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2B40E3">
        <w:rPr>
          <w:rFonts w:ascii="Arial" w:eastAsia="Times New Roman" w:hAnsi="Arial" w:cs="Arial"/>
          <w:sz w:val="36"/>
          <w:szCs w:val="36"/>
          <w:lang w:eastAsia="ru-RU"/>
        </w:rPr>
        <w:fldChar w:fldCharType="begin"/>
      </w:r>
      <w:r w:rsidRPr="002B40E3">
        <w:rPr>
          <w:rFonts w:ascii="Arial" w:eastAsia="Times New Roman" w:hAnsi="Arial" w:cs="Arial"/>
          <w:sz w:val="36"/>
          <w:szCs w:val="36"/>
          <w:lang w:eastAsia="ru-RU"/>
        </w:rPr>
        <w:instrText xml:space="preserve"> HYPERLINK "https://xn--d1ach8g.xn--c1aenmdblfega.xn--p1ai/improject-84319/ideas/110330" </w:instrText>
      </w:r>
      <w:r w:rsidRPr="002B40E3">
        <w:rPr>
          <w:rFonts w:ascii="Arial" w:eastAsia="Times New Roman" w:hAnsi="Arial" w:cs="Arial"/>
          <w:sz w:val="36"/>
          <w:szCs w:val="36"/>
          <w:lang w:eastAsia="ru-RU"/>
        </w:rPr>
        <w:fldChar w:fldCharType="separate"/>
      </w:r>
      <w:r w:rsidRPr="002B40E3">
        <w:rPr>
          <w:rFonts w:ascii="Arial" w:eastAsia="Times New Roman" w:hAnsi="Arial" w:cs="Arial"/>
          <w:color w:val="0000FF"/>
          <w:sz w:val="36"/>
          <w:szCs w:val="36"/>
          <w:u w:val="single"/>
          <w:lang w:eastAsia="ru-RU"/>
        </w:rPr>
        <w:t>Безенчукский район - территория СОНКО</w:t>
      </w:r>
      <w:r w:rsidRPr="002B40E3">
        <w:rPr>
          <w:rFonts w:ascii="Arial" w:eastAsia="Times New Roman" w:hAnsi="Arial" w:cs="Arial"/>
          <w:sz w:val="36"/>
          <w:szCs w:val="36"/>
          <w:lang w:eastAsia="ru-RU"/>
        </w:rPr>
        <w:fldChar w:fldCharType="end"/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Поддержка </w:t>
      </w: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социальноориентирвоанных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НКО района. В рамках этого на очередной год планируется провести такие мероприятия: Первый конкурс среди руководителей и волонтеров </w:t>
      </w: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СОНКОмуниципального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района Безенчукский Самарской области "Лидеры социальных изменений 2024", Конференцию по итогам реализации социальных проектов </w:t>
      </w: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СОНКОна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территории м.р. Безенчукский. Провести очередной конкурс социальных проектов среди СОНКО м.р. Безенчукский в 2024 году. Реализовать проекты, победившие в конкурсе. Провести Конференция по подведению итогов реализованных проектов с выбором лучших отчетов, о реализации проектов.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>Тип идеи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Другое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>Тема идеи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«Открытый разговор»: прочие предложения для развития страны по треку «Развитие экономики и предпринимательства»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>Зрелость идеи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Проект — упакованная в терминах проектного менеджмента инициатива с готовой командой, проработанным продуктом, детальным планом реализации, перечнем необходимых ресурсов и пониманием источников их привлечения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>Описание проблемной ситуации (не более 1500 символов)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Реализация социальных проектов тоже способствует достижению национальных целей развития Российской Федерации, утвержденных Указом Президента В.В. Путина «О национальных целях развития России до 2030 года» от 21 июля 2020 год: сохранение населения, здоровье и благополучие людей; возможность для самореализации и развития талантов; комфортная и безопасная среда для жизни. СОНКО Безенчукского района являются неотъемлемой частью процесса создания и реализации социальных проектов. Реализация социальных проектов некоммерческими организациями способствует объединению активистов в территориях муниципального района Безенчукский Самарской области для регистрации социально-ориентированных НКО для привлечения внебюджетных средств на развитие территории из различных источников. Реализуем с 2019 года по настоящее время. Реализация данного направления работы стало возможным после принятия муниципальной программы «Поддержка социально ориентированных некоммерческих организаций и общественных инициатив в муниципальном районе Безенчукский Самарской области на 2019-2021 и период до 2030 года", утверждения Порядка предоставления субсидий СОНКО.</w:t>
      </w:r>
    </w:p>
    <w:p w:rsid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 xml:space="preserve">Затраты и ресурсы 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•Первый </w:t>
      </w:r>
      <w:proofErr w:type="gram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конкурсе</w:t>
      </w:r>
      <w:proofErr w:type="gram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среди руководителей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2B40E3">
        <w:rPr>
          <w:rFonts w:ascii="Arial" w:eastAsia="Times New Roman" w:hAnsi="Arial" w:cs="Arial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2B40E3">
        <w:rPr>
          <w:rFonts w:ascii="Arial" w:eastAsia="Times New Roman" w:hAnsi="Arial" w:cs="Arial"/>
          <w:sz w:val="21"/>
          <w:szCs w:val="21"/>
          <w:lang w:eastAsia="ru-RU"/>
        </w:rPr>
        <w:t>волонтеров СОНКО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2B40E3">
        <w:rPr>
          <w:rFonts w:ascii="Arial" w:eastAsia="Times New Roman" w:hAnsi="Arial" w:cs="Arial"/>
          <w:sz w:val="21"/>
          <w:szCs w:val="21"/>
          <w:lang w:eastAsia="ru-RU"/>
        </w:rPr>
        <w:t>муниципального района Безенчукский Самарской области "Лидеры социальных изменений 2024«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•Конференция по итогам реализации социальных проектов СОНКО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2B40E3">
        <w:rPr>
          <w:rFonts w:ascii="Arial" w:eastAsia="Times New Roman" w:hAnsi="Arial" w:cs="Arial"/>
          <w:sz w:val="21"/>
          <w:szCs w:val="21"/>
          <w:lang w:eastAsia="ru-RU"/>
        </w:rPr>
        <w:t>на территории м.р. Безенчукский.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•Проведение конкурса социальных проектов среди СОНКО м.р. Безенчукский в 2024 году.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•Реализация проектов, победивших в конкурсе.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•Конференция по подведению итогов реализованных проектов с выбором лучших отчетов, о реализации проектов.</w:t>
      </w:r>
    </w:p>
    <w:p w:rsid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 xml:space="preserve">Прогнозируемые эффекты, видение результата реализации идеи 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Качественные результаты: СОНКО м.р. Безенчукский приняли активное участие в мероприятиях проекта, получили возможность привлечь дополнительный грант на реализацию социально-значимого дела для улучшения качества жизни населения м.р. Безенчукский, а также возможности для самореализации и развития </w:t>
      </w:r>
      <w:proofErr w:type="gram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талантов</w:t>
      </w:r>
      <w:proofErr w:type="gram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как жителей района, так и членов СОНКО.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Количественные результаты: 50 публикаций в СМИ и сети интернет; количество благополучателей: 5 000 человек; количество мероприятий – 15; количество волонтеров – 100!</w:t>
      </w: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 xml:space="preserve">Информация о лидере / команде 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Галицына Наталья Евгеньевна - начальник отдела по социокультурному развитию и проектному управлению Администрации муниципального района Безенчукский с 2015 года. С 2005 по 2015 года являлась руководителем Дома молодежных </w:t>
      </w:r>
      <w:proofErr w:type="gram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организаций</w:t>
      </w:r>
      <w:proofErr w:type="gram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где реализовала более 10 проектов, получивших финансирование из районного областного бюджетов. Есть опыт в подготовке и реализации социальны, общественных и инициативных проектов.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Информация о нашей команде: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Галицына Наталья Евгеньевна – автор и руководитель проекта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Чекрыгина Елена Николаевна – помощник руководителя проекта,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Роднова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Надежда Александровна – информационное сопровождение</w:t>
      </w:r>
    </w:p>
    <w:p w:rsidR="002B40E3" w:rsidRPr="002B40E3" w:rsidRDefault="002B40E3" w:rsidP="002B40E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Шатковская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Яна Алексеевна – взаимодействие с СОНКО, проведение семинаров по проектной деятельности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Железникова</w:t>
      </w:r>
      <w:proofErr w:type="spell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Ирина Олеговна – предоставление помещения, составление планов работы</w:t>
      </w:r>
    </w:p>
    <w:p w:rsidR="004B430D" w:rsidRDefault="004B430D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>Возраст целевой аудитории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>Все</w:t>
      </w:r>
    </w:p>
    <w:p w:rsidR="004B430D" w:rsidRDefault="004B430D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 xml:space="preserve">Описание целевой аудитории </w:t>
      </w:r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Социально-ориентированные некоммерческие </w:t>
      </w:r>
      <w:proofErr w:type="gram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организации</w:t>
      </w:r>
      <w:proofErr w:type="gram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зарегистрированные на территории муниципального района Безенчукский Самарской области, активисты территорий района (волонтеры)</w:t>
      </w:r>
    </w:p>
    <w:p w:rsidR="004B430D" w:rsidRDefault="004B430D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B40E3" w:rsidRPr="002B40E3" w:rsidRDefault="002B40E3" w:rsidP="002B40E3">
      <w:pPr>
        <w:shd w:val="clear" w:color="auto" w:fill="FEFEFE"/>
        <w:spacing w:after="9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B40E3">
        <w:rPr>
          <w:rFonts w:ascii="Arial" w:eastAsia="Times New Roman" w:hAnsi="Arial" w:cs="Arial"/>
          <w:sz w:val="27"/>
          <w:szCs w:val="27"/>
          <w:lang w:eastAsia="ru-RU"/>
        </w:rPr>
        <w:t xml:space="preserve">Если есть опыт в реализации идеи, опишите измеримые эффекты и пользу от применения идеи </w:t>
      </w:r>
      <w:bookmarkStart w:id="0" w:name="_GoBack"/>
      <w:bookmarkEnd w:id="0"/>
    </w:p>
    <w:p w:rsidR="002B40E3" w:rsidRPr="002B40E3" w:rsidRDefault="002B40E3" w:rsidP="002B40E3">
      <w:pPr>
        <w:shd w:val="clear" w:color="auto" w:fill="FEFEFE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Социально ориентированные некоммерческие организации муниципального района Безенчукский, участвуя в местном конкурсе </w:t>
      </w:r>
      <w:proofErr w:type="gramStart"/>
      <w:r w:rsidRPr="002B40E3">
        <w:rPr>
          <w:rFonts w:ascii="Arial" w:eastAsia="Times New Roman" w:hAnsi="Arial" w:cs="Arial"/>
          <w:sz w:val="21"/>
          <w:szCs w:val="21"/>
          <w:lang w:eastAsia="ru-RU"/>
        </w:rPr>
        <w:t>грантов</w:t>
      </w:r>
      <w:proofErr w:type="gramEnd"/>
      <w:r w:rsidRPr="002B40E3">
        <w:rPr>
          <w:rFonts w:ascii="Arial" w:eastAsia="Times New Roman" w:hAnsi="Arial" w:cs="Arial"/>
          <w:sz w:val="21"/>
          <w:szCs w:val="21"/>
          <w:lang w:eastAsia="ru-RU"/>
        </w:rPr>
        <w:t xml:space="preserve"> наработали портфолио совей организации для участия в более крупных конкурсах, таких как Конкурсы проектов Фонда президентских грантов, Президентского фонда культурных инициатив, а также в региональном конкурсе грантов министерства экономического развития Самарской области. В 2019 году от района подавалось по 1 заявки, в 2023 году на каждый конкурс подается не менее 5-7 заявок, на региональный конкурс не менее 4-х заявок. За период реализации проекта с 2019 года на территории реализовано 2 проекта от Президентского фонда культурных инициатив, 8 проектов от Фонда Президентских грантов. Участники проектов более 10 тысяч человек, количество волонтеров - 2000 человек. Благополучатели более 2000 человек.</w:t>
      </w:r>
    </w:p>
    <w:p w:rsidR="00EE4670" w:rsidRPr="002B40E3" w:rsidRDefault="004B430D" w:rsidP="002B40E3"/>
    <w:sectPr w:rsidR="00EE4670" w:rsidRPr="002B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7D"/>
    <w:rsid w:val="002B40E3"/>
    <w:rsid w:val="00303856"/>
    <w:rsid w:val="00406B3F"/>
    <w:rsid w:val="004B430D"/>
    <w:rsid w:val="00F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2024-05-31T13:33:00Z</dcterms:created>
  <dcterms:modified xsi:type="dcterms:W3CDTF">2024-05-31T13:39:00Z</dcterms:modified>
</cp:coreProperties>
</file>