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CB" w:rsidRPr="00EA13CB" w:rsidRDefault="00EA13CB" w:rsidP="00EA1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CB">
        <w:rPr>
          <w:rFonts w:ascii="Times New Roman" w:hAnsi="Times New Roman" w:cs="Times New Roman"/>
          <w:b/>
          <w:sz w:val="28"/>
          <w:szCs w:val="28"/>
        </w:rPr>
        <w:t>МОГИЛА ВОИНОВ, УМЕРШИХ ОТ РАН В ГОСПИТАЛЯХ ПРОКОПЬЕВСКА (</w:t>
      </w:r>
      <w:proofErr w:type="spellStart"/>
      <w:r w:rsidRPr="00EA13CB">
        <w:rPr>
          <w:rFonts w:ascii="Times New Roman" w:hAnsi="Times New Roman" w:cs="Times New Roman"/>
          <w:b/>
          <w:sz w:val="28"/>
          <w:szCs w:val="28"/>
        </w:rPr>
        <w:t>Буферское</w:t>
      </w:r>
      <w:proofErr w:type="spellEnd"/>
      <w:r w:rsidRPr="00EA13CB">
        <w:rPr>
          <w:rFonts w:ascii="Times New Roman" w:hAnsi="Times New Roman" w:cs="Times New Roman"/>
          <w:b/>
          <w:sz w:val="28"/>
          <w:szCs w:val="28"/>
        </w:rPr>
        <w:t xml:space="preserve"> кладбище)</w:t>
      </w:r>
    </w:p>
    <w:p w:rsidR="00000000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  <w:r w:rsidRPr="00EA13CB">
        <w:rPr>
          <w:rFonts w:ascii="Times New Roman" w:hAnsi="Times New Roman" w:cs="Times New Roman"/>
          <w:sz w:val="28"/>
          <w:szCs w:val="28"/>
        </w:rPr>
        <w:t xml:space="preserve">  Захоронение находится на старом городском кладбище по ул. Буферной. В 60-е годы на средства городских властей, трудовых коллективов, прихожан Покровской церкви были приведены в порядок солдатские могилы. В 1965 г. ветхие деревянные столбики заменили на металлические пирамиды. В 1990 г. кладбище огородили прямоугольной металлической оградкой, траншеи с могилами накрыли 29 надгробными каменными плитами с выбитыми на них фамилиями, воинскими званиями и датами смерти. Перед могилами установлена на низком прямоугольном постаменте прямоугольная вертикальная стела высотой 2 метра с надписью: «Вечная память героям».</w:t>
      </w:r>
    </w:p>
    <w:p w:rsidR="00EA13CB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  <w:r w:rsidRPr="00EA1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57525" cy="2305050"/>
            <wp:effectExtent l="19050" t="0" r="9525" b="0"/>
            <wp:docPr id="7" name="Рисунок 7" descr="SANY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Y007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</w:p>
    <w:p w:rsidR="00EA13CB" w:rsidRPr="00EA13CB" w:rsidRDefault="00EA13CB" w:rsidP="00EA13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CB">
        <w:rPr>
          <w:rFonts w:ascii="Times New Roman" w:hAnsi="Times New Roman" w:cs="Times New Roman"/>
          <w:b/>
          <w:sz w:val="28"/>
          <w:szCs w:val="28"/>
        </w:rPr>
        <w:lastRenderedPageBreak/>
        <w:t>МОГИЛА ГЕРОЯ СОВЕТСКОГО СОЮЗА Д.Д. УЛАНИНА</w:t>
      </w:r>
    </w:p>
    <w:p w:rsidR="00EA13CB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  <w:r w:rsidRPr="00EA13CB">
        <w:rPr>
          <w:rFonts w:ascii="Times New Roman" w:hAnsi="Times New Roman" w:cs="Times New Roman"/>
          <w:sz w:val="28"/>
          <w:szCs w:val="28"/>
        </w:rPr>
        <w:t xml:space="preserve">    Находится на </w:t>
      </w:r>
      <w:proofErr w:type="spellStart"/>
      <w:r w:rsidRPr="00EA13CB">
        <w:rPr>
          <w:rFonts w:ascii="Times New Roman" w:hAnsi="Times New Roman" w:cs="Times New Roman"/>
          <w:sz w:val="28"/>
          <w:szCs w:val="28"/>
        </w:rPr>
        <w:t>Буферском</w:t>
      </w:r>
      <w:proofErr w:type="spellEnd"/>
      <w:r w:rsidRPr="00EA13CB">
        <w:rPr>
          <w:rFonts w:ascii="Times New Roman" w:hAnsi="Times New Roman" w:cs="Times New Roman"/>
          <w:sz w:val="28"/>
          <w:szCs w:val="28"/>
        </w:rPr>
        <w:t xml:space="preserve"> кладбище, представляет собой трехгранную железную пирамиду высотой 15 м, завершающуюся пятиконечной звездой. На одной из граней укреплен портрет с надписью: «</w:t>
      </w:r>
      <w:proofErr w:type="spellStart"/>
      <w:r w:rsidRPr="00EA13CB">
        <w:rPr>
          <w:rFonts w:ascii="Times New Roman" w:hAnsi="Times New Roman" w:cs="Times New Roman"/>
          <w:sz w:val="28"/>
          <w:szCs w:val="28"/>
        </w:rPr>
        <w:t>Уланин</w:t>
      </w:r>
      <w:proofErr w:type="spellEnd"/>
      <w:r w:rsidRPr="00EA13CB">
        <w:rPr>
          <w:rFonts w:ascii="Times New Roman" w:hAnsi="Times New Roman" w:cs="Times New Roman"/>
          <w:sz w:val="28"/>
          <w:szCs w:val="28"/>
        </w:rPr>
        <w:t xml:space="preserve"> Дмитрий Дмитриевич 1919-1967 гг., Герой Советского Союза»</w:t>
      </w:r>
    </w:p>
    <w:p w:rsidR="00EA13CB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  <w:r w:rsidRPr="00EA13CB">
        <w:rPr>
          <w:rFonts w:ascii="Times New Roman" w:hAnsi="Times New Roman" w:cs="Times New Roman"/>
          <w:sz w:val="28"/>
          <w:szCs w:val="28"/>
        </w:rPr>
        <w:t xml:space="preserve">    Д.Д. </w:t>
      </w:r>
      <w:proofErr w:type="spellStart"/>
      <w:r w:rsidRPr="00EA13CB">
        <w:rPr>
          <w:rFonts w:ascii="Times New Roman" w:hAnsi="Times New Roman" w:cs="Times New Roman"/>
          <w:sz w:val="28"/>
          <w:szCs w:val="28"/>
        </w:rPr>
        <w:t>Уланин</w:t>
      </w:r>
      <w:proofErr w:type="spellEnd"/>
      <w:r w:rsidRPr="00EA13CB">
        <w:rPr>
          <w:rFonts w:ascii="Times New Roman" w:hAnsi="Times New Roman" w:cs="Times New Roman"/>
          <w:sz w:val="28"/>
          <w:szCs w:val="28"/>
        </w:rPr>
        <w:t xml:space="preserve"> до войны жил и работал в Прокопьевске. На фронте служил в артиллерии наводчиком. Звание Героя Советского Союза получил за мужество, проявленное при форсировании р. </w:t>
      </w:r>
      <w:proofErr w:type="spellStart"/>
      <w:r w:rsidRPr="00EA13CB">
        <w:rPr>
          <w:rFonts w:ascii="Times New Roman" w:hAnsi="Times New Roman" w:cs="Times New Roman"/>
          <w:sz w:val="28"/>
          <w:szCs w:val="28"/>
        </w:rPr>
        <w:t>Нарев</w:t>
      </w:r>
      <w:proofErr w:type="spellEnd"/>
      <w:r w:rsidRPr="00EA13CB">
        <w:rPr>
          <w:rFonts w:ascii="Times New Roman" w:hAnsi="Times New Roman" w:cs="Times New Roman"/>
          <w:sz w:val="28"/>
          <w:szCs w:val="28"/>
        </w:rPr>
        <w:t xml:space="preserve"> в 1944 г.</w:t>
      </w:r>
    </w:p>
    <w:p w:rsidR="00EA13CB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  <w:r w:rsidRPr="00EA13CB">
        <w:rPr>
          <w:rFonts w:ascii="Times New Roman" w:hAnsi="Times New Roman" w:cs="Times New Roman"/>
          <w:sz w:val="28"/>
          <w:szCs w:val="28"/>
        </w:rPr>
        <w:t xml:space="preserve">   После войны Д.Д. </w:t>
      </w:r>
      <w:proofErr w:type="spellStart"/>
      <w:r w:rsidRPr="00EA13CB">
        <w:rPr>
          <w:rFonts w:ascii="Times New Roman" w:hAnsi="Times New Roman" w:cs="Times New Roman"/>
          <w:sz w:val="28"/>
          <w:szCs w:val="28"/>
        </w:rPr>
        <w:t>Уланин</w:t>
      </w:r>
      <w:proofErr w:type="spellEnd"/>
      <w:r w:rsidRPr="00EA13CB">
        <w:rPr>
          <w:rFonts w:ascii="Times New Roman" w:hAnsi="Times New Roman" w:cs="Times New Roman"/>
          <w:sz w:val="28"/>
          <w:szCs w:val="28"/>
        </w:rPr>
        <w:t xml:space="preserve"> работал на шахте «</w:t>
      </w:r>
      <w:proofErr w:type="spellStart"/>
      <w:r w:rsidRPr="00EA13CB">
        <w:rPr>
          <w:rFonts w:ascii="Times New Roman" w:hAnsi="Times New Roman" w:cs="Times New Roman"/>
          <w:sz w:val="28"/>
          <w:szCs w:val="28"/>
        </w:rPr>
        <w:t>Манеиха</w:t>
      </w:r>
      <w:proofErr w:type="spellEnd"/>
      <w:r w:rsidRPr="00EA13CB">
        <w:rPr>
          <w:rFonts w:ascii="Times New Roman" w:hAnsi="Times New Roman" w:cs="Times New Roman"/>
          <w:sz w:val="28"/>
          <w:szCs w:val="28"/>
        </w:rPr>
        <w:t>» начальником механического цеха. Его имя увековечено в названии улицы, на которой он жил и на стеле на площади Победы.</w:t>
      </w:r>
    </w:p>
    <w:p w:rsidR="00EA13CB" w:rsidRPr="00EA13CB" w:rsidRDefault="00EA13CB" w:rsidP="00EA13CB">
      <w:pPr>
        <w:rPr>
          <w:rFonts w:ascii="Times New Roman" w:hAnsi="Times New Roman" w:cs="Times New Roman"/>
          <w:sz w:val="28"/>
          <w:szCs w:val="28"/>
        </w:rPr>
      </w:pPr>
      <w:r w:rsidRPr="00EA13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5525" cy="3067050"/>
            <wp:effectExtent l="19050" t="0" r="9525" b="0"/>
            <wp:docPr id="10" name="Рисунок 10" descr="SANY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NY00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13CB" w:rsidRPr="00EA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13CB"/>
    <w:rsid w:val="00EA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Company>LESHIY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2019-05-13T04:34:00Z</dcterms:created>
  <dcterms:modified xsi:type="dcterms:W3CDTF">2019-05-13T04:38:00Z</dcterms:modified>
</cp:coreProperties>
</file>