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35" w:rsidRDefault="00015B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15B35" w:rsidRDefault="00015B35">
      <w:pPr>
        <w:pStyle w:val="ConsPlusNormal"/>
        <w:jc w:val="both"/>
        <w:outlineLvl w:val="0"/>
      </w:pPr>
    </w:p>
    <w:p w:rsidR="00015B35" w:rsidRDefault="00015B3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15B35" w:rsidRDefault="00015B35">
      <w:pPr>
        <w:pStyle w:val="ConsPlusTitle"/>
        <w:jc w:val="both"/>
      </w:pPr>
    </w:p>
    <w:p w:rsidR="00015B35" w:rsidRDefault="00015B35">
      <w:pPr>
        <w:pStyle w:val="ConsPlusTitle"/>
        <w:jc w:val="center"/>
      </w:pPr>
      <w:r>
        <w:t>ПОСТАНОВЛЕНИЕ</w:t>
      </w:r>
    </w:p>
    <w:p w:rsidR="00015B35" w:rsidRDefault="00015B35">
      <w:pPr>
        <w:pStyle w:val="ConsPlusTitle"/>
        <w:jc w:val="center"/>
      </w:pPr>
      <w:r>
        <w:t>от 14 января 2019 г. N 4</w:t>
      </w:r>
    </w:p>
    <w:p w:rsidR="00015B35" w:rsidRDefault="00015B35">
      <w:pPr>
        <w:pStyle w:val="ConsPlusTitle"/>
        <w:jc w:val="both"/>
      </w:pPr>
    </w:p>
    <w:p w:rsidR="00015B35" w:rsidRDefault="00015B35">
      <w:pPr>
        <w:pStyle w:val="ConsPlusTitle"/>
        <w:jc w:val="center"/>
      </w:pPr>
      <w:r>
        <w:t>О ПОРЯДКЕ</w:t>
      </w:r>
    </w:p>
    <w:p w:rsidR="00015B35" w:rsidRDefault="00015B35">
      <w:pPr>
        <w:pStyle w:val="ConsPlusTitle"/>
        <w:jc w:val="center"/>
      </w:pPr>
      <w:r>
        <w:t>ПРОВЕДЕНИЯ КОНКУРСНОГО ОТБОРА НА ПРЕДОСТАВЛЕНИЕ</w:t>
      </w:r>
    </w:p>
    <w:p w:rsidR="00015B35" w:rsidRDefault="00015B35">
      <w:pPr>
        <w:pStyle w:val="ConsPlusTitle"/>
        <w:jc w:val="center"/>
      </w:pPr>
      <w:r>
        <w:t>ИЗ ФЕДЕРАЛЬНОГО БЮДЖЕТА ГРАНТОВ В ФОРМЕ СУБСИДИЙ</w:t>
      </w:r>
    </w:p>
    <w:p w:rsidR="00015B35" w:rsidRDefault="00015B35">
      <w:pPr>
        <w:pStyle w:val="ConsPlusTitle"/>
        <w:jc w:val="center"/>
      </w:pPr>
      <w:r>
        <w:t>НЕКОММЕРЧЕСКИМ ОРГАНИЗАЦИЯМ, РЕАЛИЗУЮЩИМ ПРОЕКТЫ В СФЕРЕ</w:t>
      </w:r>
    </w:p>
    <w:p w:rsidR="00015B35" w:rsidRDefault="00015B35">
      <w:pPr>
        <w:pStyle w:val="ConsPlusTitle"/>
        <w:jc w:val="center"/>
      </w:pPr>
      <w:r>
        <w:t>ФИЗИЧЕСКОЙ КУЛЬТУРЫ, МАССОВОГО СПОРТА И СПОРТИВНОГО</w:t>
      </w:r>
    </w:p>
    <w:p w:rsidR="00015B35" w:rsidRDefault="00015B35">
      <w:pPr>
        <w:pStyle w:val="ConsPlusTitle"/>
        <w:jc w:val="center"/>
      </w:pPr>
      <w:r>
        <w:t>РЕЗЕРВА, В ЦЕЛЯХ ВЫПОЛНЕНИЯ ГОСУДАРСТВЕННОЙ ПРОГРАММЫ</w:t>
      </w:r>
    </w:p>
    <w:p w:rsidR="00015B35" w:rsidRDefault="00015B35">
      <w:pPr>
        <w:pStyle w:val="ConsPlusTitle"/>
        <w:jc w:val="center"/>
      </w:pPr>
      <w:r>
        <w:t>РОССИЙСКОЙ ФЕДЕРАЦИИ "РАЗВИТИЕ ФИЗИЧЕСКОЙ КУЛЬТУРЫ</w:t>
      </w:r>
    </w:p>
    <w:p w:rsidR="00015B35" w:rsidRDefault="00015B35">
      <w:pPr>
        <w:pStyle w:val="ConsPlusTitle"/>
        <w:jc w:val="center"/>
      </w:pPr>
      <w:r>
        <w:t>И СПОРТА" И ПРЕДОСТАВЛЕНИЯ УКАЗАННЫХ ГРАНТОВ</w:t>
      </w:r>
    </w:p>
    <w:p w:rsidR="00015B35" w:rsidRDefault="00015B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5B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35" w:rsidRDefault="00015B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35" w:rsidRDefault="00015B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B35" w:rsidRDefault="00015B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B35" w:rsidRDefault="00015B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21.08.2019 </w:t>
            </w:r>
            <w:hyperlink r:id="rId6" w:history="1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15B35" w:rsidRDefault="00015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10.02.2021 </w:t>
            </w:r>
            <w:hyperlink r:id="rId7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35" w:rsidRDefault="00015B35">
            <w:pPr>
              <w:spacing w:after="1" w:line="0" w:lineRule="atLeast"/>
            </w:pPr>
          </w:p>
        </w:tc>
      </w:tr>
    </w:tbl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015B35" w:rsidRDefault="00015B35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Положение</w:t>
        </w:r>
      </w:hyperlink>
      <w:r>
        <w:t xml:space="preserve"> о проведении конкурсного отбора на предоставление из федерального бюджета грантов в форме субсидий некоммерческим организациям, реализующим проекты в сфере физической культуры, массового спорта и спортивного резерва, в целях выполнения государственной программы Российской Федерации "Развитие физической культуры и спорта";</w:t>
      </w:r>
    </w:p>
    <w:p w:rsidR="00015B35" w:rsidRDefault="00015B35">
      <w:pPr>
        <w:pStyle w:val="ConsPlusNormal"/>
        <w:spacing w:before="220"/>
        <w:ind w:firstLine="540"/>
        <w:jc w:val="both"/>
      </w:pPr>
      <w:hyperlink w:anchor="P129" w:history="1">
        <w:r>
          <w:rPr>
            <w:color w:val="0000FF"/>
          </w:rPr>
          <w:t>Правила</w:t>
        </w:r>
      </w:hyperlink>
      <w:r>
        <w:t xml:space="preserve"> предоставления из федерального бюджета грантов в форме субсидий некоммерческим организациям, реализующим проекты в сфере физической культуры, массового спорта и спортивного резерва, в целях выполнения государственной программы Российской Федерации "Развитие физической культуры и спорта".</w:t>
      </w: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jc w:val="right"/>
      </w:pPr>
      <w:r>
        <w:t>Председатель Правительства</w:t>
      </w:r>
    </w:p>
    <w:p w:rsidR="00015B35" w:rsidRDefault="00015B35">
      <w:pPr>
        <w:pStyle w:val="ConsPlusNormal"/>
        <w:jc w:val="right"/>
      </w:pPr>
      <w:r>
        <w:t>Российской Федерации</w:t>
      </w:r>
    </w:p>
    <w:p w:rsidR="00015B35" w:rsidRDefault="00015B35">
      <w:pPr>
        <w:pStyle w:val="ConsPlusNormal"/>
        <w:jc w:val="right"/>
      </w:pPr>
      <w:r>
        <w:t>Д.МЕДВЕДЕВ</w:t>
      </w: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jc w:val="right"/>
        <w:outlineLvl w:val="0"/>
      </w:pPr>
      <w:r>
        <w:t>Утверждено</w:t>
      </w:r>
    </w:p>
    <w:p w:rsidR="00015B35" w:rsidRDefault="00015B35">
      <w:pPr>
        <w:pStyle w:val="ConsPlusNormal"/>
        <w:jc w:val="right"/>
      </w:pPr>
      <w:r>
        <w:t>постановлением Правительства</w:t>
      </w:r>
    </w:p>
    <w:p w:rsidR="00015B35" w:rsidRDefault="00015B35">
      <w:pPr>
        <w:pStyle w:val="ConsPlusNormal"/>
        <w:jc w:val="right"/>
      </w:pPr>
      <w:r>
        <w:t>Российской Федерации</w:t>
      </w:r>
    </w:p>
    <w:p w:rsidR="00015B35" w:rsidRDefault="00015B35">
      <w:pPr>
        <w:pStyle w:val="ConsPlusNormal"/>
        <w:jc w:val="right"/>
      </w:pPr>
      <w:r>
        <w:t>от 14 января 2019 г. N 4</w:t>
      </w: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Title"/>
        <w:jc w:val="center"/>
      </w:pPr>
      <w:bookmarkStart w:id="0" w:name="P36"/>
      <w:bookmarkEnd w:id="0"/>
      <w:r>
        <w:t>ПОЛОЖЕНИЕ</w:t>
      </w:r>
    </w:p>
    <w:p w:rsidR="00015B35" w:rsidRDefault="00015B35">
      <w:pPr>
        <w:pStyle w:val="ConsPlusTitle"/>
        <w:jc w:val="center"/>
      </w:pPr>
      <w:r>
        <w:t>О ПРОВЕДЕНИИ КОНКУРСНОГО ОТБОРА НА ПРЕДОСТАВЛЕНИЕ</w:t>
      </w:r>
    </w:p>
    <w:p w:rsidR="00015B35" w:rsidRDefault="00015B35">
      <w:pPr>
        <w:pStyle w:val="ConsPlusTitle"/>
        <w:jc w:val="center"/>
      </w:pPr>
      <w:r>
        <w:t>ИЗ ФЕДЕРАЛЬНОГО БЮДЖЕТА ГРАНТОВ В ФОРМЕ СУБСИДИЙ</w:t>
      </w:r>
    </w:p>
    <w:p w:rsidR="00015B35" w:rsidRDefault="00015B35">
      <w:pPr>
        <w:pStyle w:val="ConsPlusTitle"/>
        <w:jc w:val="center"/>
      </w:pPr>
      <w:r>
        <w:t>НЕКОММЕРЧЕСКИМ ОРГАНИЗАЦИЯМ, РЕАЛИЗУЮЩИМ ПРОЕКТЫ В СФЕРЕ</w:t>
      </w:r>
    </w:p>
    <w:p w:rsidR="00015B35" w:rsidRDefault="00015B35">
      <w:pPr>
        <w:pStyle w:val="ConsPlusTitle"/>
        <w:jc w:val="center"/>
      </w:pPr>
      <w:r>
        <w:t>ФИЗИЧЕСКОЙ КУЛЬТУРЫ, МАССОВОГО СПОРТА И СПОРТИВНОГО</w:t>
      </w:r>
    </w:p>
    <w:p w:rsidR="00015B35" w:rsidRDefault="00015B35">
      <w:pPr>
        <w:pStyle w:val="ConsPlusTitle"/>
        <w:jc w:val="center"/>
      </w:pPr>
      <w:r>
        <w:t>РЕЗЕРВА, В ЦЕЛЯХ ВЫПОЛНЕНИЯ ГОСУДАРСТВЕННОЙ ПРОГРАММЫ</w:t>
      </w:r>
    </w:p>
    <w:p w:rsidR="00015B35" w:rsidRDefault="00015B35">
      <w:pPr>
        <w:pStyle w:val="ConsPlusTitle"/>
        <w:jc w:val="center"/>
      </w:pPr>
      <w:r>
        <w:lastRenderedPageBreak/>
        <w:t>РОССИЙСКОЙ ФЕДЕРАЦИИ "РАЗВИТИЕ ФИЗИЧЕСКОЙ</w:t>
      </w:r>
    </w:p>
    <w:p w:rsidR="00015B35" w:rsidRDefault="00015B35">
      <w:pPr>
        <w:pStyle w:val="ConsPlusTitle"/>
        <w:jc w:val="center"/>
      </w:pPr>
      <w:r>
        <w:t>КУЛЬТУРЫ И СПОРТА"</w:t>
      </w:r>
    </w:p>
    <w:p w:rsidR="00015B35" w:rsidRDefault="00015B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5B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35" w:rsidRDefault="00015B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35" w:rsidRDefault="00015B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B35" w:rsidRDefault="00015B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B35" w:rsidRDefault="00015B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21.08.2019 </w:t>
            </w:r>
            <w:hyperlink r:id="rId8" w:history="1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15B35" w:rsidRDefault="00015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10.02.2021 </w:t>
            </w:r>
            <w:hyperlink r:id="rId9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35" w:rsidRDefault="00015B35">
            <w:pPr>
              <w:spacing w:after="1" w:line="0" w:lineRule="atLeast"/>
            </w:pPr>
          </w:p>
        </w:tc>
      </w:tr>
    </w:tbl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порядок проведения конкурсного отбора на предоставление из федерального бюджета грантов в форме субсидий некоммерческим организациям, реализующим проекты в сфере физической культуры, массового спорта и спортивного резерва, в целях выполнения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физической культуры и спорта", утвержденной постановлением Правительства Российской Федерации от 15 апреля 2014 г. N 302 "Об утверждении государственной программы Российской Федерации "Развитие</w:t>
      </w:r>
      <w:proofErr w:type="gramEnd"/>
      <w:r>
        <w:t xml:space="preserve"> физической культуры и спорта" (далее соответственно - некоммерческие организации, гранты, конкурс).</w:t>
      </w:r>
    </w:p>
    <w:p w:rsidR="00015B35" w:rsidRDefault="00015B3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2. Организатором конкурса является Министерство спорта Российской Федерации, расположенное в г. Москве, ул. Казакова, д. 18 (e-mail: info@minsport.gov.ru, сайт www.minsport.gov.ru).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bookmarkStart w:id="1" w:name="P52"/>
      <w:bookmarkEnd w:id="1"/>
      <w:r>
        <w:t>3. Конкурс проводится по следующим номинациям:</w:t>
      </w:r>
    </w:p>
    <w:p w:rsidR="00015B35" w:rsidRDefault="00015B35">
      <w:pPr>
        <w:pStyle w:val="ConsPlusNormal"/>
        <w:spacing w:before="220"/>
        <w:ind w:firstLine="540"/>
        <w:jc w:val="both"/>
      </w:pPr>
      <w:proofErr w:type="gramStart"/>
      <w:r>
        <w:t>а) проекты, направленные на увеличение числа лиц, систематически занимающихся физической культурой и массовым спортом, реализуемые не менее чем в 43 субъектах Российской Федерации некоммерческими организациями, являющимися общероссийскими общественными организациями, основная уставная деятельность которых направлена на развитие физической культуры и спорта;</w:t>
      </w:r>
      <w:proofErr w:type="gramEnd"/>
    </w:p>
    <w:p w:rsidR="00015B35" w:rsidRDefault="00015B35">
      <w:pPr>
        <w:pStyle w:val="ConsPlusNormal"/>
        <w:spacing w:before="220"/>
        <w:ind w:firstLine="540"/>
        <w:jc w:val="both"/>
      </w:pPr>
      <w:r>
        <w:t>б) проекты, направленные на увеличение числа лиц, систематически занимающихся физической культурой и массовым спортом, в возрасте старше 20 лет, реализуемые не менее чем в 43 субъектах Российской Федерации некоммерческими организациями, которые объединяют субъекты предпринимательской деятельности, оказывающие физкультурно-оздоровительные услуги населению;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в) проекты общероссийских общественных организаций или некоммерческих организаций, имеющих статус физкультурно-спортивного общества, направленные на внедрение инновационных моделей вовлечения населения в физическую культуру и массовый спорт не менее чем в 5 субъектах Российской Федерации.</w:t>
      </w:r>
    </w:p>
    <w:p w:rsidR="00015B35" w:rsidRDefault="00015B35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4. Конкурс является открытым. Участником конкурса может быть некоммерческая организация (за исключением государственных (муниципальных) учреждений, общероссийских, региональных и местных спортивных федераций), подавшая заявку на участие в конкурсе по одной из номинаций, указанных в </w:t>
      </w:r>
      <w:hyperlink w:anchor="P52" w:history="1">
        <w:r>
          <w:rPr>
            <w:color w:val="0000FF"/>
          </w:rPr>
          <w:t>пункте 3</w:t>
        </w:r>
      </w:hyperlink>
      <w:r>
        <w:t xml:space="preserve"> настоящего Положения (далее - заявка), и соответствующая требованиям, установленным в конкурсной документации.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5. Для рассмотрения и оценки заявок, определения победителей конкурса Министерство спорта Российской Федерации формирует конкурсную комиссию.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В состав конкурсной комиссии </w:t>
      </w:r>
      <w:proofErr w:type="gramStart"/>
      <w:r>
        <w:t>включаются</w:t>
      </w:r>
      <w:proofErr w:type="gramEnd"/>
      <w:r>
        <w:t xml:space="preserve"> в том числе члены общественных советов при федеральных органах исполнительной власти, исполнительных органах государственной власти </w:t>
      </w:r>
      <w:r>
        <w:lastRenderedPageBreak/>
        <w:t>субъектов Российской Федерации.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bookmarkStart w:id="3" w:name="P62"/>
      <w:bookmarkEnd w:id="3"/>
      <w:r>
        <w:t>6. В целях проведения конкурса Министерство спорта Российской Федерации утверждает и размещает на своем сайте в информационно-телекоммуникационной сети "Интернет" не менее чем за 30 календарных дней до окончания срока подачи заявок извещение о проведении конкурса с указанием дат начала и окончания приема заявок, а также конкурсную документацию.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Конкурсная документация содержит требования к участникам конкурса, в том числе квалификационные требования, требования к содержанию, включая сведения о потребности в осуществлении расходов на реализацию проекта с финансово-экономическим обоснованием указанной потребности, форме, оформлению и составу заявок, критерии и порядок оценки заявок, срок окончания приема заявок, срок проведения процедур конкурса, а также порядок заключения по итогам конкурса соглашения о предоставлении гранта (далее</w:t>
      </w:r>
      <w:proofErr w:type="gramEnd"/>
      <w:r>
        <w:t xml:space="preserve"> - соглашение).</w:t>
      </w:r>
    </w:p>
    <w:p w:rsidR="00015B35" w:rsidRDefault="00015B3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bookmarkStart w:id="4" w:name="P66"/>
      <w:bookmarkEnd w:id="4"/>
      <w:r>
        <w:t>7(1). Некоммерческая организация, заинтересованная в участии в конкурсе, по состоянию на 1-е число месяца, предшествующего месяцу, в котором планируется конкурс, должна соответствовать следующим требованиям: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а) не иметь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б) не иметь просроченной задолженности по возврату в федеральный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015B35" w:rsidRDefault="00015B35">
      <w:pPr>
        <w:pStyle w:val="ConsPlusNormal"/>
        <w:spacing w:before="220"/>
        <w:ind w:firstLine="540"/>
        <w:jc w:val="both"/>
      </w:pPr>
      <w:proofErr w:type="gramStart"/>
      <w:r>
        <w:t>в) не находиться в процессе реорганизации (за исключением реорганизации в форме присоединения к некоммерческой организации, являющейся участником конкурса, другого юридического лица), ликвидации, или в отношении ее не должна быть введена процедура банкротства, или ее деятельность не должна быть приостановлена в порядке, предусмотренном законодательством Российской Федерации;</w:t>
      </w:r>
      <w:proofErr w:type="gramEnd"/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г) не являться получателем средств из федерального бюджета на основании иных нормативных правовых актов Российской Федерации на цели, указанные в </w:t>
      </w:r>
      <w:hyperlink w:anchor="P140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015B35" w:rsidRDefault="00015B35">
      <w:pPr>
        <w:pStyle w:val="ConsPlusNormal"/>
        <w:spacing w:before="220"/>
        <w:ind w:firstLine="540"/>
        <w:jc w:val="both"/>
      </w:pPr>
      <w:proofErr w:type="gramStart"/>
      <w:r>
        <w:t>д) 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конкурса.</w:t>
      </w:r>
      <w:proofErr w:type="gramEnd"/>
    </w:p>
    <w:p w:rsidR="00015B35" w:rsidRDefault="00015B35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8. Некоммерческая организация, заинтересованная в участии в конкурсе, в течение 30 календарных дней </w:t>
      </w:r>
      <w:proofErr w:type="gramStart"/>
      <w:r>
        <w:t>с даты начала</w:t>
      </w:r>
      <w:proofErr w:type="gramEnd"/>
      <w:r>
        <w:t xml:space="preserve"> приема заявок подает одну заявку на одну из номинаций, указанных в </w:t>
      </w:r>
      <w:hyperlink w:anchor="P52" w:history="1">
        <w:r>
          <w:rPr>
            <w:color w:val="0000FF"/>
          </w:rPr>
          <w:t>пункте 3</w:t>
        </w:r>
      </w:hyperlink>
      <w:r>
        <w:t xml:space="preserve"> настоящего Положения, в порядке, предусмотренном конкурсной документацией.</w:t>
      </w:r>
    </w:p>
    <w:p w:rsidR="00015B35" w:rsidRDefault="00015B35">
      <w:pPr>
        <w:pStyle w:val="ConsPlusNormal"/>
        <w:spacing w:before="220"/>
        <w:ind w:firstLine="540"/>
        <w:jc w:val="both"/>
      </w:pPr>
      <w:proofErr w:type="gramStart"/>
      <w:r>
        <w:t xml:space="preserve">Объем запрашиваемого некоммерческой организацией гранта не должен превышать предельный объем гранта, указанный в </w:t>
      </w:r>
      <w:hyperlink w:anchor="P150" w:history="1">
        <w:r>
          <w:rPr>
            <w:color w:val="0000FF"/>
          </w:rPr>
          <w:t>пункте 4</w:t>
        </w:r>
      </w:hyperlink>
      <w:r>
        <w:t xml:space="preserve"> Правил предоставления из федерального бюджета грантов в форме субсидий некоммерческим организациям, реализующим проекты в сфере физической культуры, массового спорта и спортивного резерва, в целях выполнения государственной программы Российской Федерации "Развитие физической культуры и спорта", утвержденных постановлением Правительства Российской Федерации от 14 января 2019 г. N</w:t>
      </w:r>
      <w:proofErr w:type="gramEnd"/>
      <w:r>
        <w:t xml:space="preserve"> 4 "О </w:t>
      </w:r>
      <w:r>
        <w:lastRenderedPageBreak/>
        <w:t>порядке проведения конкурсного отбора на предоставление из федерального бюджета грантов в форме субсидий некоммерческим организациям, реализующим проекты в сфере физической культуры, массового спорта и спортивного резерва, в целях выполнения государственной программы Российской Федерации "Развитие физической культуры и спорта" и предоставления указанных грантов" (далее - Правила предоставления грантов).</w:t>
      </w:r>
    </w:p>
    <w:p w:rsidR="00015B35" w:rsidRDefault="00015B35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jc w:val="both"/>
      </w:pPr>
      <w:r>
        <w:t xml:space="preserve">(п. 8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21.08.2019 N 1077.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10. Рассмотрение заявок осуществляется конкурсной комиссией в срок, не превышающий 10 рабочих дней со дня окончания срока подачи заявок.</w:t>
      </w:r>
    </w:p>
    <w:p w:rsidR="00015B35" w:rsidRDefault="00015B35">
      <w:pPr>
        <w:pStyle w:val="ConsPlusNormal"/>
        <w:spacing w:before="220"/>
        <w:ind w:firstLine="540"/>
        <w:jc w:val="both"/>
      </w:pPr>
      <w:bookmarkStart w:id="5" w:name="P79"/>
      <w:bookmarkEnd w:id="5"/>
      <w:r>
        <w:t>10(1). Заявки, соответствующие требованиям конкурсной документации, оцениваются членами конкурсной комиссии по следующим критериям: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а) соответствие направлений текущей деятельности некоммерческой организации целям и задачам федерального проекта "Спорт - норма жизни";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б) актуальность и социальная значимость проекта;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в) логическая связанность и реализуемость проекта, соответствие мероприятий проекта его целям, задачам и ожидаемому результату;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г) соотношение планируемых расходов на реализацию проекта, включая собственные средства некоммерческой организации, и его ожидаемого результата;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д) обоснованность планируемых расходов;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е) опыт некоммерческой организации по реализации мероприятий, проектов, программ (международных и (или) всероссийских) по выбранной номинации.</w:t>
      </w:r>
    </w:p>
    <w:p w:rsidR="00015B35" w:rsidRDefault="00015B35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10(2). По каждому критерию, указанному в </w:t>
      </w:r>
      <w:hyperlink w:anchor="P79" w:history="1">
        <w:r>
          <w:rPr>
            <w:color w:val="0000FF"/>
          </w:rPr>
          <w:t>пункте 10(1)</w:t>
        </w:r>
      </w:hyperlink>
      <w:r>
        <w:t xml:space="preserve"> настоящего Положения, член конкурсной комиссии присваивает заявке от 0 до 10 баллов (целым числом, где 10 - это наивысшая оценка).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По результатам оценки заявок конкурсная комиссия определяет рейтинг каждой заявки, формируемый на основе суммы средних баллов, присвоенных оценившими заявку членами конкурсной комиссии по каждому критерию, указанному в </w:t>
      </w:r>
      <w:hyperlink w:anchor="P79" w:history="1">
        <w:r>
          <w:rPr>
            <w:color w:val="0000FF"/>
          </w:rPr>
          <w:t>пункте 10(1)</w:t>
        </w:r>
      </w:hyperlink>
      <w:r>
        <w:t xml:space="preserve"> настоящего Положения.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Конкурсная комиссия принимает решение об установлении порогового значения рейтингов по каждой номинации, указанной в </w:t>
      </w:r>
      <w:hyperlink w:anchor="P52" w:history="1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Победителями конкурса признаются участники, рейтинг заявок которых превышает пороговое значение, установленное конкурсной комиссией.</w:t>
      </w:r>
    </w:p>
    <w:p w:rsidR="00015B35" w:rsidRDefault="00015B35">
      <w:pPr>
        <w:pStyle w:val="ConsPlusNormal"/>
        <w:jc w:val="both"/>
      </w:pPr>
      <w:r>
        <w:t xml:space="preserve">(п. 10(2)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10(3). Основанием для отклонения заявки на стадии рассмотрения и оценки заявок являются: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а) несоответствие некоммерческой организации требованиям, установленным в </w:t>
      </w:r>
      <w:hyperlink w:anchor="P66" w:history="1">
        <w:r>
          <w:rPr>
            <w:color w:val="0000FF"/>
          </w:rPr>
          <w:t>пункте 7(1)</w:t>
        </w:r>
      </w:hyperlink>
      <w:r>
        <w:t xml:space="preserve"> настоящего Положения;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б) несоответствие заявки конкурсной документации;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в) недостоверность представленной некоммерческой организацией информации, в том </w:t>
      </w:r>
      <w:r>
        <w:lastRenderedPageBreak/>
        <w:t>числе о ее месте нахождения и адресе;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г) подача некоммерческой организацией заявки после даты и (или) времени, определенных для подачи заявок.</w:t>
      </w:r>
    </w:p>
    <w:p w:rsidR="00015B35" w:rsidRDefault="00015B35">
      <w:pPr>
        <w:pStyle w:val="ConsPlusNormal"/>
        <w:jc w:val="both"/>
      </w:pPr>
      <w:r>
        <w:t xml:space="preserve">(п. 10(3)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11. Оценка заявок в целях определения победителя (победителей) конкурса осуществляется конкурсной комиссией в срок, не превышающий 20 рабочих дней со дня окончания рассмотрения заявок.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12. Решение конкурсной комиссии об определении победителей конкурса размещается на едином портале бюджетной системы Российской Федерации и официальном сайте Министерства спорта Российской Федерации в информационно-телекоммуникационной сети "Интернет" в течение 5 рабочих дней со дня подведения итогов конкурса и содержит следующие сведения: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а) дата, время и место проведения рассмотрения заявок;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б) дата, время и место оценки заявок участников конкурса;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в) информация об участниках конкурса, заявки которых рассмотрены;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г) информация об участниках конкурса, заявки которых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д) 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заявкам порядковых номеров;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е) наименование получателя (получателей) грантов, с которым заключается соглашение, и размер предоставляемого ему гранта.</w:t>
      </w:r>
    </w:p>
    <w:p w:rsidR="00015B35" w:rsidRDefault="00015B35">
      <w:pPr>
        <w:pStyle w:val="ConsPlusNormal"/>
        <w:jc w:val="both"/>
      </w:pPr>
      <w:r>
        <w:t xml:space="preserve">(п. 12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13. По итогам конкурса с каждым победителем конкурса заключается соглашение в порядке, предусмотренном Правилами предоставления грантов, а также конкурсной документацией, в соответствии с типовой формой,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бюджет", в котором предусматриваются в том числе: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а) размер гранта с распределением по годам, перечень затрат, на финансовое обеспечение которых будет направлен грант;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б) значение результата предоставления гранта, указанного в </w:t>
      </w:r>
      <w:hyperlink w:anchor="P156" w:history="1">
        <w:r>
          <w:rPr>
            <w:color w:val="0000FF"/>
          </w:rPr>
          <w:t>пункте 4(1)</w:t>
        </w:r>
      </w:hyperlink>
      <w:r>
        <w:t xml:space="preserve"> Правил предоставления грантов;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в) форма представления некоммерческой организацией отчета о достижении значения результата предоставления гранта;</w:t>
      </w:r>
    </w:p>
    <w:p w:rsidR="00015B35" w:rsidRDefault="00015B35">
      <w:pPr>
        <w:pStyle w:val="ConsPlusNormal"/>
        <w:spacing w:before="220"/>
        <w:ind w:firstLine="540"/>
        <w:jc w:val="both"/>
      </w:pPr>
      <w:proofErr w:type="gramStart"/>
      <w:r>
        <w:t>г) согласие некоммерческой организации на осуществление Министерством спорта Российской Федерации и органами государственного финансового контроля проверок соблюдения целей, порядка и условий предоставления гранта, а также обязательство некоммерческой организации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в отношении их указанных проверок;</w:t>
      </w:r>
      <w:proofErr w:type="gramEnd"/>
    </w:p>
    <w:p w:rsidR="00015B35" w:rsidRDefault="00015B35">
      <w:pPr>
        <w:pStyle w:val="ConsPlusNormal"/>
        <w:spacing w:before="220"/>
        <w:ind w:firstLine="540"/>
        <w:jc w:val="both"/>
      </w:pPr>
      <w:proofErr w:type="gramStart"/>
      <w:r>
        <w:t xml:space="preserve">д) запрет для некоммерческой организации, а также иным юридическим лицам, </w:t>
      </w:r>
      <w:r>
        <w:lastRenderedPageBreak/>
        <w:t>получающим средства на основании договоров, заключенных с некоммерческой организацией, на приобретение иностранной валюты за счет полученных из федерального бюджета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</w:t>
      </w:r>
      <w:proofErr w:type="gramEnd"/>
      <w:r>
        <w:t xml:space="preserve"> гранта, установленных Правилами предоставления грантов;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е)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спорта Российской Федерации как получателю бюджетных средств ранее доведенных лимитов бюджетных обязательств, указанных в </w:t>
      </w:r>
      <w:hyperlink w:anchor="P148" w:history="1">
        <w:r>
          <w:rPr>
            <w:color w:val="0000FF"/>
          </w:rPr>
          <w:t>пункте 3</w:t>
        </w:r>
      </w:hyperlink>
      <w:r>
        <w:t xml:space="preserve"> Правил предоставления грантов, приводящего к невозможности предоставления гранта в размере, определенном в соглашении. В соглашении могут быть установлены сроки и формы представления некоммерческой организацией дополнительной отчетности.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14. В случае отказа участника конкурса от заключения по итогам конкурса соглашения право его заключения может быть предоставлено конкурсной комиссией другому участнику конкурса в соответствии с рейтингом, сформированным по результатам оценки заявок.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15. Министерство спорта Российской Федерации вправе отказаться от проведения </w:t>
      </w:r>
      <w:proofErr w:type="gramStart"/>
      <w:r>
        <w:t>конкурса</w:t>
      </w:r>
      <w:proofErr w:type="gramEnd"/>
      <w:r>
        <w:t xml:space="preserve"> в течение первой половины установленного конкурсной документацией срока в случае изменения объемов финансирования государственной программы Российской Федерации "Развитие физической культуры и спорта", установления нецелесообразности проведения конкурса в течение первой половины установленного конкурсной документацией срока, а также выявления необходимости уточнения условий конкурса. При принятии Министерством спорта Российской Федерации решения об отказе от проведения конкурса соответствующее уведомление размещается на сайте, указанном в </w:t>
      </w:r>
      <w:hyperlink w:anchor="P62" w:history="1">
        <w:r>
          <w:rPr>
            <w:color w:val="0000FF"/>
          </w:rPr>
          <w:t>пункте 6</w:t>
        </w:r>
      </w:hyperlink>
      <w:r>
        <w:t xml:space="preserve"> настоящего Положения, в течение одного рабочего дня со дня принятия указанного решения.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16. При наличии неиспользованных лимитов бюджетных обязательств, образовавшихся в текущем финансовом году по итогам проведения конкурса, Министерство спорта Российской Федерации вправе в текущем финансовом году провести повторный конкурс в порядке, предусмотренном настоящим Положением, с учетом требований, установленных бюджетным законодательством Российской Федерации.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jc w:val="right"/>
        <w:outlineLvl w:val="0"/>
      </w:pPr>
      <w:r>
        <w:t>Утверждены</w:t>
      </w:r>
    </w:p>
    <w:p w:rsidR="00015B35" w:rsidRDefault="00015B35">
      <w:pPr>
        <w:pStyle w:val="ConsPlusNormal"/>
        <w:jc w:val="right"/>
      </w:pPr>
      <w:r>
        <w:t>постановлением Правительства</w:t>
      </w:r>
    </w:p>
    <w:p w:rsidR="00015B35" w:rsidRDefault="00015B35">
      <w:pPr>
        <w:pStyle w:val="ConsPlusNormal"/>
        <w:jc w:val="right"/>
      </w:pPr>
      <w:r>
        <w:t>Российской Федерации</w:t>
      </w:r>
    </w:p>
    <w:p w:rsidR="00015B35" w:rsidRDefault="00015B35">
      <w:pPr>
        <w:pStyle w:val="ConsPlusNormal"/>
        <w:jc w:val="right"/>
      </w:pPr>
      <w:r>
        <w:t>от 14 января 2019 г. N 4</w:t>
      </w: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Title"/>
        <w:jc w:val="center"/>
      </w:pPr>
      <w:bookmarkStart w:id="6" w:name="P129"/>
      <w:bookmarkEnd w:id="6"/>
      <w:r>
        <w:t>ПРАВИЛА</w:t>
      </w:r>
    </w:p>
    <w:p w:rsidR="00015B35" w:rsidRDefault="00015B35">
      <w:pPr>
        <w:pStyle w:val="ConsPlusTitle"/>
        <w:jc w:val="center"/>
      </w:pPr>
      <w:r>
        <w:t>ПРЕДОСТАВЛЕНИЯ ИЗ ФЕДЕРАЛЬНОГО БЮДЖЕТА ГРАНТОВ В ФОРМЕ</w:t>
      </w:r>
    </w:p>
    <w:p w:rsidR="00015B35" w:rsidRDefault="00015B35">
      <w:pPr>
        <w:pStyle w:val="ConsPlusTitle"/>
        <w:jc w:val="center"/>
      </w:pPr>
      <w:r>
        <w:t>СУБСИДИЙ НЕКОММЕРЧЕСКИМ ОРГАНИЗАЦИЯМ, РЕАЛИЗУЮЩИМ ПРОЕКТЫ</w:t>
      </w:r>
    </w:p>
    <w:p w:rsidR="00015B35" w:rsidRDefault="00015B35">
      <w:pPr>
        <w:pStyle w:val="ConsPlusTitle"/>
        <w:jc w:val="center"/>
      </w:pPr>
      <w:r>
        <w:t>В СФЕРЕ ФИЗИЧЕСКОЙ КУЛЬТУРЫ, МАССОВОГО СПОРТА И СПОРТИВНОГО</w:t>
      </w:r>
    </w:p>
    <w:p w:rsidR="00015B35" w:rsidRDefault="00015B35">
      <w:pPr>
        <w:pStyle w:val="ConsPlusTitle"/>
        <w:jc w:val="center"/>
      </w:pPr>
      <w:r>
        <w:t>РЕЗЕРВА, В ЦЕЛЯХ ВЫПОЛНЕНИЯ ГОСУДАРСТВЕННОЙ ПРОГРАММЫ</w:t>
      </w:r>
    </w:p>
    <w:p w:rsidR="00015B35" w:rsidRDefault="00015B35">
      <w:pPr>
        <w:pStyle w:val="ConsPlusTitle"/>
        <w:jc w:val="center"/>
      </w:pPr>
      <w:r>
        <w:t>РОССИЙСКОЙ ФЕДЕРАЦИИ "РАЗВИТИЕ ФИЗИЧЕСКОЙ</w:t>
      </w:r>
    </w:p>
    <w:p w:rsidR="00015B35" w:rsidRDefault="00015B35">
      <w:pPr>
        <w:pStyle w:val="ConsPlusTitle"/>
        <w:jc w:val="center"/>
      </w:pPr>
      <w:r>
        <w:t>КУЛЬТУРЫ И СПОРТА"</w:t>
      </w:r>
    </w:p>
    <w:p w:rsidR="00015B35" w:rsidRDefault="00015B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5B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35" w:rsidRDefault="00015B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35" w:rsidRDefault="00015B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B35" w:rsidRDefault="00015B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B35" w:rsidRDefault="00015B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21.08.2019 </w:t>
            </w:r>
            <w:hyperlink r:id="rId28" w:history="1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15B35" w:rsidRDefault="00015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10.02.2021 </w:t>
            </w:r>
            <w:hyperlink r:id="rId29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35" w:rsidRDefault="00015B35">
            <w:pPr>
              <w:spacing w:after="1" w:line="0" w:lineRule="atLeast"/>
            </w:pPr>
          </w:p>
        </w:tc>
      </w:tr>
    </w:tbl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ind w:firstLine="540"/>
        <w:jc w:val="both"/>
      </w:pPr>
      <w:bookmarkStart w:id="7" w:name="P140"/>
      <w:bookmarkEnd w:id="7"/>
      <w:r>
        <w:t xml:space="preserve">1. </w:t>
      </w:r>
      <w:proofErr w:type="gramStart"/>
      <w:r>
        <w:t xml:space="preserve">Настоящие Правила определяют цели, порядок и условия предоставления из федерального бюджета грантов в форме субсидий некоммерческим организациям, реализующим проекты в сфере физической культуры, массового спорта и спортивного резерва, в целях выполнения государственной </w:t>
      </w:r>
      <w:hyperlink r:id="rId30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физической культуры и спорта", утвержденной постановлением Правительства Российской Федерации от 15 апреля 2014 г. N 302 "Об утверждении государственной программы Российской Федерации "Развитие физической</w:t>
      </w:r>
      <w:proofErr w:type="gramEnd"/>
      <w:r>
        <w:t xml:space="preserve"> культуры и спорта" (далее соответственно - гранты, государственная программа, некоммерческая организация, проекты).</w:t>
      </w:r>
    </w:p>
    <w:p w:rsidR="00015B35" w:rsidRDefault="00015B3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Сведения о грантах подлежат размещению на едином портале бюджетной системы Российской Федерации в информационно-телекоммуникационной сети "Интернет" при формировании проекта федерального закона о федеральном бюджете (проекта федерального закона о внесении изменений в федеральный закон о федеральном бюджете).</w:t>
      </w:r>
    </w:p>
    <w:p w:rsidR="00015B35" w:rsidRDefault="00015B35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2. Гранты предоставляются некоммерческим организациям, являющимся юридическими лицами, зарегистрированными в установленном </w:t>
      </w:r>
      <w:hyperlink r:id="rId3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не </w:t>
      </w:r>
      <w:proofErr w:type="gramStart"/>
      <w:r>
        <w:t>позднее</w:t>
      </w:r>
      <w:proofErr w:type="gramEnd"/>
      <w:r>
        <w:t xml:space="preserve"> чем за 3 года до проведения конкурсного отбора на предоставление грантов некоммерческим организациям в соответствии с </w:t>
      </w:r>
      <w:hyperlink w:anchor="P36" w:history="1">
        <w:r>
          <w:rPr>
            <w:color w:val="0000FF"/>
          </w:rPr>
          <w:t>Положением</w:t>
        </w:r>
      </w:hyperlink>
      <w:r>
        <w:t xml:space="preserve"> о проведении конкурсного отбора на предоставление из федерального бюджета грантов в форме субсидий некоммерческим организациям, реализующим проекты в сфере физической культуры, массового спорта и спортивного резерва, в </w:t>
      </w:r>
      <w:proofErr w:type="gramStart"/>
      <w:r>
        <w:t>целях выполнения государственной программы Российской Федерации "Развитие физической культуры и спорта", утвержденным постановлением Правительства Российской Федерации от 14 января 2019 г. N 4 "О порядке проведения конкурсного отбора на предоставление из федерального бюджета грантов в форме субсидий некоммерческим организациям, реализующим проекты в сфере физической культуры, массового спорта и спортивного резерва, в целях выполнения государственной программы Российской Федерации "Развитие физической культуры</w:t>
      </w:r>
      <w:proofErr w:type="gramEnd"/>
      <w:r>
        <w:t xml:space="preserve"> и спорта" и предоставления указанных грантов" (далее соответственно - конкурс, Положение о конкурсе). Условием предоставления грантов является победа в конкурсе.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2(1). Некоммерческая организация, заинтересованная в участии в конкурсе, подает одну заявку на одну из номинаций, указанных в </w:t>
      </w:r>
      <w:hyperlink w:anchor="P52" w:history="1">
        <w:r>
          <w:rPr>
            <w:color w:val="0000FF"/>
          </w:rPr>
          <w:t>пункте 3</w:t>
        </w:r>
      </w:hyperlink>
      <w:r>
        <w:t xml:space="preserve"> Положения о конкурсе, в порядке и срок, которые предусмотрены конкурсной документацией, утвержденной Министерством спорта Российской Федерации.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bookmarkStart w:id="8" w:name="P148"/>
      <w:bookmarkEnd w:id="8"/>
      <w:r>
        <w:t xml:space="preserve">3. Гранты предоставляются в пределах лимитов бюджетных обязательств, доведенных до Министерства спорта Российской Федерации как получателя средств федерального бюджета на предоставление грантов на цели, указанные в </w:t>
      </w:r>
      <w:hyperlink w:anchor="P140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bookmarkStart w:id="9" w:name="P150"/>
      <w:bookmarkEnd w:id="9"/>
      <w:r>
        <w:t xml:space="preserve">4. Размер гранта определяется конкурсной комиссией, образованной в соответствии с Положением о конкурсе, пропорционально суммам, указанным в заявках, предусмотренных </w:t>
      </w:r>
      <w:hyperlink w:anchor="P57" w:history="1">
        <w:r>
          <w:rPr>
            <w:color w:val="0000FF"/>
          </w:rPr>
          <w:t>пунктом 4</w:t>
        </w:r>
      </w:hyperlink>
      <w:r>
        <w:t xml:space="preserve"> Положения о конкурсе, содержащих сведения о потребности в осуществлении расходов на реализацию проектов с финансово-экономическим обоснованием указанной потребности и оценкой </w:t>
      </w:r>
      <w:proofErr w:type="gramStart"/>
      <w:r>
        <w:t>изменения значения результата предоставления гранта</w:t>
      </w:r>
      <w:proofErr w:type="gramEnd"/>
      <w:r>
        <w:t xml:space="preserve"> в зависимости от размера гранта.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lastRenderedPageBreak/>
        <w:t xml:space="preserve">Предельный объем гранта, предоставляемого одной организации, в рамках номинации, соответствующей </w:t>
      </w:r>
      <w:hyperlink w:anchor="P52" w:history="1">
        <w:r>
          <w:rPr>
            <w:color w:val="0000FF"/>
          </w:rPr>
          <w:t>подпункту "а" пункта 3</w:t>
        </w:r>
      </w:hyperlink>
      <w:r>
        <w:t xml:space="preserve"> Положения о конкурсе, не может превышать 15 млн. рублей.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Предельный объем гранта, предоставляемого одной организации, в рамках номинации, соответствующей </w:t>
      </w:r>
      <w:hyperlink w:anchor="P52" w:history="1">
        <w:r>
          <w:rPr>
            <w:color w:val="0000FF"/>
          </w:rPr>
          <w:t>подпункту "б" пункта 3</w:t>
        </w:r>
      </w:hyperlink>
      <w:r>
        <w:t xml:space="preserve"> Положения о конкурсе, не может превышать 8 млн. рублей.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Предельный объем гранта, предоставляемого одной организации, в рамках номинации, соответствующей </w:t>
      </w:r>
      <w:hyperlink w:anchor="P52" w:history="1">
        <w:r>
          <w:rPr>
            <w:color w:val="0000FF"/>
          </w:rPr>
          <w:t>подпункту "в" пункта 3</w:t>
        </w:r>
      </w:hyperlink>
      <w:r>
        <w:t xml:space="preserve"> Положения о конкурсе, не может превышать 4 млн. рублей.</w:t>
      </w:r>
    </w:p>
    <w:p w:rsidR="00015B35" w:rsidRDefault="00015B35">
      <w:pPr>
        <w:pStyle w:val="ConsPlusNormal"/>
        <w:jc w:val="both"/>
      </w:pPr>
      <w:r>
        <w:t xml:space="preserve">(п. 4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bookmarkStart w:id="10" w:name="P156"/>
      <w:bookmarkEnd w:id="10"/>
      <w:r>
        <w:t>4(1). Результатом предоставления гранта является количество человек, вовлеченных в систематические занятия физической культурой и спортом.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21.08.2019 N 1077;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4(2). Грант предоставляется на финансовое обеспечение следующих затрат: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а) расходы некоммерческой организации на оплату труда работников и (или) лиц, привлекаемых для выполнения работ (оказания услуг) в соответствии с гражданско-правовым договором, занятых в реализации проекта. Расходы на оплату труда не должны превышать 20 процентов запрашиваемой суммы;</w:t>
      </w:r>
    </w:p>
    <w:p w:rsidR="00015B35" w:rsidRDefault="00015B3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б) расходы на начисления на выплаты по оплате труда сотрудников, занятых в реализации проекта,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в) расходы на закупку и доставку инвентаря и оборудования, необходимого для реализации проекта;</w:t>
      </w:r>
    </w:p>
    <w:p w:rsidR="00015B35" w:rsidRDefault="00015B3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г) расходы на изготовление и размещение рекламы, предусмотренной проектом;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д) расходы на разработку методических материалов, необходимых для реализации проекта;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е) расходы на аренду помещений для проведения мероприятий, предусмотренных проектом;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ж) издательские, полиграфические и сопутствующие расходы, связанные с реализацией проекта;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з) расходы на закупку сувенирной продукции, предусмотренной проектом;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и) расходы на оплату услуг охраны при проведении мероприятий проекта;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к) расходы некоммерческой организации на командирование работников, занятых в реализации проекта;</w:t>
      </w:r>
    </w:p>
    <w:p w:rsidR="00015B35" w:rsidRDefault="00015B35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л) транспортные расходы, связанные с реализацией проекта;</w:t>
      </w:r>
    </w:p>
    <w:p w:rsidR="00015B35" w:rsidRDefault="00015B35">
      <w:pPr>
        <w:pStyle w:val="ConsPlusNormal"/>
        <w:jc w:val="both"/>
      </w:pPr>
      <w:r>
        <w:t xml:space="preserve">(пп. "л"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м) расходы некоммерческой организации на медицинское сопровождение мероприятий </w:t>
      </w:r>
      <w:r>
        <w:lastRenderedPageBreak/>
        <w:t>проекта.</w:t>
      </w:r>
    </w:p>
    <w:p w:rsidR="00015B35" w:rsidRDefault="00015B35">
      <w:pPr>
        <w:pStyle w:val="ConsPlusNormal"/>
        <w:jc w:val="both"/>
      </w:pPr>
      <w:r>
        <w:t xml:space="preserve">(пп. "м"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5. Некоммерческая организация по состоянию на 1-е число месяца, предшествующего месяцу, в котором планируется заключение соглашения о предоставлении гранта, должна соответствовать следующим требованиям:</w:t>
      </w:r>
    </w:p>
    <w:p w:rsidR="00015B35" w:rsidRDefault="00015B3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а) не иметь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б) не иметь просроченной задолженности по возврату в федеральный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015B35" w:rsidRDefault="00015B35">
      <w:pPr>
        <w:pStyle w:val="ConsPlusNormal"/>
        <w:jc w:val="both"/>
      </w:pPr>
      <w:r>
        <w:t xml:space="preserve">(пп. "б"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proofErr w:type="gramStart"/>
      <w:r>
        <w:t>в) не находиться в процессе реорганизации (за исключением реорганизации в форме присоединения к некоммерческой организации, являющейся участником конкурса, другого юридического лица), ликвидации, или в отношении ее не должна быть введена процедура банкротства, или ее деятельность не должна быть приостановлена в порядке, предусмотренном законодательством Российской Федерации;</w:t>
      </w:r>
      <w:proofErr w:type="gramEnd"/>
    </w:p>
    <w:p w:rsidR="00015B35" w:rsidRDefault="00015B35">
      <w:pPr>
        <w:pStyle w:val="ConsPlusNormal"/>
        <w:jc w:val="both"/>
      </w:pPr>
      <w:r>
        <w:t xml:space="preserve">(пп. "в"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РФ от 10.02.2021 N 149;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д) не являться получателями средств из федерального бюджета на основании иных нормативных правовых актов Российской Федерации на цели, указанные в </w:t>
      </w:r>
      <w:hyperlink w:anchor="P140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015B35" w:rsidRDefault="00015B35">
      <w:pPr>
        <w:pStyle w:val="ConsPlusNormal"/>
        <w:jc w:val="both"/>
      </w:pPr>
      <w:r>
        <w:t xml:space="preserve">(пп. "д"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е) 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организации.</w:t>
      </w:r>
    </w:p>
    <w:p w:rsidR="00015B35" w:rsidRDefault="00015B35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bookmarkStart w:id="11" w:name="P189"/>
      <w:bookmarkEnd w:id="11"/>
      <w:r>
        <w:t xml:space="preserve">6. Условием заключения соглашения о предоставлении гранта является предоставление некоммерческой организацией, признанной победителем конкурса, в течение 5 рабочих дней </w:t>
      </w:r>
      <w:proofErr w:type="gramStart"/>
      <w:r>
        <w:t>со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публикации конкурсной комиссией решения об определении победителя (победителей) конкурса в установленном порядке следующих документов:</w:t>
      </w:r>
    </w:p>
    <w:p w:rsidR="00015B35" w:rsidRDefault="00015B3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proofErr w:type="gramStart"/>
      <w:r>
        <w:t>а) справка, подписанная руководителем некоммерческой организации (иным уполномоченным лицом), по состоянию на 1-е число месяца, предшествующего месяцу, в котором планируется заключение соглашения о предоставлении гранта, подтверждающая отсутствие 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proofErr w:type="gramEnd"/>
    </w:p>
    <w:p w:rsidR="00015B35" w:rsidRDefault="00015B35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б) справка, подписанная руководителем некоммерческой организации (иным уполномоченным лицом), подтверждающая отсутствие у некоммерческой организации на 1-е число месяца, предшествующего месяцу, в котором планируется заключение соглашения о предоставлении гранта, просроченной задолженности по возврату в федеральный бюджет </w:t>
      </w:r>
      <w:r>
        <w:lastRenderedPageBreak/>
        <w:t xml:space="preserve">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федеральным бюджетом;</w:t>
      </w:r>
    </w:p>
    <w:p w:rsidR="00015B35" w:rsidRDefault="00015B3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в) справка, подписанная руководителем некоммерческой организации (иным уполномоченным лицом), по состоянию на 1-е число месяца, предшествующего месяцу, в котором планируется заключение соглашения о предоставлении гранта, подтверждающая, что некоммерческая организация не является получателем средств из федерального бюджета в соответствии с иными правовыми актами на цели, указанные в </w:t>
      </w:r>
      <w:hyperlink w:anchor="P140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015B35" w:rsidRDefault="00015B35">
      <w:pPr>
        <w:pStyle w:val="ConsPlusNormal"/>
        <w:jc w:val="both"/>
      </w:pPr>
      <w:r>
        <w:t xml:space="preserve">(в ред. Постановлений Правительства РФ от 21.08.2019 </w:t>
      </w:r>
      <w:hyperlink r:id="rId56" w:history="1">
        <w:r>
          <w:rPr>
            <w:color w:val="0000FF"/>
          </w:rPr>
          <w:t>N 1077</w:t>
        </w:r>
      </w:hyperlink>
      <w:r>
        <w:t xml:space="preserve">, от 10.02.2021 </w:t>
      </w:r>
      <w:hyperlink r:id="rId57" w:history="1">
        <w:r>
          <w:rPr>
            <w:color w:val="0000FF"/>
          </w:rPr>
          <w:t>N 149</w:t>
        </w:r>
      </w:hyperlink>
      <w:r>
        <w:t>)</w:t>
      </w:r>
    </w:p>
    <w:p w:rsidR="00015B35" w:rsidRDefault="00015B35">
      <w:pPr>
        <w:pStyle w:val="ConsPlusNormal"/>
        <w:spacing w:before="220"/>
        <w:ind w:firstLine="540"/>
        <w:jc w:val="both"/>
      </w:pPr>
      <w:proofErr w:type="gramStart"/>
      <w:r>
        <w:t>г) справка, подписанная руководителем некоммерческой организации (иным уполномоченным лицом), по состоянию на 1-е число месяца, предшествующего месяцу, в котором планируется заключение соглашения о предоставлении гранта, подтверждающая,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организации, являющейся участником конкурса, другого юридического лица), ликвидации, в отношении ее не введена процедура банкротства, деятельность некоммерческой организации</w:t>
      </w:r>
      <w:proofErr w:type="gramEnd"/>
      <w:r>
        <w:t xml:space="preserve"> не </w:t>
      </w:r>
      <w:proofErr w:type="gramStart"/>
      <w:r>
        <w:t>приостановлена</w:t>
      </w:r>
      <w:proofErr w:type="gramEnd"/>
      <w:r>
        <w:t xml:space="preserve"> в порядке, предусмотренном законодательством Российской Федерации;</w:t>
      </w:r>
    </w:p>
    <w:p w:rsidR="00015B35" w:rsidRDefault="00015B35">
      <w:pPr>
        <w:pStyle w:val="ConsPlusNormal"/>
        <w:jc w:val="both"/>
      </w:pPr>
      <w:r>
        <w:t xml:space="preserve">(в ред. Постановлений Правительства РФ от 21.08.2019 </w:t>
      </w:r>
      <w:hyperlink r:id="rId58" w:history="1">
        <w:r>
          <w:rPr>
            <w:color w:val="0000FF"/>
          </w:rPr>
          <w:t>N 1077</w:t>
        </w:r>
      </w:hyperlink>
      <w:r>
        <w:t xml:space="preserve">, от 10.02.2021 </w:t>
      </w:r>
      <w:hyperlink r:id="rId59" w:history="1">
        <w:r>
          <w:rPr>
            <w:color w:val="0000FF"/>
          </w:rPr>
          <w:t>N 149</w:t>
        </w:r>
      </w:hyperlink>
      <w:r>
        <w:t>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10.02.2021 N 149;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21.08.2019 N 1077;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ж) согласие, подписанное руководителем некоммерческой организации (иным уполномоченным лицом), на публикацию (размещение) в информационно-телекоммуникационной сети "Интернет" информации о некоммерческой организации, подаваемой некоммерческой организацией заявке, иной информации о некоммерческой организации, связанной с конкурсом.</w:t>
      </w:r>
    </w:p>
    <w:p w:rsidR="00015B35" w:rsidRDefault="00015B35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bookmarkStart w:id="12" w:name="P203"/>
      <w:bookmarkEnd w:id="12"/>
      <w:r>
        <w:t xml:space="preserve">7. Документы, указанные в </w:t>
      </w:r>
      <w:hyperlink w:anchor="P189" w:history="1">
        <w:r>
          <w:rPr>
            <w:color w:val="0000FF"/>
          </w:rPr>
          <w:t>пункте 6</w:t>
        </w:r>
      </w:hyperlink>
      <w:r>
        <w:t xml:space="preserve"> настоящих Правил, должны быть прошнурованы, пронумерованы постранично и подписаны лицом, имеющим право действовать от имени некоммерческой организации. Ответственность за достоверность представляемых в Министерство спорта Российской Федерации документов несет некоммерческая организация в соответствии с законодательством Российской Федерации.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Датой представления документов, указанных в </w:t>
      </w:r>
      <w:hyperlink w:anchor="P189" w:history="1">
        <w:r>
          <w:rPr>
            <w:color w:val="0000FF"/>
          </w:rPr>
          <w:t>пункте 6</w:t>
        </w:r>
      </w:hyperlink>
      <w:r>
        <w:t xml:space="preserve"> настоящих Правил, считается день их поступления в Министерство спорта Российской Федерации.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8. Министерство спорта Российской Федерации рассматривает документы, указанные в </w:t>
      </w:r>
      <w:hyperlink w:anchor="P189" w:history="1">
        <w:r>
          <w:rPr>
            <w:color w:val="0000FF"/>
          </w:rPr>
          <w:t>пункте 6</w:t>
        </w:r>
      </w:hyperlink>
      <w:r>
        <w:t xml:space="preserve"> настоящих Правил, и в течение 10 рабочих дней со дня их поступления в Министерство спорта Российской Федерации принимает решение о заключении или об отказе в заключени</w:t>
      </w:r>
      <w:proofErr w:type="gramStart"/>
      <w:r>
        <w:t>и</w:t>
      </w:r>
      <w:proofErr w:type="gramEnd"/>
      <w:r>
        <w:t xml:space="preserve"> соглашения о предоставлении гранта и уведомляет некоммерческую организацию в течение 5 рабочих дней со дня принятия соответствующего решения.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9. Основаниями для отказа в заключени</w:t>
      </w:r>
      <w:proofErr w:type="gramStart"/>
      <w:r>
        <w:t>и</w:t>
      </w:r>
      <w:proofErr w:type="gramEnd"/>
      <w:r>
        <w:t xml:space="preserve"> соглашения о предоставлении гранта являются:</w:t>
      </w:r>
    </w:p>
    <w:p w:rsidR="00015B35" w:rsidRDefault="00015B35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а) непредставление некоммерческой организацией (представление не в полном объеме) документов, указанных в </w:t>
      </w:r>
      <w:hyperlink w:anchor="P189" w:history="1">
        <w:r>
          <w:rPr>
            <w:color w:val="0000FF"/>
          </w:rPr>
          <w:t>пункте 6</w:t>
        </w:r>
      </w:hyperlink>
      <w:r>
        <w:t xml:space="preserve"> настоящих Правил;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б) несоответствие представленных некоммерческой организацией документов положениям </w:t>
      </w:r>
      <w:hyperlink w:anchor="P189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203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lastRenderedPageBreak/>
        <w:t>в) установление факта недостоверности представленной некоммерческой организацией информации, в том числе о ее месте нахождения и адресе.</w:t>
      </w:r>
    </w:p>
    <w:p w:rsidR="00015B35" w:rsidRDefault="00015B35">
      <w:pPr>
        <w:pStyle w:val="ConsPlusNormal"/>
        <w:jc w:val="both"/>
      </w:pPr>
      <w:r>
        <w:t xml:space="preserve">(пп. "в"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Грант предоставляется на основании соглашения о предоставлении гранта, заключенного между Министерством спорта Российской Федерации и некоммерческой организацией, признанной победителем конкурса, в государственной интегрированной информационной системе управления общественными финансами "Электронный бюджет" в соответствии с типовой </w:t>
      </w:r>
      <w:hyperlink r:id="rId66" w:history="1">
        <w:r>
          <w:rPr>
            <w:color w:val="0000FF"/>
          </w:rPr>
          <w:t>формой</w:t>
        </w:r>
      </w:hyperlink>
      <w:r>
        <w:t>, утвержденной Министерством финансов Российской Федерации.</w:t>
      </w:r>
      <w:proofErr w:type="gramEnd"/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21.08.2019 </w:t>
      </w:r>
      <w:hyperlink r:id="rId67" w:history="1">
        <w:r>
          <w:rPr>
            <w:color w:val="0000FF"/>
          </w:rPr>
          <w:t>N 1077</w:t>
        </w:r>
      </w:hyperlink>
      <w:r>
        <w:t xml:space="preserve">, от 10.02.2021 </w:t>
      </w:r>
      <w:hyperlink r:id="rId68" w:history="1">
        <w:r>
          <w:rPr>
            <w:color w:val="0000FF"/>
          </w:rPr>
          <w:t>N 149</w:t>
        </w:r>
      </w:hyperlink>
      <w:r>
        <w:t>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11. Некоммерческая организация не позднее 10-го рабочего дня, следующего за отчетным кварталом, и по итогам года не позднее 31 января года, следующего за отчетным годом, представляет в Министерство спорта Российской Федерации:</w:t>
      </w:r>
    </w:p>
    <w:p w:rsidR="00015B35" w:rsidRDefault="00015B35">
      <w:pPr>
        <w:pStyle w:val="ConsPlusNormal"/>
        <w:spacing w:before="220"/>
        <w:ind w:firstLine="540"/>
        <w:jc w:val="both"/>
      </w:pPr>
      <w:proofErr w:type="gramStart"/>
      <w:r>
        <w:t xml:space="preserve">отчет о достижении значений результата предоставления гранта, указанного в </w:t>
      </w:r>
      <w:hyperlink w:anchor="P156" w:history="1">
        <w:r>
          <w:rPr>
            <w:color w:val="0000FF"/>
          </w:rPr>
          <w:t>пункте 4(1)</w:t>
        </w:r>
      </w:hyperlink>
      <w:r>
        <w:t xml:space="preserve"> настоящих Правил, по форме, предусмотренной типовой формой соглашения, установленной Министерством финансов Российской Федерации;</w:t>
      </w:r>
      <w:proofErr w:type="gramEnd"/>
    </w:p>
    <w:p w:rsidR="00015B35" w:rsidRDefault="00015B35">
      <w:pPr>
        <w:pStyle w:val="ConsPlusNormal"/>
        <w:spacing w:before="220"/>
        <w:ind w:firstLine="540"/>
        <w:jc w:val="both"/>
      </w:pPr>
      <w:r>
        <w:t>отчет о расходах, источником финансового обеспечения которых является грант, по форме, предусмотренной типовой формой соглашения, установленной Министерством финансов Российской Федерации.</w:t>
      </w:r>
    </w:p>
    <w:p w:rsidR="00015B35" w:rsidRDefault="00015B35">
      <w:pPr>
        <w:pStyle w:val="ConsPlusNormal"/>
        <w:jc w:val="both"/>
      </w:pPr>
      <w:r>
        <w:t xml:space="preserve">(п. 11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РФ от 10.02.2021 N 149.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Перечисление гранта осуществляется на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открытый в территориальном органе Федерального казначейства, не позднее 2-го рабочего дня после представления в территориальный орган Федерального казначейства некоммерческой организацией распоряжений о совершении казначейских платежей для оплаты денежного обязательства некоммерческой организации.</w:t>
      </w:r>
      <w:proofErr w:type="gramEnd"/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14. Информация о размерах и о сроках перечисления грантов учитывается Министерством спорта Российской Федерации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РФ от 21.08.2019 N 1077.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16. В случае установления по итогам проверок, проведенных Министерством спорта Российской Федерации и (или) органом государственного финансового контроля, факта нарушения некоммерческой организацией целей, порядка и условий предоставления гранта, а также недостижения значения результата предоставления гранта соответствующие средства подлежат возврату в доход федерального бюджета:</w:t>
      </w:r>
    </w:p>
    <w:p w:rsidR="00015B35" w:rsidRDefault="00015B35">
      <w:pPr>
        <w:pStyle w:val="ConsPlusNormal"/>
        <w:jc w:val="both"/>
      </w:pPr>
      <w:r>
        <w:t xml:space="preserve">(в ред. Постановлений Правительства РФ от 21.08.2019 </w:t>
      </w:r>
      <w:hyperlink r:id="rId74" w:history="1">
        <w:r>
          <w:rPr>
            <w:color w:val="0000FF"/>
          </w:rPr>
          <w:t>N 1077</w:t>
        </w:r>
      </w:hyperlink>
      <w:r>
        <w:t xml:space="preserve">, от 10.02.2021 </w:t>
      </w:r>
      <w:hyperlink r:id="rId75" w:history="1">
        <w:r>
          <w:rPr>
            <w:color w:val="0000FF"/>
          </w:rPr>
          <w:t>N 149</w:t>
        </w:r>
      </w:hyperlink>
      <w:r>
        <w:t>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а) на основании требования Министерства спорта Российской Федерации - не позднее 10-го рабочего дня со дня получения некоммерческой организацией указанного требования;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>б)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lastRenderedPageBreak/>
        <w:t>17. В случае недостижения значений результата предоставления гранта некоммерческая организация возвращает средства гранта в размере, пропорциональном степени недостижения значений результата предоставления гранта.</w:t>
      </w:r>
    </w:p>
    <w:p w:rsidR="00015B35" w:rsidRDefault="00015B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10.02.2021 N 149)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17(1). Утратил силу.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РФ от 10.02.2021 N 149.</w:t>
      </w:r>
    </w:p>
    <w:p w:rsidR="00015B35" w:rsidRDefault="00015B35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Контроль за</w:t>
      </w:r>
      <w:proofErr w:type="gramEnd"/>
      <w:r>
        <w:t xml:space="preserve"> соблюдением некоммерческой организацией целей, порядка и условий предоставления гранта, установленных соглашением о предоставлении гранта, осуществляют Министерство спорта Российской Федерации и органы государственного финансового контроля.</w:t>
      </w:r>
    </w:p>
    <w:p w:rsidR="00015B35" w:rsidRDefault="00015B35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21.08.2019 N 1077)</w:t>
      </w: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jc w:val="both"/>
      </w:pPr>
    </w:p>
    <w:p w:rsidR="00015B35" w:rsidRDefault="00015B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44E3" w:rsidRDefault="000B44E3">
      <w:bookmarkStart w:id="13" w:name="_GoBack"/>
      <w:bookmarkEnd w:id="13"/>
    </w:p>
    <w:sectPr w:rsidR="000B44E3" w:rsidSect="0003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5"/>
    <w:rsid w:val="00015B35"/>
    <w:rsid w:val="000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5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5B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5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5B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8CEF310792E89FA481774C1F4EAC742A62BB985631B25222F6971EEC09CE2F1210AD5D6C7A902EFBD96696246E76697458FD56D71B5581Eh8g0K" TargetMode="External"/><Relationship Id="rId21" Type="http://schemas.openxmlformats.org/officeDocument/2006/relationships/hyperlink" Target="consultantplus://offline/ref=98CEF310792E89FA481774C1F4EAC742A62BB9856C1525222F6971EEC09CE2F1210AD5D6C7A902E9BD96696246E76697458FD56D71B5581Eh8g0K" TargetMode="External"/><Relationship Id="rId42" Type="http://schemas.openxmlformats.org/officeDocument/2006/relationships/hyperlink" Target="consultantplus://offline/ref=98CEF310792E89FA481774C1F4EAC742A62BB985631B25222F6971EEC09CE2F1210AD5D6C7A902EEB996696246E76697458FD56D71B5581Eh8g0K" TargetMode="External"/><Relationship Id="rId47" Type="http://schemas.openxmlformats.org/officeDocument/2006/relationships/hyperlink" Target="consultantplus://offline/ref=98CEF310792E89FA481774C1F4EAC742A62BB9856C1525222F6971EEC09CE2F1210AD5D6C7A902EDBD96696246E76697458FD56D71B5581Eh8g0K" TargetMode="External"/><Relationship Id="rId63" Type="http://schemas.openxmlformats.org/officeDocument/2006/relationships/hyperlink" Target="consultantplus://offline/ref=98CEF310792E89FA481774C1F4EAC742A62BB9856C1525222F6971EEC09CE2F1210AD5D6C7A902EDB796696246E76697458FD56D71B5581Eh8g0K" TargetMode="External"/><Relationship Id="rId68" Type="http://schemas.openxmlformats.org/officeDocument/2006/relationships/hyperlink" Target="consultantplus://offline/ref=98CEF310792E89FA481774C1F4EAC742A62BB985631B25222F6971EEC09CE2F1210AD5D6C7A902ECB796696246E76697458FD56D71B5581Eh8g0K" TargetMode="External"/><Relationship Id="rId16" Type="http://schemas.openxmlformats.org/officeDocument/2006/relationships/hyperlink" Target="consultantplus://offline/ref=98CEF310792E89FA481774C1F4EAC742A62BB9856C1525222F6971EEC09CE2F1210AD5D6C7A902EAB896696246E76697458FD56D71B5581Eh8g0K" TargetMode="External"/><Relationship Id="rId11" Type="http://schemas.openxmlformats.org/officeDocument/2006/relationships/hyperlink" Target="consultantplus://offline/ref=98CEF310792E89FA481774C1F4EAC742A62BB9856C1525222F6971EEC09CE2F1210AD5D6C7A902EABF96696246E76697458FD56D71B5581Eh8g0K" TargetMode="External"/><Relationship Id="rId24" Type="http://schemas.openxmlformats.org/officeDocument/2006/relationships/hyperlink" Target="consultantplus://offline/ref=98CEF310792E89FA481774C1F4EAC742A62BB985631B25222F6971EEC09CE2F1210AD5D6C7A902E9B796696246E76697458FD56D71B5581Eh8g0K" TargetMode="External"/><Relationship Id="rId32" Type="http://schemas.openxmlformats.org/officeDocument/2006/relationships/hyperlink" Target="consultantplus://offline/ref=98CEF310792E89FA481774C1F4EAC742A62BB985631B25222F6971EEC09CE2F1210AD5D6C7A902EEBF96696246E76697458FD56D71B5581Eh8g0K" TargetMode="External"/><Relationship Id="rId37" Type="http://schemas.openxmlformats.org/officeDocument/2006/relationships/hyperlink" Target="consultantplus://offline/ref=98CEF310792E89FA481774C1F4EAC742A62BB985631B25222F6971EEC09CE2F1210AD5D6C7A902EEBD96696246E76697458FD56D71B5581Eh8g0K" TargetMode="External"/><Relationship Id="rId40" Type="http://schemas.openxmlformats.org/officeDocument/2006/relationships/hyperlink" Target="consultantplus://offline/ref=98CEF310792E89FA481774C1F4EAC742A62BB985631B25222F6971EEC09CE2F1210AD5D6C7A902EEBC96696246E76697458FD56D71B5581Eh8g0K" TargetMode="External"/><Relationship Id="rId45" Type="http://schemas.openxmlformats.org/officeDocument/2006/relationships/hyperlink" Target="consultantplus://offline/ref=98CEF310792E89FA481774C1F4EAC742A62BB985631B25222F6971EEC09CE2F1210AD5D6C7A902EDBF96696246E76697458FD56D71B5581Eh8g0K" TargetMode="External"/><Relationship Id="rId53" Type="http://schemas.openxmlformats.org/officeDocument/2006/relationships/hyperlink" Target="consultantplus://offline/ref=98CEF310792E89FA481774C1F4EAC742A62BB9856C1525222F6971EEC09CE2F1210AD5D6C7A902EDBB96696246E76697458FD56D71B5581Eh8g0K" TargetMode="External"/><Relationship Id="rId58" Type="http://schemas.openxmlformats.org/officeDocument/2006/relationships/hyperlink" Target="consultantplus://offline/ref=98CEF310792E89FA481774C1F4EAC742A62BB9856C1525222F6971EEC09CE2F1210AD5D6C7A902EDB996696246E76697458FD56D71B5581Eh8g0K" TargetMode="External"/><Relationship Id="rId66" Type="http://schemas.openxmlformats.org/officeDocument/2006/relationships/hyperlink" Target="consultantplus://offline/ref=98CEF310792E89FA481774C1F4EAC742A62FB985601225222F6971EEC09CE2F1210AD5D6C7A902EABC96696246E76697458FD56D71B5581Eh8g0K" TargetMode="External"/><Relationship Id="rId74" Type="http://schemas.openxmlformats.org/officeDocument/2006/relationships/hyperlink" Target="consultantplus://offline/ref=98CEF310792E89FA481774C1F4EAC742A62BB9856C1525222F6971EEC09CE2F1210AD5D6C7A902ECBA96696246E76697458FD56D71B5581Eh8g0K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98CEF310792E89FA481774C1F4EAC742A62BB9856C1525222F6971EEC09CE2F1210AD5D6C7A902EDB896696246E76697458FD56D71B5581Eh8g0K" TargetMode="External"/><Relationship Id="rId19" Type="http://schemas.openxmlformats.org/officeDocument/2006/relationships/hyperlink" Target="consultantplus://offline/ref=98CEF310792E89FA481774C1F4EAC742A62BB985631B25222F6971EEC09CE2F1210AD5D6C7A902E9B996696246E76697458FD56D71B5581Eh8g0K" TargetMode="External"/><Relationship Id="rId14" Type="http://schemas.openxmlformats.org/officeDocument/2006/relationships/hyperlink" Target="consultantplus://offline/ref=98CEF310792E89FA481774C1F4EAC742A62BB9856C1525222F6971EEC09CE2F1210AD5D6C7A902EAB996696246E76697458FD56D71B5581Eh8g0K" TargetMode="External"/><Relationship Id="rId22" Type="http://schemas.openxmlformats.org/officeDocument/2006/relationships/hyperlink" Target="consultantplus://offline/ref=98CEF310792E89FA481774C1F4EAC742A62BB9856C1525222F6971EEC09CE2F1210AD5D6C7A902E9BC96696246E76697458FD56D71B5581Eh8g0K" TargetMode="External"/><Relationship Id="rId27" Type="http://schemas.openxmlformats.org/officeDocument/2006/relationships/hyperlink" Target="consultantplus://offline/ref=98CEF310792E89FA481774C1F4EAC742A62BB9856C1525222F6971EEC09CE2F1210AD5D6C7A902E8BA96696246E76697458FD56D71B5581Eh8g0K" TargetMode="External"/><Relationship Id="rId30" Type="http://schemas.openxmlformats.org/officeDocument/2006/relationships/hyperlink" Target="consultantplus://offline/ref=98CEF310792E89FA481774C1F4EAC742A12CBF8F671225222F6971EEC09CE2F1210AD5D6C7A902EABC96696246E76697458FD56D71B5581Eh8g0K" TargetMode="External"/><Relationship Id="rId35" Type="http://schemas.openxmlformats.org/officeDocument/2006/relationships/hyperlink" Target="consultantplus://offline/ref=98CEF310792E89FA481774C1F4EAC742A62BB9856C1525222F6971EEC09CE2F1210AD5D6C7A902EFBD96696246E76697458FD56D71B5581Eh8g0K" TargetMode="External"/><Relationship Id="rId43" Type="http://schemas.openxmlformats.org/officeDocument/2006/relationships/hyperlink" Target="consultantplus://offline/ref=98CEF310792E89FA481774C1F4EAC742A62BB985631B25222F6971EEC09CE2F1210AD5D6C7A902EEB896696246E76697458FD56D71B5581Eh8g0K" TargetMode="External"/><Relationship Id="rId48" Type="http://schemas.openxmlformats.org/officeDocument/2006/relationships/hyperlink" Target="consultantplus://offline/ref=98CEF310792E89FA481774C1F4EAC742A62BB985631B25222F6971EEC09CE2F1210AD5D6C7A902EDBD96696246E76697458FD56D71B5581Eh8g0K" TargetMode="External"/><Relationship Id="rId56" Type="http://schemas.openxmlformats.org/officeDocument/2006/relationships/hyperlink" Target="consultantplus://offline/ref=98CEF310792E89FA481774C1F4EAC742A62BB9856C1525222F6971EEC09CE2F1210AD5D6C7A902EDB996696246E76697458FD56D71B5581Eh8g0K" TargetMode="External"/><Relationship Id="rId64" Type="http://schemas.openxmlformats.org/officeDocument/2006/relationships/hyperlink" Target="consultantplus://offline/ref=98CEF310792E89FA481774C1F4EAC742A62BB9856C1525222F6971EEC09CE2F1210AD5D6C7A902EDB796696246E76697458FD56D71B5581Eh8g0K" TargetMode="External"/><Relationship Id="rId69" Type="http://schemas.openxmlformats.org/officeDocument/2006/relationships/hyperlink" Target="consultantplus://offline/ref=98CEF310792E89FA481774C1F4EAC742A62BB985631B25222F6971EEC09CE2F1210AD5D6C7A902ECB696696246E76697458FD56D71B5581Eh8g0K" TargetMode="External"/><Relationship Id="rId77" Type="http://schemas.openxmlformats.org/officeDocument/2006/relationships/hyperlink" Target="consultantplus://offline/ref=98CEF310792E89FA481774C1F4EAC742A62BB985631B25222F6971EEC09CE2F1210AD5D6C7A902E3B696696246E76697458FD56D71B5581Eh8g0K" TargetMode="External"/><Relationship Id="rId8" Type="http://schemas.openxmlformats.org/officeDocument/2006/relationships/hyperlink" Target="consultantplus://offline/ref=98CEF310792E89FA481774C1F4EAC742A62BB9856C1525222F6971EEC09CE2F1210AD5D6C7A902EBB696696246E76697458FD56D71B5581Eh8g0K" TargetMode="External"/><Relationship Id="rId51" Type="http://schemas.openxmlformats.org/officeDocument/2006/relationships/hyperlink" Target="consultantplus://offline/ref=98CEF310792E89FA481774C1F4EAC742A62BB985631B25222F6971EEC09CE2F1210AD5D6C7A902EDB996696246E76697458FD56D71B5581Eh8g0K" TargetMode="External"/><Relationship Id="rId72" Type="http://schemas.openxmlformats.org/officeDocument/2006/relationships/hyperlink" Target="consultantplus://offline/ref=98CEF310792E89FA481774C1F4EAC742A62BB9856C1525222F6971EEC09CE2F1210AD5D6C7A902ECBC96696246E76697458FD56D71B5581Eh8g0K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8CEF310792E89FA481774C1F4EAC742A62BB985631B25222F6971EEC09CE2F1210AD5D6C7A902EABE96696246E76697458FD56D71B5581Eh8g0K" TargetMode="External"/><Relationship Id="rId17" Type="http://schemas.openxmlformats.org/officeDocument/2006/relationships/hyperlink" Target="consultantplus://offline/ref=98CEF310792E89FA481774C1F4EAC742A62BB9856C1525222F6971EEC09CE2F1210AD5D6C7A902EAB696696246E76697458FD56D71B5581Eh8g0K" TargetMode="External"/><Relationship Id="rId25" Type="http://schemas.openxmlformats.org/officeDocument/2006/relationships/hyperlink" Target="consultantplus://offline/ref=98CEF310792E89FA481774C1F4EAC742A62BB985631B25222F6971EEC09CE2F1210AD5D6C7A902E8BB96696246E76697458FD56D71B5581Eh8g0K" TargetMode="External"/><Relationship Id="rId33" Type="http://schemas.openxmlformats.org/officeDocument/2006/relationships/hyperlink" Target="consultantplus://offline/ref=98CEF310792E89FA481774C1F4EAC742A624B684661125222F6971EEC09CE2F1210AD5DFCCFD53AFEA903C361CB269884291D7h6gDK" TargetMode="External"/><Relationship Id="rId38" Type="http://schemas.openxmlformats.org/officeDocument/2006/relationships/hyperlink" Target="consultantplus://offline/ref=98CEF310792E89FA481774C1F4EAC742A62BB9856C1525222F6971EEC09CE2F1210AD5D6C7A902EFBA96696246E76697458FD56D71B5581Eh8g0K" TargetMode="External"/><Relationship Id="rId46" Type="http://schemas.openxmlformats.org/officeDocument/2006/relationships/hyperlink" Target="consultantplus://offline/ref=98CEF310792E89FA481774C1F4EAC742A62BB9856C1525222F6971EEC09CE2F1210AD5D6C7A902EEBD96696246E76697458FD56D71B5581Eh8g0K" TargetMode="External"/><Relationship Id="rId59" Type="http://schemas.openxmlformats.org/officeDocument/2006/relationships/hyperlink" Target="consultantplus://offline/ref=98CEF310792E89FA481774C1F4EAC742A62BB985631B25222F6971EEC09CE2F1210AD5D6C7A902ECBD96696246E76697458FD56D71B5581Eh8g0K" TargetMode="External"/><Relationship Id="rId67" Type="http://schemas.openxmlformats.org/officeDocument/2006/relationships/hyperlink" Target="consultantplus://offline/ref=98CEF310792E89FA481774C1F4EAC742A62BB9856C1525222F6971EEC09CE2F1210AD5D6C7A902EDB696696246E76697458FD56D71B5581Eh8g0K" TargetMode="External"/><Relationship Id="rId20" Type="http://schemas.openxmlformats.org/officeDocument/2006/relationships/hyperlink" Target="consultantplus://offline/ref=98CEF310792E89FA481774C1F4EAC742A62BB9856C1525222F6971EEC09CE2F1210AD5D6C7A902E9BF96696246E76697458FD56D71B5581Eh8g0K" TargetMode="External"/><Relationship Id="rId41" Type="http://schemas.openxmlformats.org/officeDocument/2006/relationships/hyperlink" Target="consultantplus://offline/ref=98CEF310792E89FA481774C1F4EAC742A62BB985631B25222F6971EEC09CE2F1210AD5D6C7A902EEBA96696246E76697458FD56D71B5581Eh8g0K" TargetMode="External"/><Relationship Id="rId54" Type="http://schemas.openxmlformats.org/officeDocument/2006/relationships/hyperlink" Target="consultantplus://offline/ref=98CEF310792E89FA481774C1F4EAC742A62BB9856C1525222F6971EEC09CE2F1210AD5D6C7A902EDB996696246E76697458FD56D71B5581Eh8g0K" TargetMode="External"/><Relationship Id="rId62" Type="http://schemas.openxmlformats.org/officeDocument/2006/relationships/hyperlink" Target="consultantplus://offline/ref=98CEF310792E89FA481774C1F4EAC742A62BB985631B25222F6971EEC09CE2F1210AD5D6C7A902ECBB96696246E76697458FD56D71B5581Eh8g0K" TargetMode="External"/><Relationship Id="rId70" Type="http://schemas.openxmlformats.org/officeDocument/2006/relationships/hyperlink" Target="consultantplus://offline/ref=98CEF310792E89FA481774C1F4EAC742A62BB985631B25222F6971EEC09CE2F1210AD5D6C7A902E3BC96696246E76697458FD56D71B5581Eh8g0K" TargetMode="External"/><Relationship Id="rId75" Type="http://schemas.openxmlformats.org/officeDocument/2006/relationships/hyperlink" Target="consultantplus://offline/ref=98CEF310792E89FA481774C1F4EAC742A62BB985631B25222F6971EEC09CE2F1210AD5D6C7A902E3B996696246E76697458FD56D71B5581Eh8g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CEF310792E89FA481774C1F4EAC742A62BB9856C1525222F6971EEC09CE2F1210AD5D6C7A902EBBA96696246E76697458FD56D71B5581Eh8g0K" TargetMode="External"/><Relationship Id="rId15" Type="http://schemas.openxmlformats.org/officeDocument/2006/relationships/hyperlink" Target="consultantplus://offline/ref=98CEF310792E89FA481774C1F4EAC742A62BB985631B25222F6971EEC09CE2F1210AD5D6C7A902EAB896696246E76697458FD56D71B5581Eh8g0K" TargetMode="External"/><Relationship Id="rId23" Type="http://schemas.openxmlformats.org/officeDocument/2006/relationships/hyperlink" Target="consultantplus://offline/ref=98CEF310792E89FA481774C1F4EAC742A62BB9856C1525222F6971EEC09CE2F1210AD5D6C7A902E8BE96696246E76697458FD56D71B5581Eh8g0K" TargetMode="External"/><Relationship Id="rId28" Type="http://schemas.openxmlformats.org/officeDocument/2006/relationships/hyperlink" Target="consultantplus://offline/ref=98CEF310792E89FA481774C1F4EAC742A62BB9856C1525222F6971EEC09CE2F1210AD5D6C7A902E8B896696246E76697458FD56D71B5581Eh8g0K" TargetMode="External"/><Relationship Id="rId36" Type="http://schemas.openxmlformats.org/officeDocument/2006/relationships/hyperlink" Target="consultantplus://offline/ref=98CEF310792E89FA481774C1F4EAC742A62BB9856C1525222F6971EEC09CE2F1210AD5D6C7A902EFBB96696246E76697458FD56D71B5581Eh8g0K" TargetMode="External"/><Relationship Id="rId49" Type="http://schemas.openxmlformats.org/officeDocument/2006/relationships/hyperlink" Target="consultantplus://offline/ref=98CEF310792E89FA481774C1F4EAC742A62BB985631B25222F6971EEC09CE2F1210AD5D6C7A902EDBB96696246E76697458FD56D71B5581Eh8g0K" TargetMode="External"/><Relationship Id="rId57" Type="http://schemas.openxmlformats.org/officeDocument/2006/relationships/hyperlink" Target="consultantplus://offline/ref=98CEF310792E89FA481774C1F4EAC742A62BB985631B25222F6971EEC09CE2F1210AD5D6C7A902ECBE96696246E76697458FD56D71B5581Eh8g0K" TargetMode="External"/><Relationship Id="rId10" Type="http://schemas.openxmlformats.org/officeDocument/2006/relationships/hyperlink" Target="consultantplus://offline/ref=98CEF310792E89FA481774C1F4EAC742A12CBF8F671225222F6971EEC09CE2F1210AD5D6C7A902EABC96696246E76697458FD56D71B5581Eh8g0K" TargetMode="External"/><Relationship Id="rId31" Type="http://schemas.openxmlformats.org/officeDocument/2006/relationships/hyperlink" Target="consultantplus://offline/ref=98CEF310792E89FA481774C1F4EAC742A62BB9856C1525222F6971EEC09CE2F1210AD5D6C7A902E8B796696246E76697458FD56D71B5581Eh8g0K" TargetMode="External"/><Relationship Id="rId44" Type="http://schemas.openxmlformats.org/officeDocument/2006/relationships/hyperlink" Target="consultantplus://offline/ref=98CEF310792E89FA481774C1F4EAC742A62BB985631B25222F6971EEC09CE2F1210AD5D6C7A902EEB696696246E76697458FD56D71B5581Eh8g0K" TargetMode="External"/><Relationship Id="rId52" Type="http://schemas.openxmlformats.org/officeDocument/2006/relationships/hyperlink" Target="consultantplus://offline/ref=98CEF310792E89FA481774C1F4EAC742A62BB985631B25222F6971EEC09CE2F1210AD5D6C7A902EDB796696246E76697458FD56D71B5581Eh8g0K" TargetMode="External"/><Relationship Id="rId60" Type="http://schemas.openxmlformats.org/officeDocument/2006/relationships/hyperlink" Target="consultantplus://offline/ref=98CEF310792E89FA481774C1F4EAC742A62BB985631B25222F6971EEC09CE2F1210AD5D6C7A902ECBC96696246E76697458FD56D71B5581Eh8g0K" TargetMode="External"/><Relationship Id="rId65" Type="http://schemas.openxmlformats.org/officeDocument/2006/relationships/hyperlink" Target="consultantplus://offline/ref=98CEF310792E89FA481774C1F4EAC742A62BB985631B25222F6971EEC09CE2F1210AD5D6C7A902ECB996696246E76697458FD56D71B5581Eh8g0K" TargetMode="External"/><Relationship Id="rId73" Type="http://schemas.openxmlformats.org/officeDocument/2006/relationships/hyperlink" Target="consultantplus://offline/ref=98CEF310792E89FA481774C1F4EAC742A62BB9856C1525222F6971EEC09CE2F1210AD5D6C7A902ECBB96696246E76697458FD56D71B5581Eh8g0K" TargetMode="External"/><Relationship Id="rId78" Type="http://schemas.openxmlformats.org/officeDocument/2006/relationships/hyperlink" Target="consultantplus://offline/ref=98CEF310792E89FA481774C1F4EAC742A62BB9856C1525222F6971EEC09CE2F1210AD5D6C7A902E3BD96696246E76697458FD56D71B5581Eh8g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CEF310792E89FA481774C1F4EAC742A62BB985631B25222F6971EEC09CE2F1210AD5D6C7A902EABF96696246E76697458FD56D71B5581Eh8g0K" TargetMode="External"/><Relationship Id="rId13" Type="http://schemas.openxmlformats.org/officeDocument/2006/relationships/hyperlink" Target="consultantplus://offline/ref=98CEF310792E89FA481774C1F4EAC742A62BB985631B25222F6971EEC09CE2F1210AD5D6C7A902EABC96696246E76697458FD56D71B5581Eh8g0K" TargetMode="External"/><Relationship Id="rId18" Type="http://schemas.openxmlformats.org/officeDocument/2006/relationships/hyperlink" Target="consultantplus://offline/ref=98CEF310792E89FA481774C1F4EAC742A62BB985631B25222F6971EEC09CE2F1210AD5D6C7A902EAB696696246E76697458FD56D71B5581Eh8g0K" TargetMode="External"/><Relationship Id="rId39" Type="http://schemas.openxmlformats.org/officeDocument/2006/relationships/hyperlink" Target="consultantplus://offline/ref=98CEF310792E89FA481774C1F4EAC742A62BB9856C1525222F6971EEC09CE2F1210AD5D6C7A902EEBF96696246E76697458FD56D71B5581Eh8g0K" TargetMode="External"/><Relationship Id="rId34" Type="http://schemas.openxmlformats.org/officeDocument/2006/relationships/hyperlink" Target="consultantplus://offline/ref=98CEF310792E89FA481774C1F4EAC742A62BB9856C1525222F6971EEC09CE2F1210AD5D6C7A902E8B696696246E76697458FD56D71B5581Eh8g0K" TargetMode="External"/><Relationship Id="rId50" Type="http://schemas.openxmlformats.org/officeDocument/2006/relationships/hyperlink" Target="consultantplus://offline/ref=98CEF310792E89FA481774C1F4EAC742A62BB985631B25222F6971EEC09CE2F1210AD5D6C7A902EDBA96696246E76697458FD56D71B5581Eh8g0K" TargetMode="External"/><Relationship Id="rId55" Type="http://schemas.openxmlformats.org/officeDocument/2006/relationships/hyperlink" Target="consultantplus://offline/ref=98CEF310792E89FA481774C1F4EAC742A62BB9856C1525222F6971EEC09CE2F1210AD5D6C7A902EDB996696246E76697458FD56D71B5581Eh8g0K" TargetMode="External"/><Relationship Id="rId76" Type="http://schemas.openxmlformats.org/officeDocument/2006/relationships/hyperlink" Target="consultantplus://offline/ref=98CEF310792E89FA481774C1F4EAC742A62BB985631B25222F6971EEC09CE2F1210AD5D6C7A902E3B896696246E76697458FD56D71B5581Eh8g0K" TargetMode="External"/><Relationship Id="rId7" Type="http://schemas.openxmlformats.org/officeDocument/2006/relationships/hyperlink" Target="consultantplus://offline/ref=98CEF310792E89FA481774C1F4EAC742A62BB985631B25222F6971EEC09CE2F1210AD5D6C7A902EBBA96696246E76697458FD56D71B5581Eh8g0K" TargetMode="External"/><Relationship Id="rId71" Type="http://schemas.openxmlformats.org/officeDocument/2006/relationships/hyperlink" Target="consultantplus://offline/ref=98CEF310792E89FA481774C1F4EAC742A62BB985631B25222F6971EEC09CE2F1210AD5D6C7A902E3BB96696246E76697458FD56D71B5581Eh8g0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8CEF310792E89FA481774C1F4EAC742A62BB985631B25222F6971EEC09CE2F1210AD5D6C7A902EFB696696246E76697458FD56D71B5581Eh8g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6864</Words>
  <Characters>39128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gutsu</dc:creator>
  <cp:lastModifiedBy>gutsu</cp:lastModifiedBy>
  <cp:revision>1</cp:revision>
  <dcterms:created xsi:type="dcterms:W3CDTF">2022-02-15T10:32:00Z</dcterms:created>
  <dcterms:modified xsi:type="dcterms:W3CDTF">2022-02-15T10:32:00Z</dcterms:modified>
</cp:coreProperties>
</file>