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09" w:rsidRPr="007F4309" w:rsidRDefault="007F4309" w:rsidP="007F43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4309">
        <w:rPr>
          <w:rFonts w:ascii="Times New Roman" w:eastAsia="Times New Roman" w:hAnsi="Times New Roman" w:cs="Times New Roman"/>
          <w:b/>
          <w:sz w:val="32"/>
          <w:szCs w:val="32"/>
        </w:rPr>
        <w:t>Тольяттинская академия управления</w:t>
      </w:r>
    </w:p>
    <w:p w:rsidR="007F4309" w:rsidRPr="007F4309" w:rsidRDefault="007F4309" w:rsidP="007F43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309" w:rsidRPr="007F4309" w:rsidRDefault="007F4309" w:rsidP="007F43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4309">
        <w:rPr>
          <w:rFonts w:ascii="Times New Roman" w:eastAsia="Times New Roman" w:hAnsi="Times New Roman" w:cs="Times New Roman"/>
          <w:b/>
          <w:sz w:val="32"/>
          <w:szCs w:val="32"/>
        </w:rPr>
        <w:t xml:space="preserve">«Аналитика мирового опыта по продолжительности </w:t>
      </w:r>
    </w:p>
    <w:p w:rsidR="007F4309" w:rsidRDefault="007F4309" w:rsidP="007F43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F4309">
        <w:rPr>
          <w:rFonts w:ascii="Times New Roman" w:eastAsia="Times New Roman" w:hAnsi="Times New Roman" w:cs="Times New Roman"/>
          <w:b/>
          <w:sz w:val="32"/>
          <w:szCs w:val="32"/>
        </w:rPr>
        <w:t xml:space="preserve">реабилитации детей с </w:t>
      </w:r>
      <w:proofErr w:type="spellStart"/>
      <w:r w:rsidRPr="007F4309">
        <w:rPr>
          <w:rFonts w:ascii="Times New Roman" w:eastAsia="Times New Roman" w:hAnsi="Times New Roman" w:cs="Times New Roman"/>
          <w:b/>
          <w:sz w:val="32"/>
          <w:szCs w:val="32"/>
        </w:rPr>
        <w:t>ДЦП»</w:t>
      </w:r>
      <w:proofErr w:type="spellEnd"/>
    </w:p>
    <w:p w:rsidR="007F4309" w:rsidRDefault="007F4309" w:rsidP="007F43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A44E08" w:rsidRDefault="00F15872" w:rsidP="007F43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Отчёт </w:t>
      </w:r>
      <w:r w:rsidR="007F430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за 1 семестр 2024-2025 учебного года 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4E08" w:rsidRDefault="00F15872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проектной группы: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Петрова Алина, Антипова Алёна, Анисимов Владимир, Марынкин Александр, Калинина Полина,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Погорецкий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Александр, Полякова Александра.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проектной группы:</w:t>
      </w:r>
      <w:r w:rsidR="007F430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Аналитика мирового опыта по продолжительности реабилитации детей с ДЦП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Проанализировать и собрать информацию о </w:t>
      </w:r>
      <w:r w:rsidR="007F430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моделях реабилитации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детей с детским церебральным параличом за рубежом с целью организации системы реабилитации детей с ДЦП в Российской Федерации.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Обоснование актуальности проблемы: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Проблема детей ДЦП является актуальной потому ДЦП это один из самых распространённых двигательных расстройств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оно требует как можно более ранней диагностики и как можно более скорого начала реабилитации так как это имеет критическое значение для улучшения качества жизни детей с ДЦП.</w:t>
      </w: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настоящий момент на территории РФ реабилитационная практика для детей с ДЦП включает три 21-дневных курса в год, предоставляемых в рамках государственных программ поддержки детей с инвалидностью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безоплатной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основе. С учетом изменения опорно-двигательного аппарата растущего организма необходимо увеличение реабилитационного периода и совершенствование системы реабилитации детей с ДЦП, с учетом передовых практик мирового опыта.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7F43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Целев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 xml:space="preserve"> группы</w:t>
      </w:r>
      <w:r w:rsidR="00F15872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:</w:t>
      </w:r>
    </w:p>
    <w:p w:rsidR="007F4309" w:rsidRPr="007F4309" w:rsidRDefault="007F430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  <w:r w:rsidRP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Основная:</w:t>
      </w:r>
    </w:p>
    <w:p w:rsidR="00A44E08" w:rsidRDefault="00F15872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Благотворительные фонды</w:t>
      </w:r>
    </w:p>
    <w:p w:rsidR="00A44E08" w:rsidRPr="007F4309" w:rsidRDefault="007F4309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Органы власти</w:t>
      </w:r>
    </w:p>
    <w:p w:rsidR="007F4309" w:rsidRPr="007F4309" w:rsidRDefault="007F4309" w:rsidP="007F430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7F4309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Дополнительная:</w:t>
      </w:r>
    </w:p>
    <w:p w:rsidR="007F4309" w:rsidRDefault="007F4309" w:rsidP="007F4309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Родители детей с ДЦП</w:t>
      </w:r>
    </w:p>
    <w:p w:rsidR="007F4309" w:rsidRDefault="007F4309" w:rsidP="007F4309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Организации, занимающиеся реабилитацией детей с ДЦП</w:t>
      </w:r>
    </w:p>
    <w:p w:rsidR="007F4309" w:rsidRDefault="007F4309" w:rsidP="007F4309">
      <w:pPr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Благотворительные организации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План работы:</w:t>
      </w:r>
    </w:p>
    <w:p w:rsidR="00A44E08" w:rsidRDefault="00F15872">
      <w:pPr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Определение целевой аудитории</w:t>
      </w: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Определить ряд лиц, которые заинтересованы в вопросе лечения детей с ДЦП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Перед началом работы над проектом группа определила аудиторию, кому будет интересен данный проект</w:t>
      </w:r>
    </w:p>
    <w:p w:rsidR="007F4309" w:rsidRPr="007F4309" w:rsidRDefault="007F430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</w:p>
    <w:p w:rsidR="00A44E08" w:rsidRDefault="007F4309">
      <w:pPr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>Постановка</w:t>
      </w:r>
      <w:r w:rsidR="00F15872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проблемы</w:t>
      </w: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настоящий момент на территории РФ реабилитационная практика для детей с ДЦП включает три 21-дневных курса в год, предоставляемых в рамках государственных программ поддержки детей с инвалидностью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безоплатной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основе. С учетом изменения опорно-двигательного аппарата растущего организма необходимо увеличение реабилитационного периода и совершенствование системы реабилитации детей с ДЦП, с учетом передовых практик мирового опыта.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lastRenderedPageBreak/>
        <w:t xml:space="preserve">После пункта 1 была сформулирована проблема 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– при участии социального партнера. </w:t>
      </w:r>
    </w:p>
    <w:p w:rsidR="007F4309" w:rsidRPr="007F4309" w:rsidRDefault="007F430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</w:p>
    <w:p w:rsidR="00A44E08" w:rsidRDefault="00F15872">
      <w:pPr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Обоснование актуальности проблемы</w:t>
      </w:r>
    </w:p>
    <w:p w:rsidR="00A44E08" w:rsidRPr="007F4309" w:rsidRDefault="00F1587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Полякова Александра, чтобы обосновать актуальность проблемы, составила опросный лист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предназначенный для родителей детей с ДЦП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(</w:t>
      </w:r>
      <w:r w:rsidR="007F4309" w:rsidRP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u w:val="single"/>
          <w:lang w:val="ru-RU"/>
        </w:rPr>
        <w:t>опросник будет доработан при участии социального партнера – АНО «САЦ «Вера Надежда Любовь», во 2-ом семестре планируется комплексное социологическое исследование родителей детей с ДЦП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).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Чтобы обосновать актуальность проблемы и выяснить текущую ситуацию реабилитации в России, было принято решение составить опросный лист и провести опрос среди родителей с детьми ДЦП. </w:t>
      </w: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ru-RU"/>
        </w:rPr>
        <w:drawing>
          <wp:inline distT="114300" distB="114300" distL="114300" distR="114300">
            <wp:extent cx="5076825" cy="63055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30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4E08" w:rsidRDefault="00A44E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A44E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A44E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A44E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Pr="007F4309" w:rsidRDefault="00A44E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A44E08" w:rsidRDefault="00F15872">
      <w:pPr>
        <w:numPr>
          <w:ilvl w:val="0"/>
          <w:numId w:val="20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lastRenderedPageBreak/>
        <w:t xml:space="preserve">Поиск </w:t>
      </w:r>
      <w:r w:rsidR="007F430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>аналогов (</w:t>
      </w:r>
      <w:proofErr w:type="spellStart"/>
      <w:r w:rsidR="007F430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>грантовых</w:t>
      </w:r>
      <w:proofErr w:type="spellEnd"/>
      <w:r w:rsidR="007F430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 xml:space="preserve"> проектов по тематике проекта) </w:t>
      </w:r>
    </w:p>
    <w:p w:rsidR="007F4309" w:rsidRDefault="00F15872" w:rsidP="007F4309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Анисимов Владимир 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исследовал аналоги</w:t>
      </w:r>
      <w:proofErr w:type="gramStart"/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.</w:t>
      </w:r>
      <w:proofErr w:type="gramEnd"/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Однако</w:t>
      </w:r>
      <w:proofErr w:type="gramStart"/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,</w:t>
      </w:r>
      <w:proofErr w:type="gramEnd"/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важно сконцентрироваться на локусе аналитики систем реабилитации. </w:t>
      </w:r>
    </w:p>
    <w:p w:rsidR="00A44E08" w:rsidRPr="007F4309" w:rsidRDefault="00F15872" w:rsidP="007F430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highlight w:val="white"/>
          <w:lang w:val="ru-RU"/>
        </w:rPr>
        <w:drawing>
          <wp:inline distT="114300" distB="114300" distL="114300" distR="114300" wp14:anchorId="17299BD0" wp14:editId="324B3B9A">
            <wp:extent cx="6710274" cy="857756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0274" cy="8577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4E08" w:rsidRDefault="00F15872">
      <w:pPr>
        <w:numPr>
          <w:ilvl w:val="0"/>
          <w:numId w:val="20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lastRenderedPageBreak/>
        <w:t>Анализ текущего состояния реабилитации в России.</w:t>
      </w:r>
    </w:p>
    <w:p w:rsidR="00A44E08" w:rsidRDefault="00F1587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Антипова Алёна проводила анализ текущего состояния реабилитации в России, опираясь 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на данные с официального сайта </w:t>
      </w:r>
      <w:r w:rsidR="007F430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инздрава</w:t>
      </w:r>
      <w:proofErr w:type="spellEnd"/>
    </w:p>
    <w:p w:rsidR="00A44E08" w:rsidRDefault="00F1587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Сейчас в мире живет порядка 17 миллионов человек с церебральным параличом. Но при такой распространенности ДЦП уровень осведомленности людей очень низкий. До сих пор многие не знают, как расшифровывается эта аббревиатура, путают ДЦП с синдромом Дауна, аутизмом,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эти диагнозы говорят о ментальной инвалидности, а ДЦП часто вовсе не подразумевает никаких интеллектуальных нарушений и особенностей. С 2022 года в России реализуется федеральная программа по реабилитации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детей-инвалидов. По её условиям продолжительность курса оказания услуг по комплексной реабилитации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детей-инвалидов составляет 21 день. Правом на получение услуги могут воспользоваться дети в течение года со дня первичного установления категории «ребёнок-инвалид» в учреждении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экспертизы (МСЭ). </w:t>
      </w:r>
    </w:p>
    <w:p w:rsidR="00A44E08" w:rsidRDefault="00F158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Услуга по комплексной реабилитации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оплачивается с использованием механизма электронного сертификата за счёт средств Фонда социального страхования Российской Федерации.</w:t>
      </w:r>
    </w:p>
    <w:p w:rsidR="00A44E08" w:rsidRDefault="00F15872">
      <w:pPr>
        <w:shd w:val="clear" w:color="auto" w:fill="FFFFFF"/>
        <w:spacing w:after="120" w:line="240" w:lineRule="auto"/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 xml:space="preserve">https://nuzhnapomosh.ru/media/post/oni-mogut-i-dolzhny-razvivatsya-naravne-so-svoimi-sverstnikami-kak-zhivut-i-reabilitirujutsya-ljudi-s-dcp/ </w:t>
      </w:r>
    </w:p>
    <w:p w:rsidR="00A44E08" w:rsidRDefault="00F158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Антипова Алёна, Анисимов Владимир, Марынкин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Александр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алинина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Полина,Петрова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Алина,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Погорецкий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Александр занимались </w:t>
      </w:r>
      <w:r w:rsidR="007F4309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анализом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аналогичных организаций, которые занимаются реабилитацией детей с ДСП по всему миру</w:t>
      </w:r>
      <w:r w:rsidR="007F4309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. Используемые ресурсы: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официальные сайты организаций, научные статьи, социальные сети. Результат работы представлен по странам: Россия, Германия, Китай, Турция, Швейцария, Чехия, Израиль, Канада.</w:t>
      </w:r>
    </w:p>
    <w:p w:rsidR="007F4309" w:rsidRDefault="007F43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:rsidR="00A44E08" w:rsidRDefault="00F15872">
      <w:pPr>
        <w:numPr>
          <w:ilvl w:val="0"/>
          <w:numId w:val="20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Анализ аналогичных организаций, которые занимаются реабилитацией детей с ДЦП в России</w:t>
      </w:r>
    </w:p>
    <w:p w:rsidR="00A44E08" w:rsidRDefault="00F1587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Петрова Алина, Анисимов Владимир анализировали организации, которые занимаются реабилитацией детей с ДЦП в России</w:t>
      </w:r>
    </w:p>
    <w:p w:rsidR="00A44E08" w:rsidRDefault="00F15872">
      <w:pPr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Аналитика реабилитации детей с ДЦП в других странах</w:t>
      </w:r>
    </w:p>
    <w:p w:rsidR="00A44E08" w:rsidRDefault="00F158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Антипова Алёна, Анисимов Владимир, Марынкин Александр,</w:t>
      </w:r>
      <w:r w:rsidR="00646F52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Калинина Полина,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Погорецкий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Александр занимались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анализированием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аналогичных организаций, которые занимаются реабилитацией детей 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ДСП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 всему миру пользуясь такими ресурсами как официальные сайты организаций, научные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статьи, социальные сети. Результат работы представлен по странам: Россия, Германия, Китай, Турция, Швейцария, Чехия, Израиль, Канада.</w:t>
      </w: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:rsidR="00646F52" w:rsidRDefault="00646F5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:rsidR="00646F52" w:rsidRPr="00646F52" w:rsidRDefault="00646F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646F5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8. 27 декабря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2024 г. </w:t>
      </w:r>
      <w:r w:rsidRPr="00646F5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проектная студенческая команда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представила промежуточные результаты аналитики социальному партнеру АНО «САЦ «Вера Надежда Любовь», получила экспертные комментарии для доработки аналитики в следующем семестре. </w:t>
      </w:r>
    </w:p>
    <w:p w:rsidR="00646F52" w:rsidRDefault="00646F52" w:rsidP="00646F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</w:pPr>
    </w:p>
    <w:p w:rsidR="00646F52" w:rsidRPr="00646F52" w:rsidRDefault="00646F52" w:rsidP="00646F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</w:pPr>
      <w:r w:rsidRPr="00646F52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  <w:t>Подробнее</w:t>
      </w:r>
      <w:r w:rsidRPr="00646F52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  <w:t xml:space="preserve"> Аналитика </w:t>
      </w:r>
      <w:r w:rsidRPr="00646F52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  <w:t xml:space="preserve"> - см. документ и презентацию «Промежуточный отчет «Анализ мирового опыта </w:t>
      </w:r>
      <w:proofErr w:type="spellStart"/>
      <w:r w:rsidRPr="00646F52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  <w:t>реабилдитьации</w:t>
      </w:r>
      <w:proofErr w:type="spellEnd"/>
      <w:r w:rsidRPr="00646F52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  <w:t xml:space="preserve"> детей с ДЦП» для социального партнера»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  <w:t xml:space="preserve"> на портале ДОБРО РФ: </w:t>
      </w:r>
      <w:r w:rsidRPr="00646F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https://dobro.ru/event/11004467</w:t>
      </w:r>
      <w:bookmarkStart w:id="0" w:name="_GoBack"/>
      <w:bookmarkEnd w:id="0"/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44E08" w:rsidRDefault="00A44E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44E08" w:rsidRDefault="00F15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Отчёт о проделанной работе составляла Петрова Алина - менеджер группы по аналитике мирового опыта по продолжительности реабилитации детей с ДЦП.</w:t>
      </w:r>
    </w:p>
    <w:p w:rsidR="00A44E08" w:rsidRDefault="00A44E08">
      <w:pPr>
        <w:spacing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sectPr w:rsidR="00A44E08">
      <w:pgSz w:w="11909" w:h="16834"/>
      <w:pgMar w:top="425" w:right="690" w:bottom="97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84"/>
    <w:multiLevelType w:val="multilevel"/>
    <w:tmpl w:val="E4009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7746C6"/>
    <w:multiLevelType w:val="multilevel"/>
    <w:tmpl w:val="CFA2F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2CD23E5"/>
    <w:multiLevelType w:val="multilevel"/>
    <w:tmpl w:val="962A4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6B701F"/>
    <w:multiLevelType w:val="multilevel"/>
    <w:tmpl w:val="6FCA1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98B3ABA"/>
    <w:multiLevelType w:val="multilevel"/>
    <w:tmpl w:val="64EAD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1D14F1"/>
    <w:multiLevelType w:val="multilevel"/>
    <w:tmpl w:val="4E36F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92253E1"/>
    <w:multiLevelType w:val="multilevel"/>
    <w:tmpl w:val="645EF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784DE1"/>
    <w:multiLevelType w:val="multilevel"/>
    <w:tmpl w:val="DB9ED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492E44"/>
    <w:multiLevelType w:val="multilevel"/>
    <w:tmpl w:val="58145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3536BB8"/>
    <w:multiLevelType w:val="multilevel"/>
    <w:tmpl w:val="9A1A7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59D2D8F"/>
    <w:multiLevelType w:val="multilevel"/>
    <w:tmpl w:val="1BEA5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8224EED"/>
    <w:multiLevelType w:val="multilevel"/>
    <w:tmpl w:val="1AEAE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DD21A2"/>
    <w:multiLevelType w:val="multilevel"/>
    <w:tmpl w:val="1B760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F0A3FFB"/>
    <w:multiLevelType w:val="multilevel"/>
    <w:tmpl w:val="9BAA6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51B02E4"/>
    <w:multiLevelType w:val="multilevel"/>
    <w:tmpl w:val="19D45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8DC1F99"/>
    <w:multiLevelType w:val="multilevel"/>
    <w:tmpl w:val="B616F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B086DAA"/>
    <w:multiLevelType w:val="multilevel"/>
    <w:tmpl w:val="CC80C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D0C2AD5"/>
    <w:multiLevelType w:val="multilevel"/>
    <w:tmpl w:val="B854F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1FB6C7B"/>
    <w:multiLevelType w:val="multilevel"/>
    <w:tmpl w:val="CD98D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2266CB8"/>
    <w:multiLevelType w:val="multilevel"/>
    <w:tmpl w:val="5C988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3AE2ABD"/>
    <w:multiLevelType w:val="multilevel"/>
    <w:tmpl w:val="9EE08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4220519"/>
    <w:multiLevelType w:val="multilevel"/>
    <w:tmpl w:val="9ED01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566297C"/>
    <w:multiLevelType w:val="multilevel"/>
    <w:tmpl w:val="6C626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75435E3"/>
    <w:multiLevelType w:val="multilevel"/>
    <w:tmpl w:val="F0BE6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B0F1123"/>
    <w:multiLevelType w:val="multilevel"/>
    <w:tmpl w:val="4E62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B993400"/>
    <w:multiLevelType w:val="multilevel"/>
    <w:tmpl w:val="310C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BFD3B9E"/>
    <w:multiLevelType w:val="multilevel"/>
    <w:tmpl w:val="D652C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DF66775"/>
    <w:multiLevelType w:val="multilevel"/>
    <w:tmpl w:val="90F8F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E3B3C7D"/>
    <w:multiLevelType w:val="multilevel"/>
    <w:tmpl w:val="9426F54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0A275D7"/>
    <w:multiLevelType w:val="multilevel"/>
    <w:tmpl w:val="35205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69DF6EFD"/>
    <w:multiLevelType w:val="multilevel"/>
    <w:tmpl w:val="737A8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AAD3747"/>
    <w:multiLevelType w:val="multilevel"/>
    <w:tmpl w:val="BFC69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E917218"/>
    <w:multiLevelType w:val="multilevel"/>
    <w:tmpl w:val="AC0A9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6FCF2AF2"/>
    <w:multiLevelType w:val="multilevel"/>
    <w:tmpl w:val="A7002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5B9036C"/>
    <w:multiLevelType w:val="multilevel"/>
    <w:tmpl w:val="EB68782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7C2F6BCF"/>
    <w:multiLevelType w:val="multilevel"/>
    <w:tmpl w:val="49CCA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D6B3C6E"/>
    <w:multiLevelType w:val="multilevel"/>
    <w:tmpl w:val="1C60C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6"/>
  </w:num>
  <w:num w:numId="5">
    <w:abstractNumId w:val="7"/>
  </w:num>
  <w:num w:numId="6">
    <w:abstractNumId w:val="31"/>
  </w:num>
  <w:num w:numId="7">
    <w:abstractNumId w:val="30"/>
  </w:num>
  <w:num w:numId="8">
    <w:abstractNumId w:val="29"/>
  </w:num>
  <w:num w:numId="9">
    <w:abstractNumId w:val="3"/>
  </w:num>
  <w:num w:numId="10">
    <w:abstractNumId w:val="33"/>
  </w:num>
  <w:num w:numId="11">
    <w:abstractNumId w:val="18"/>
  </w:num>
  <w:num w:numId="12">
    <w:abstractNumId w:val="1"/>
  </w:num>
  <w:num w:numId="13">
    <w:abstractNumId w:val="32"/>
  </w:num>
  <w:num w:numId="14">
    <w:abstractNumId w:val="5"/>
  </w:num>
  <w:num w:numId="15">
    <w:abstractNumId w:val="35"/>
  </w:num>
  <w:num w:numId="16">
    <w:abstractNumId w:val="15"/>
  </w:num>
  <w:num w:numId="17">
    <w:abstractNumId w:val="17"/>
  </w:num>
  <w:num w:numId="18">
    <w:abstractNumId w:val="9"/>
  </w:num>
  <w:num w:numId="19">
    <w:abstractNumId w:val="25"/>
  </w:num>
  <w:num w:numId="20">
    <w:abstractNumId w:val="16"/>
  </w:num>
  <w:num w:numId="21">
    <w:abstractNumId w:val="0"/>
  </w:num>
  <w:num w:numId="22">
    <w:abstractNumId w:val="28"/>
  </w:num>
  <w:num w:numId="23">
    <w:abstractNumId w:val="2"/>
  </w:num>
  <w:num w:numId="24">
    <w:abstractNumId w:val="34"/>
  </w:num>
  <w:num w:numId="25">
    <w:abstractNumId w:val="20"/>
  </w:num>
  <w:num w:numId="26">
    <w:abstractNumId w:val="27"/>
  </w:num>
  <w:num w:numId="27">
    <w:abstractNumId w:val="21"/>
  </w:num>
  <w:num w:numId="28">
    <w:abstractNumId w:val="23"/>
  </w:num>
  <w:num w:numId="29">
    <w:abstractNumId w:val="10"/>
  </w:num>
  <w:num w:numId="30">
    <w:abstractNumId w:val="24"/>
  </w:num>
  <w:num w:numId="31">
    <w:abstractNumId w:val="4"/>
  </w:num>
  <w:num w:numId="32">
    <w:abstractNumId w:val="14"/>
  </w:num>
  <w:num w:numId="33">
    <w:abstractNumId w:val="8"/>
  </w:num>
  <w:num w:numId="34">
    <w:abstractNumId w:val="19"/>
  </w:num>
  <w:num w:numId="35">
    <w:abstractNumId w:val="12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4E08"/>
    <w:rsid w:val="00646F52"/>
    <w:rsid w:val="007F4309"/>
    <w:rsid w:val="00A44E08"/>
    <w:rsid w:val="00F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5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8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5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8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Любовь Владимировна</dc:creator>
  <cp:lastModifiedBy>Черняева Любовь Владимировна</cp:lastModifiedBy>
  <cp:revision>3</cp:revision>
  <dcterms:created xsi:type="dcterms:W3CDTF">2024-12-24T10:31:00Z</dcterms:created>
  <dcterms:modified xsi:type="dcterms:W3CDTF">2024-12-24T10:49:00Z</dcterms:modified>
</cp:coreProperties>
</file>