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D8" w:rsidRPr="008A465C" w:rsidRDefault="00B07B81" w:rsidP="00B07B81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8A465C">
        <w:rPr>
          <w:rFonts w:ascii="Times New Roman" w:hAnsi="Times New Roman" w:cs="Times New Roman"/>
          <w:b/>
          <w:sz w:val="26"/>
          <w:szCs w:val="26"/>
        </w:rPr>
        <w:t>Приложение №2</w:t>
      </w:r>
    </w:p>
    <w:p w:rsidR="00B07B81" w:rsidRPr="008A465C" w:rsidRDefault="00B07B81" w:rsidP="00B07B8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A465C">
        <w:rPr>
          <w:rFonts w:ascii="Times New Roman" w:hAnsi="Times New Roman" w:cs="Times New Roman"/>
          <w:b/>
          <w:sz w:val="26"/>
          <w:szCs w:val="26"/>
        </w:rPr>
        <w:t xml:space="preserve">к Положению о конкурсе социально </w:t>
      </w:r>
    </w:p>
    <w:p w:rsidR="00B07B81" w:rsidRPr="008A465C" w:rsidRDefault="00B07B81" w:rsidP="00B07B8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A465C">
        <w:rPr>
          <w:rFonts w:ascii="Times New Roman" w:hAnsi="Times New Roman" w:cs="Times New Roman"/>
          <w:b/>
          <w:sz w:val="26"/>
          <w:szCs w:val="26"/>
        </w:rPr>
        <w:t xml:space="preserve">значимых проектов, направленных </w:t>
      </w:r>
    </w:p>
    <w:p w:rsidR="00B07B81" w:rsidRPr="008A465C" w:rsidRDefault="00B07B81" w:rsidP="00B07B8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A465C">
        <w:rPr>
          <w:rFonts w:ascii="Times New Roman" w:hAnsi="Times New Roman" w:cs="Times New Roman"/>
          <w:b/>
          <w:sz w:val="26"/>
          <w:szCs w:val="26"/>
        </w:rPr>
        <w:t xml:space="preserve">на улучшение демографической </w:t>
      </w:r>
    </w:p>
    <w:p w:rsidR="00B07B81" w:rsidRPr="008A465C" w:rsidRDefault="00B07B81" w:rsidP="00B07B8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A465C">
        <w:rPr>
          <w:rFonts w:ascii="Times New Roman" w:hAnsi="Times New Roman" w:cs="Times New Roman"/>
          <w:b/>
          <w:sz w:val="26"/>
          <w:szCs w:val="26"/>
        </w:rPr>
        <w:t>ситуации в Белгородской области,</w:t>
      </w:r>
    </w:p>
    <w:p w:rsidR="00B07B81" w:rsidRPr="008A465C" w:rsidRDefault="00B07B81" w:rsidP="00B07B8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A465C">
        <w:rPr>
          <w:rFonts w:ascii="Times New Roman" w:hAnsi="Times New Roman" w:cs="Times New Roman"/>
          <w:b/>
          <w:sz w:val="26"/>
          <w:szCs w:val="26"/>
        </w:rPr>
        <w:t xml:space="preserve"> «За будущее </w:t>
      </w:r>
      <w:proofErr w:type="spellStart"/>
      <w:r w:rsidRPr="008A465C">
        <w:rPr>
          <w:rFonts w:ascii="Times New Roman" w:hAnsi="Times New Roman" w:cs="Times New Roman"/>
          <w:b/>
          <w:sz w:val="26"/>
          <w:szCs w:val="26"/>
        </w:rPr>
        <w:t>Белгородчины</w:t>
      </w:r>
      <w:proofErr w:type="spellEnd"/>
      <w:r w:rsidRPr="008A465C">
        <w:rPr>
          <w:rFonts w:ascii="Times New Roman" w:hAnsi="Times New Roman" w:cs="Times New Roman"/>
          <w:b/>
          <w:sz w:val="26"/>
          <w:szCs w:val="26"/>
        </w:rPr>
        <w:t xml:space="preserve">» среди </w:t>
      </w:r>
    </w:p>
    <w:p w:rsidR="00B07B81" w:rsidRPr="008A465C" w:rsidRDefault="00B07B81" w:rsidP="00B07B8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A465C">
        <w:rPr>
          <w:rFonts w:ascii="Times New Roman" w:hAnsi="Times New Roman" w:cs="Times New Roman"/>
          <w:b/>
          <w:sz w:val="26"/>
          <w:szCs w:val="26"/>
        </w:rPr>
        <w:t xml:space="preserve">муниципальных образовательных </w:t>
      </w:r>
    </w:p>
    <w:p w:rsidR="00B07B81" w:rsidRPr="008A465C" w:rsidRDefault="00B07B81" w:rsidP="00B07B8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A465C">
        <w:rPr>
          <w:rFonts w:ascii="Times New Roman" w:hAnsi="Times New Roman" w:cs="Times New Roman"/>
          <w:b/>
          <w:sz w:val="26"/>
          <w:szCs w:val="26"/>
        </w:rPr>
        <w:t xml:space="preserve">Белгородской области </w:t>
      </w:r>
    </w:p>
    <w:p w:rsidR="00B07B81" w:rsidRPr="008A465C" w:rsidRDefault="00B07B81" w:rsidP="00B07B8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07B81" w:rsidRPr="008A465C" w:rsidRDefault="00B07B81" w:rsidP="00B07B8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07B81" w:rsidRPr="008A465C" w:rsidRDefault="00B07B81" w:rsidP="00B07B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65C">
        <w:rPr>
          <w:rFonts w:ascii="Times New Roman" w:hAnsi="Times New Roman" w:cs="Times New Roman"/>
          <w:b/>
          <w:sz w:val="26"/>
          <w:szCs w:val="26"/>
        </w:rPr>
        <w:t>Структура описания Проекта</w:t>
      </w:r>
      <w:r w:rsidR="000712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326C5" w:rsidRPr="008A465C" w:rsidRDefault="004326C5" w:rsidP="00B07B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92"/>
        <w:gridCol w:w="2322"/>
        <w:gridCol w:w="3641"/>
        <w:gridCol w:w="2690"/>
      </w:tblGrid>
      <w:tr w:rsidR="002376E7" w:rsidRPr="008A465C" w:rsidTr="00BC0B0B">
        <w:tc>
          <w:tcPr>
            <w:tcW w:w="9345" w:type="dxa"/>
            <w:gridSpan w:val="4"/>
          </w:tcPr>
          <w:p w:rsidR="002376E7" w:rsidRPr="008A465C" w:rsidRDefault="004326C5" w:rsidP="002376E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376E7" w:rsidRPr="008A465C">
              <w:rPr>
                <w:rFonts w:ascii="Times New Roman" w:hAnsi="Times New Roman" w:cs="Times New Roman"/>
                <w:b/>
                <w:sz w:val="26"/>
                <w:szCs w:val="26"/>
              </w:rPr>
              <w:t>Общие сведения</w:t>
            </w:r>
          </w:p>
        </w:tc>
      </w:tr>
      <w:tr w:rsidR="009764A1" w:rsidRPr="008A465C" w:rsidTr="00BC0B0B">
        <w:tc>
          <w:tcPr>
            <w:tcW w:w="692" w:type="dxa"/>
          </w:tcPr>
          <w:p w:rsidR="002376E7" w:rsidRPr="008A465C" w:rsidRDefault="009764A1" w:rsidP="004326C5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322" w:type="dxa"/>
          </w:tcPr>
          <w:p w:rsidR="002376E7" w:rsidRPr="008A465C" w:rsidRDefault="002376E7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Полное название участника (муниципальное образование)</w:t>
            </w:r>
          </w:p>
        </w:tc>
        <w:tc>
          <w:tcPr>
            <w:tcW w:w="6331" w:type="dxa"/>
            <w:gridSpan w:val="2"/>
          </w:tcPr>
          <w:p w:rsidR="002376E7" w:rsidRPr="008A465C" w:rsidRDefault="008A465C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Старооскольский городской округ</w:t>
            </w:r>
          </w:p>
        </w:tc>
      </w:tr>
      <w:tr w:rsidR="009764A1" w:rsidRPr="008A465C" w:rsidTr="00BC0B0B">
        <w:tc>
          <w:tcPr>
            <w:tcW w:w="692" w:type="dxa"/>
          </w:tcPr>
          <w:p w:rsidR="002376E7" w:rsidRPr="008A465C" w:rsidRDefault="009764A1" w:rsidP="004326C5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322" w:type="dxa"/>
          </w:tcPr>
          <w:p w:rsidR="002376E7" w:rsidRPr="008A465C" w:rsidRDefault="002376E7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6331" w:type="dxa"/>
            <w:gridSpan w:val="2"/>
          </w:tcPr>
          <w:p w:rsidR="002376E7" w:rsidRPr="008A465C" w:rsidRDefault="002A617D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платформа </w:t>
            </w:r>
            <w:r w:rsidR="004A1130">
              <w:rPr>
                <w:rFonts w:ascii="Times New Roman" w:hAnsi="Times New Roman" w:cs="Times New Roman"/>
                <w:sz w:val="26"/>
                <w:szCs w:val="26"/>
              </w:rPr>
              <w:t>«ON AIR»</w:t>
            </w:r>
          </w:p>
        </w:tc>
      </w:tr>
      <w:tr w:rsidR="009764A1" w:rsidRPr="008A465C" w:rsidTr="00BC0B0B">
        <w:tc>
          <w:tcPr>
            <w:tcW w:w="692" w:type="dxa"/>
          </w:tcPr>
          <w:p w:rsidR="002376E7" w:rsidRPr="008A465C" w:rsidRDefault="009764A1" w:rsidP="004326C5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322" w:type="dxa"/>
          </w:tcPr>
          <w:p w:rsidR="002376E7" w:rsidRPr="008A465C" w:rsidRDefault="002376E7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Ф.И.О. автора (ов) проекта, место разработки</w:t>
            </w:r>
          </w:p>
        </w:tc>
        <w:tc>
          <w:tcPr>
            <w:tcW w:w="6331" w:type="dxa"/>
            <w:gridSpan w:val="2"/>
          </w:tcPr>
          <w:p w:rsidR="002376E7" w:rsidRPr="008A465C" w:rsidRDefault="00423DB8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Золотых Алексей Сергеевич</w:t>
            </w:r>
            <w:r w:rsidR="008A465C" w:rsidRPr="008A465C">
              <w:rPr>
                <w:rFonts w:ascii="Times New Roman" w:hAnsi="Times New Roman" w:cs="Times New Roman"/>
                <w:sz w:val="26"/>
                <w:szCs w:val="26"/>
              </w:rPr>
              <w:t>, МАУ «Центр молодежных инициатив»</w:t>
            </w:r>
          </w:p>
        </w:tc>
      </w:tr>
      <w:tr w:rsidR="00E93975" w:rsidRPr="008A465C" w:rsidTr="00BC0B0B">
        <w:tc>
          <w:tcPr>
            <w:tcW w:w="692" w:type="dxa"/>
          </w:tcPr>
          <w:p w:rsidR="00E93975" w:rsidRPr="008A465C" w:rsidRDefault="00E93975" w:rsidP="004326C5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322" w:type="dxa"/>
          </w:tcPr>
          <w:p w:rsidR="00E93975" w:rsidRPr="008A465C" w:rsidRDefault="00E93975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Краткое описание проекта</w:t>
            </w:r>
          </w:p>
        </w:tc>
        <w:tc>
          <w:tcPr>
            <w:tcW w:w="6331" w:type="dxa"/>
            <w:gridSpan w:val="2"/>
          </w:tcPr>
          <w:p w:rsidR="00E93975" w:rsidRPr="00443243" w:rsidRDefault="00E93975" w:rsidP="00724EF1">
            <w:pPr>
              <w:pStyle w:val="a5"/>
              <w:jc w:val="both"/>
              <w:rPr>
                <w:sz w:val="27"/>
                <w:szCs w:val="27"/>
              </w:rPr>
            </w:pPr>
            <w:r w:rsidRPr="00443243">
              <w:rPr>
                <w:sz w:val="27"/>
                <w:szCs w:val="27"/>
              </w:rPr>
              <w:t>Создание образовательной платформы «</w:t>
            </w:r>
            <w:r w:rsidRPr="00443243">
              <w:rPr>
                <w:color w:val="000000"/>
                <w:sz w:val="27"/>
                <w:szCs w:val="27"/>
              </w:rPr>
              <w:t>ON AIR</w:t>
            </w:r>
            <w:r w:rsidRPr="00443243">
              <w:rPr>
                <w:sz w:val="27"/>
                <w:szCs w:val="27"/>
              </w:rPr>
              <w:t>», включающей занятия по постановке голоса, работы с дикцией, по риторике и ораторскому мастерству, по навыкам звукозаписи и сведению звука в специализированных программах, а также овладению навыками видеомонтажа как в специал</w:t>
            </w:r>
            <w:r w:rsidR="00C42369">
              <w:rPr>
                <w:sz w:val="27"/>
                <w:szCs w:val="27"/>
              </w:rPr>
              <w:t>и</w:t>
            </w:r>
            <w:r w:rsidRPr="00443243">
              <w:rPr>
                <w:sz w:val="27"/>
                <w:szCs w:val="27"/>
              </w:rPr>
              <w:t xml:space="preserve">зированных программах, так и приложениях.  </w:t>
            </w:r>
          </w:p>
          <w:p w:rsidR="00E93975" w:rsidRPr="00443243" w:rsidRDefault="00E93975" w:rsidP="00724EF1">
            <w:pPr>
              <w:pStyle w:val="a5"/>
              <w:jc w:val="both"/>
              <w:rPr>
                <w:color w:val="auto"/>
                <w:sz w:val="27"/>
                <w:szCs w:val="27"/>
              </w:rPr>
            </w:pPr>
          </w:p>
        </w:tc>
      </w:tr>
      <w:tr w:rsidR="007718AD" w:rsidRPr="008A465C" w:rsidTr="00BC0B0B">
        <w:tc>
          <w:tcPr>
            <w:tcW w:w="692" w:type="dxa"/>
          </w:tcPr>
          <w:p w:rsidR="007718AD" w:rsidRPr="008A465C" w:rsidRDefault="007718AD" w:rsidP="004326C5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322" w:type="dxa"/>
          </w:tcPr>
          <w:p w:rsidR="007718AD" w:rsidRPr="008A465C" w:rsidRDefault="007718AD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Сроки (продолжительность, начало проекта,</w:t>
            </w:r>
          </w:p>
          <w:p w:rsidR="007718AD" w:rsidRPr="008A465C" w:rsidRDefault="007718AD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окончание проекта)</w:t>
            </w:r>
          </w:p>
        </w:tc>
        <w:tc>
          <w:tcPr>
            <w:tcW w:w="6331" w:type="dxa"/>
            <w:gridSpan w:val="2"/>
          </w:tcPr>
          <w:p w:rsidR="007718AD" w:rsidRPr="008A465C" w:rsidRDefault="007718AD" w:rsidP="008A465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8A465C">
              <w:rPr>
                <w:rFonts w:ascii="Times New Roman" w:eastAsia="Calibri" w:hAnsi="Times New Roman" w:cs="Times New Roman"/>
                <w:sz w:val="26"/>
                <w:lang w:eastAsia="en-US"/>
              </w:rPr>
              <w:t>Начало реализации: 15.</w:t>
            </w:r>
            <w:r w:rsidR="00BD6F0C">
              <w:rPr>
                <w:rFonts w:ascii="Times New Roman" w:eastAsia="Calibri" w:hAnsi="Times New Roman" w:cs="Times New Roman"/>
                <w:sz w:val="26"/>
                <w:lang w:eastAsia="en-US"/>
              </w:rPr>
              <w:t>0</w:t>
            </w:r>
            <w:r w:rsidR="00BC0B0B">
              <w:rPr>
                <w:rFonts w:ascii="Times New Roman" w:eastAsia="Calibri" w:hAnsi="Times New Roman" w:cs="Times New Roman"/>
                <w:sz w:val="26"/>
                <w:lang w:eastAsia="en-US"/>
              </w:rPr>
              <w:t>9</w:t>
            </w:r>
            <w:r w:rsidRPr="008A465C">
              <w:rPr>
                <w:rFonts w:ascii="Times New Roman" w:eastAsia="Calibri" w:hAnsi="Times New Roman" w:cs="Times New Roman"/>
                <w:sz w:val="26"/>
                <w:lang w:eastAsia="en-US"/>
              </w:rPr>
              <w:t>.20</w:t>
            </w:r>
            <w:r w:rsidR="00BD6F0C">
              <w:rPr>
                <w:rFonts w:ascii="Times New Roman" w:eastAsia="Calibri" w:hAnsi="Times New Roman" w:cs="Times New Roman"/>
                <w:sz w:val="26"/>
                <w:lang w:eastAsia="en-US"/>
              </w:rPr>
              <w:t>20</w:t>
            </w:r>
          </w:p>
          <w:p w:rsidR="007718AD" w:rsidRPr="008A465C" w:rsidRDefault="00BC0B0B" w:rsidP="008A465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>Окончание реализации: 15.03.2021</w:t>
            </w:r>
            <w:bookmarkStart w:id="0" w:name="_GoBack"/>
            <w:bookmarkEnd w:id="0"/>
          </w:p>
          <w:p w:rsidR="007718AD" w:rsidRPr="008A465C" w:rsidRDefault="007718AD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8AD" w:rsidRPr="008A465C" w:rsidTr="00BC0B0B">
        <w:tc>
          <w:tcPr>
            <w:tcW w:w="692" w:type="dxa"/>
          </w:tcPr>
          <w:p w:rsidR="007718AD" w:rsidRPr="008A465C" w:rsidRDefault="007718AD" w:rsidP="004326C5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2322" w:type="dxa"/>
          </w:tcPr>
          <w:p w:rsidR="007718AD" w:rsidRPr="008A465C" w:rsidRDefault="007718AD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Целевая аудитория, география проекта</w:t>
            </w:r>
          </w:p>
        </w:tc>
        <w:tc>
          <w:tcPr>
            <w:tcW w:w="6331" w:type="dxa"/>
            <w:gridSpan w:val="2"/>
          </w:tcPr>
          <w:p w:rsidR="007718AD" w:rsidRPr="008A465C" w:rsidRDefault="00671A71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Подростки в 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>возрасте от 16 до 20</w:t>
            </w:r>
            <w:r w:rsidR="00670D1E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лет.</w:t>
            </w:r>
            <w:r w:rsidR="007718AD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r w:rsidR="007718AD" w:rsidRPr="008A465C">
              <w:rPr>
                <w:rFonts w:ascii="Times New Roman" w:eastAsia="Calibri" w:hAnsi="Times New Roman" w:cs="Times New Roman"/>
                <w:sz w:val="26"/>
                <w:lang w:eastAsia="en-US"/>
              </w:rPr>
              <w:t>Региональный проект. Белгородская область РФ, г. Старый Оскол</w:t>
            </w:r>
          </w:p>
        </w:tc>
      </w:tr>
      <w:tr w:rsidR="007718AD" w:rsidRPr="008A465C" w:rsidTr="00BC0B0B">
        <w:tc>
          <w:tcPr>
            <w:tcW w:w="692" w:type="dxa"/>
          </w:tcPr>
          <w:p w:rsidR="007718AD" w:rsidRPr="008A465C" w:rsidRDefault="007718AD" w:rsidP="004326C5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2322" w:type="dxa"/>
          </w:tcPr>
          <w:p w:rsidR="007718AD" w:rsidRPr="008A465C" w:rsidRDefault="007718AD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Партнеры проекта</w:t>
            </w:r>
          </w:p>
        </w:tc>
        <w:tc>
          <w:tcPr>
            <w:tcW w:w="6331" w:type="dxa"/>
            <w:gridSpan w:val="2"/>
          </w:tcPr>
          <w:p w:rsidR="007718AD" w:rsidRPr="008A465C" w:rsidRDefault="007718AD" w:rsidP="008A465C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8A465C">
              <w:rPr>
                <w:rFonts w:ascii="Times New Roman" w:eastAsia="Calibri" w:hAnsi="Times New Roman" w:cs="Times New Roman"/>
                <w:sz w:val="26"/>
                <w:lang w:eastAsia="en-US"/>
              </w:rPr>
              <w:t>МАУ «Центр молодежных инициатив».  Информационная поддержка, содействие в привлечении специалистов различных направлений, педагогов, психологов</w:t>
            </w:r>
            <w:r w:rsidR="00670D1E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, </w:t>
            </w:r>
            <w:r w:rsidR="00304A19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предоставление </w:t>
            </w:r>
            <w:r w:rsidR="0078027C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помещений </w:t>
            </w:r>
            <w:r w:rsidR="009D5644">
              <w:rPr>
                <w:rFonts w:ascii="Times New Roman" w:eastAsia="Calibri" w:hAnsi="Times New Roman" w:cs="Times New Roman"/>
                <w:sz w:val="26"/>
                <w:lang w:eastAsia="en-US"/>
              </w:rPr>
              <w:t>под</w:t>
            </w:r>
            <w:r w:rsidR="0078027C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r w:rsidR="009D5644">
              <w:rPr>
                <w:rFonts w:ascii="Times New Roman" w:eastAsia="Calibri" w:hAnsi="Times New Roman" w:cs="Times New Roman"/>
                <w:sz w:val="26"/>
                <w:lang w:eastAsia="en-US"/>
              </w:rPr>
              <w:t>аренду</w:t>
            </w:r>
            <w:r w:rsidR="0078027C">
              <w:rPr>
                <w:rFonts w:ascii="Times New Roman" w:eastAsia="Calibri" w:hAnsi="Times New Roman" w:cs="Times New Roman"/>
                <w:sz w:val="26"/>
                <w:lang w:eastAsia="en-US"/>
              </w:rPr>
              <w:t>.</w:t>
            </w:r>
          </w:p>
          <w:p w:rsidR="007718AD" w:rsidRPr="008A465C" w:rsidRDefault="007718AD" w:rsidP="008A465C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</w:p>
          <w:p w:rsidR="007718AD" w:rsidRPr="008A465C" w:rsidRDefault="007718AD" w:rsidP="008A465C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8A465C">
              <w:rPr>
                <w:rFonts w:ascii="Times New Roman" w:eastAsia="Calibri" w:hAnsi="Times New Roman" w:cs="Times New Roman"/>
                <w:sz w:val="26"/>
                <w:lang w:eastAsia="en-US"/>
              </w:rPr>
              <w:lastRenderedPageBreak/>
              <w:t>Управление по делам молодежи администрации Старооскольского городского</w:t>
            </w:r>
            <w:r w:rsidR="00C6301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proofErr w:type="gramStart"/>
            <w:r w:rsidR="00C6301A">
              <w:rPr>
                <w:rFonts w:ascii="Times New Roman" w:eastAsia="Calibri" w:hAnsi="Times New Roman" w:cs="Times New Roman"/>
                <w:sz w:val="26"/>
                <w:lang w:eastAsia="en-US"/>
              </w:rPr>
              <w:t>округа</w:t>
            </w:r>
            <w:r w:rsidRPr="008A465C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 -</w:t>
            </w:r>
            <w:proofErr w:type="gramEnd"/>
            <w:r w:rsidRPr="008A465C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информационная поддержка, привлечение муниципальных и региональных СМИ к освещению проекта, решение административных вопросов.</w:t>
            </w:r>
          </w:p>
          <w:p w:rsidR="007718AD" w:rsidRPr="008A465C" w:rsidRDefault="007718AD" w:rsidP="008A465C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</w:p>
          <w:p w:rsidR="007718AD" w:rsidRPr="005D1ADE" w:rsidRDefault="005D1ADE" w:rsidP="00237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ADE">
              <w:rPr>
                <w:rFonts w:ascii="Roboto" w:eastAsia="Times New Roman" w:hAnsi="Roboto"/>
                <w:color w:val="000000" w:themeColor="text1"/>
                <w:sz w:val="30"/>
                <w:szCs w:val="30"/>
                <w:shd w:val="clear" w:color="auto" w:fill="FFFFFF"/>
              </w:rPr>
              <w:t xml:space="preserve">МБУК Старооскольский театр для детей и молодежи им. Б.И. </w:t>
            </w:r>
            <w:proofErr w:type="spellStart"/>
            <w:r w:rsidRPr="005D1ADE">
              <w:rPr>
                <w:rFonts w:ascii="Roboto" w:eastAsia="Times New Roman" w:hAnsi="Roboto"/>
                <w:color w:val="000000" w:themeColor="text1"/>
                <w:sz w:val="30"/>
                <w:szCs w:val="30"/>
                <w:shd w:val="clear" w:color="auto" w:fill="FFFFFF"/>
              </w:rPr>
              <w:t>Равенски</w:t>
            </w:r>
            <w:proofErr w:type="spellEnd"/>
            <w:r>
              <w:rPr>
                <w:rFonts w:ascii="Roboto" w:eastAsia="Times New Roman" w:hAnsi="Roboto"/>
                <w:color w:val="000000" w:themeColor="text1"/>
                <w:sz w:val="30"/>
                <w:szCs w:val="30"/>
                <w:shd w:val="clear" w:color="auto" w:fill="FFFFFF"/>
              </w:rPr>
              <w:t xml:space="preserve"> </w:t>
            </w:r>
            <w:r w:rsidR="00F87256">
              <w:rPr>
                <w:rFonts w:ascii="Roboto" w:eastAsia="Times New Roman" w:hAnsi="Roboto"/>
                <w:color w:val="000000" w:themeColor="text1"/>
                <w:sz w:val="30"/>
                <w:szCs w:val="30"/>
                <w:shd w:val="clear" w:color="auto" w:fill="FFFFFF"/>
              </w:rPr>
              <w:t>–</w:t>
            </w:r>
            <w:r>
              <w:rPr>
                <w:rFonts w:ascii="Roboto" w:eastAsia="Times New Roman" w:hAnsi="Roboto"/>
                <w:color w:val="000000" w:themeColor="text1"/>
                <w:sz w:val="30"/>
                <w:szCs w:val="30"/>
                <w:shd w:val="clear" w:color="auto" w:fill="FFFFFF"/>
              </w:rPr>
              <w:t xml:space="preserve"> </w:t>
            </w:r>
            <w:r w:rsidR="00F87256">
              <w:rPr>
                <w:rFonts w:ascii="Roboto" w:eastAsia="Times New Roman" w:hAnsi="Roboto"/>
                <w:color w:val="000000" w:themeColor="text1"/>
                <w:sz w:val="30"/>
                <w:szCs w:val="30"/>
                <w:shd w:val="clear" w:color="auto" w:fill="FFFFFF"/>
              </w:rPr>
              <w:t>проведение мастер-классов по риторике, актерскому</w:t>
            </w:r>
            <w:r w:rsidR="00F723D8">
              <w:rPr>
                <w:rFonts w:ascii="Roboto" w:eastAsia="Times New Roman" w:hAnsi="Roboto"/>
                <w:color w:val="000000" w:themeColor="text1"/>
                <w:sz w:val="30"/>
                <w:szCs w:val="30"/>
                <w:shd w:val="clear" w:color="auto" w:fill="FFFFFF"/>
              </w:rPr>
              <w:t xml:space="preserve"> и ораторскому</w:t>
            </w:r>
            <w:r w:rsidR="00F87256">
              <w:rPr>
                <w:rFonts w:ascii="Roboto" w:eastAsia="Times New Roman" w:hAnsi="Roboto"/>
                <w:color w:val="000000" w:themeColor="text1"/>
                <w:sz w:val="30"/>
                <w:szCs w:val="30"/>
                <w:shd w:val="clear" w:color="auto" w:fill="FFFFFF"/>
              </w:rPr>
              <w:t xml:space="preserve"> мастерству</w:t>
            </w:r>
          </w:p>
        </w:tc>
      </w:tr>
      <w:tr w:rsidR="007718AD" w:rsidRPr="008A465C" w:rsidTr="00BC0B0B">
        <w:tc>
          <w:tcPr>
            <w:tcW w:w="9345" w:type="dxa"/>
            <w:gridSpan w:val="4"/>
          </w:tcPr>
          <w:p w:rsidR="007718AD" w:rsidRPr="008A465C" w:rsidRDefault="007718AD" w:rsidP="004326C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Описание</w:t>
            </w:r>
          </w:p>
        </w:tc>
      </w:tr>
      <w:tr w:rsidR="007718AD" w:rsidRPr="008A465C" w:rsidTr="00BC0B0B">
        <w:tc>
          <w:tcPr>
            <w:tcW w:w="692" w:type="dxa"/>
          </w:tcPr>
          <w:p w:rsidR="007718AD" w:rsidRPr="008A465C" w:rsidRDefault="007718AD" w:rsidP="004326C5">
            <w:pPr>
              <w:ind w:firstLin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322" w:type="dxa"/>
          </w:tcPr>
          <w:p w:rsidR="007718AD" w:rsidRPr="008A465C" w:rsidRDefault="007718AD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Анализ ситуации (актуальность)</w:t>
            </w:r>
          </w:p>
        </w:tc>
        <w:tc>
          <w:tcPr>
            <w:tcW w:w="6331" w:type="dxa"/>
            <w:gridSpan w:val="2"/>
          </w:tcPr>
          <w:p w:rsidR="00DB356B" w:rsidRDefault="00DB356B" w:rsidP="00DB356B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DB356B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Мнение, что молодежь в наши дни мало читает, стало для многих уже прописной истиной. Из-за отсутствия словарного запаса подросток не может сформулировать свою речь </w:t>
            </w:r>
            <w:proofErr w:type="gramStart"/>
            <w:r w:rsidRPr="00DB356B">
              <w:rPr>
                <w:rFonts w:ascii="Times New Roman" w:eastAsia="Calibri" w:hAnsi="Times New Roman" w:cs="Times New Roman"/>
                <w:sz w:val="26"/>
                <w:lang w:eastAsia="en-US"/>
              </w:rPr>
              <w:t>так, что бы</w:t>
            </w:r>
            <w:proofErr w:type="gramEnd"/>
            <w:r w:rsidRPr="00DB356B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его поняли окружающие. Именно умение правильно и красиво говорить помогает человеку закрепиться в обществе, подняться по карьерной лестнице и просто привлечь внимание окружающих.</w:t>
            </w:r>
          </w:p>
          <w:p w:rsidR="00D451C4" w:rsidRPr="00DB356B" w:rsidRDefault="00FE16A9" w:rsidP="00DB356B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Намного приятнее слушать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>человека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у которого четко поставлена речь, приятный голос </w:t>
            </w:r>
            <w:r w:rsidR="007E2AE8">
              <w:rPr>
                <w:rFonts w:ascii="Times New Roman" w:eastAsia="Calibri" w:hAnsi="Times New Roman" w:cs="Times New Roman"/>
                <w:sz w:val="26"/>
                <w:lang w:eastAsia="en-US"/>
              </w:rPr>
              <w:t>и харизма, он не мямлит и говорит уверенно</w:t>
            </w:r>
            <w:r w:rsidR="003F2C5F">
              <w:rPr>
                <w:rFonts w:ascii="Times New Roman" w:eastAsia="Calibri" w:hAnsi="Times New Roman" w:cs="Times New Roman"/>
                <w:sz w:val="26"/>
                <w:lang w:eastAsia="en-US"/>
              </w:rPr>
              <w:t>.</w:t>
            </w:r>
          </w:p>
          <w:p w:rsidR="00DB356B" w:rsidRPr="00DB356B" w:rsidRDefault="00DB356B" w:rsidP="00DB356B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DB356B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Сейчас, во время цифровых технологий, вся молодежь находится в социальных сетях - Смотрят видео, картинки, общаются с друзьями, слушают музыку и узнают много нового и интересного. </w:t>
            </w:r>
          </w:p>
          <w:p w:rsidR="00DB356B" w:rsidRPr="00DB356B" w:rsidRDefault="00DB356B" w:rsidP="00DB356B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DB356B">
              <w:rPr>
                <w:rFonts w:ascii="Times New Roman" w:eastAsia="Calibri" w:hAnsi="Times New Roman" w:cs="Times New Roman"/>
                <w:sz w:val="26"/>
                <w:lang w:eastAsia="en-US"/>
              </w:rPr>
              <w:t>Создание видео, озвучивание рекламы, книги или подкастов - это отличная возможность для заработка путем получения денег с рекламы от партнёрской компании или напрямую от работодателя.</w:t>
            </w:r>
          </w:p>
          <w:p w:rsidR="007718AD" w:rsidRPr="008A465C" w:rsidRDefault="00DB356B" w:rsidP="00807A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56B">
              <w:rPr>
                <w:rFonts w:ascii="Times New Roman" w:eastAsia="Calibri" w:hAnsi="Times New Roman" w:cs="Times New Roman"/>
                <w:sz w:val="26"/>
                <w:lang w:eastAsia="en-US"/>
              </w:rPr>
              <w:t>Благодаря платформе "ON AIR" обучающиеся разовьют в себе первичные навыки видеомонтажа, четкой дикции и голоса, которые улучшат их положение в обществе, снимут психологические и физические барьеры, станут более уверенными в себе и</w:t>
            </w: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помогут</w:t>
            </w:r>
            <w:r w:rsidRPr="00DB356B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развиться как творческий человек.</w:t>
            </w:r>
          </w:p>
        </w:tc>
      </w:tr>
      <w:tr w:rsidR="007718AD" w:rsidRPr="008A465C" w:rsidTr="00BC0B0B">
        <w:tc>
          <w:tcPr>
            <w:tcW w:w="692" w:type="dxa"/>
          </w:tcPr>
          <w:p w:rsidR="007718AD" w:rsidRPr="008A465C" w:rsidRDefault="007718AD" w:rsidP="0043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322" w:type="dxa"/>
          </w:tcPr>
          <w:p w:rsidR="007718AD" w:rsidRPr="008A465C" w:rsidRDefault="007718AD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Идея проекта</w:t>
            </w:r>
          </w:p>
        </w:tc>
        <w:tc>
          <w:tcPr>
            <w:tcW w:w="6331" w:type="dxa"/>
            <w:gridSpan w:val="2"/>
          </w:tcPr>
          <w:p w:rsidR="007718AD" w:rsidRPr="008A465C" w:rsidRDefault="00ED5C33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Обучение </w:t>
            </w:r>
            <w:r w:rsidR="005970D4">
              <w:rPr>
                <w:rFonts w:ascii="Times New Roman" w:hAnsi="Times New Roman" w:cs="Times New Roman"/>
                <w:sz w:val="26"/>
                <w:szCs w:val="26"/>
              </w:rPr>
              <w:t>подростков первичным</w:t>
            </w:r>
            <w:r w:rsidR="005C4AAF">
              <w:rPr>
                <w:rFonts w:ascii="Times New Roman" w:hAnsi="Times New Roman" w:cs="Times New Roman"/>
                <w:sz w:val="26"/>
                <w:szCs w:val="26"/>
              </w:rPr>
              <w:t xml:space="preserve"> навыкам дикции, голоса, </w:t>
            </w:r>
            <w:r w:rsidR="00E06C46">
              <w:rPr>
                <w:rFonts w:ascii="Times New Roman" w:hAnsi="Times New Roman" w:cs="Times New Roman"/>
                <w:sz w:val="26"/>
                <w:szCs w:val="26"/>
              </w:rPr>
              <w:t xml:space="preserve">фото и видеомонтажа для </w:t>
            </w:r>
            <w:r w:rsidR="005970D4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  <w:r w:rsidR="00C279F5">
              <w:rPr>
                <w:rFonts w:ascii="Times New Roman" w:hAnsi="Times New Roman" w:cs="Times New Roman"/>
                <w:sz w:val="26"/>
                <w:szCs w:val="26"/>
              </w:rPr>
              <w:t xml:space="preserve">как </w:t>
            </w:r>
            <w:r w:rsidR="00692B53">
              <w:rPr>
                <w:rFonts w:ascii="Times New Roman" w:hAnsi="Times New Roman" w:cs="Times New Roman"/>
                <w:sz w:val="26"/>
                <w:szCs w:val="26"/>
              </w:rPr>
              <w:t>в обществе, так и</w:t>
            </w:r>
            <w:r w:rsidR="00EC4727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</w:p>
        </w:tc>
      </w:tr>
      <w:tr w:rsidR="00C2636C" w:rsidRPr="008A465C" w:rsidTr="00BC0B0B">
        <w:tc>
          <w:tcPr>
            <w:tcW w:w="692" w:type="dxa"/>
          </w:tcPr>
          <w:p w:rsidR="00C2636C" w:rsidRPr="008A465C" w:rsidRDefault="00C2636C" w:rsidP="0043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322" w:type="dxa"/>
          </w:tcPr>
          <w:p w:rsidR="00C2636C" w:rsidRPr="008A465C" w:rsidRDefault="00C2636C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 xml:space="preserve">Цель и задачи проекта </w:t>
            </w:r>
          </w:p>
        </w:tc>
        <w:tc>
          <w:tcPr>
            <w:tcW w:w="6331" w:type="dxa"/>
            <w:gridSpan w:val="2"/>
          </w:tcPr>
          <w:p w:rsidR="00C2636C" w:rsidRPr="00443243" w:rsidRDefault="00FD4345" w:rsidP="006C12A9">
            <w:pPr>
              <w:pStyle w:val="a5"/>
              <w:jc w:val="both"/>
              <w:rPr>
                <w:color w:val="auto"/>
                <w:sz w:val="27"/>
                <w:szCs w:val="27"/>
              </w:rPr>
            </w:pPr>
            <w:r>
              <w:rPr>
                <w:color w:val="auto"/>
                <w:sz w:val="27"/>
                <w:szCs w:val="27"/>
              </w:rPr>
              <w:t>Создание</w:t>
            </w:r>
            <w:r w:rsidR="00C2636C" w:rsidRPr="00443243">
              <w:rPr>
                <w:color w:val="auto"/>
                <w:sz w:val="27"/>
                <w:szCs w:val="27"/>
              </w:rPr>
              <w:t xml:space="preserve"> условий для обучения не мене</w:t>
            </w:r>
            <w:r w:rsidR="00BC0B0B">
              <w:rPr>
                <w:color w:val="auto"/>
                <w:sz w:val="27"/>
                <w:szCs w:val="27"/>
              </w:rPr>
              <w:t>е 5</w:t>
            </w:r>
            <w:r w:rsidR="000C7DF0">
              <w:rPr>
                <w:color w:val="auto"/>
                <w:sz w:val="27"/>
                <w:szCs w:val="27"/>
              </w:rPr>
              <w:t>0 подростков в возрасте от 16 до 20</w:t>
            </w:r>
            <w:r w:rsidR="00C2636C" w:rsidRPr="00443243">
              <w:rPr>
                <w:color w:val="auto"/>
                <w:sz w:val="27"/>
                <w:szCs w:val="27"/>
              </w:rPr>
              <w:t xml:space="preserve"> лет, активно пользующихся социальными сетями, и готовых сделать новые медиа и коммуникации своей профессией или частью своей жизни, навыкам развития голоса, дикции, монтажа звука и видео.</w:t>
            </w:r>
          </w:p>
        </w:tc>
      </w:tr>
      <w:tr w:rsidR="00C2636C" w:rsidRPr="008A465C" w:rsidTr="00BC0B0B">
        <w:tc>
          <w:tcPr>
            <w:tcW w:w="692" w:type="dxa"/>
          </w:tcPr>
          <w:p w:rsidR="00C2636C" w:rsidRPr="008A465C" w:rsidRDefault="00C2636C" w:rsidP="0043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322" w:type="dxa"/>
          </w:tcPr>
          <w:p w:rsidR="00C2636C" w:rsidRPr="008A465C" w:rsidRDefault="00C2636C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 xml:space="preserve">Ресурсы проекта </w:t>
            </w:r>
          </w:p>
        </w:tc>
        <w:tc>
          <w:tcPr>
            <w:tcW w:w="6331" w:type="dxa"/>
            <w:gridSpan w:val="2"/>
          </w:tcPr>
          <w:p w:rsidR="00C2636C" w:rsidRDefault="00C2636C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Софинансирование МАУ «ЦМИ»:</w:t>
            </w:r>
          </w:p>
          <w:p w:rsidR="00C2636C" w:rsidRPr="00653B90" w:rsidRDefault="00C2636C" w:rsidP="000C7D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B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помещения для проведения занятий на протяжении 6 месяцев</w:t>
            </w:r>
          </w:p>
          <w:p w:rsidR="00C2636C" w:rsidRPr="00653B90" w:rsidRDefault="00C2636C" w:rsidP="00653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3B90">
              <w:rPr>
                <w:rFonts w:ascii="Times New Roman" w:hAnsi="Times New Roman" w:cs="Times New Roman"/>
                <w:sz w:val="26"/>
                <w:szCs w:val="26"/>
              </w:rPr>
              <w:t>Аренда звукового оборудования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/проектора</w:t>
            </w:r>
            <w:r w:rsidRPr="00653B90">
              <w:rPr>
                <w:rFonts w:ascii="Times New Roman" w:hAnsi="Times New Roman" w:cs="Times New Roman"/>
                <w:sz w:val="26"/>
                <w:szCs w:val="26"/>
              </w:rPr>
              <w:t xml:space="preserve"> на протяжении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месяцев работы платформы</w:t>
            </w:r>
          </w:p>
          <w:p w:rsidR="00C2636C" w:rsidRPr="00653B90" w:rsidRDefault="00C2636C" w:rsidP="00653B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полученные по итогам грантовых конкурсов.</w:t>
            </w:r>
          </w:p>
          <w:p w:rsidR="00C2636C" w:rsidRPr="008A465C" w:rsidRDefault="00C2636C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636C" w:rsidRPr="008A465C" w:rsidTr="00BC0B0B">
        <w:tc>
          <w:tcPr>
            <w:tcW w:w="692" w:type="dxa"/>
          </w:tcPr>
          <w:p w:rsidR="00C2636C" w:rsidRPr="008A465C" w:rsidRDefault="00C2636C" w:rsidP="0043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2322" w:type="dxa"/>
          </w:tcPr>
          <w:p w:rsidR="00C2636C" w:rsidRPr="008A465C" w:rsidRDefault="00C2636C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 xml:space="preserve">Краткий план действий по реализации проекта </w:t>
            </w:r>
          </w:p>
        </w:tc>
        <w:tc>
          <w:tcPr>
            <w:tcW w:w="6331" w:type="dxa"/>
            <w:gridSpan w:val="2"/>
          </w:tcPr>
          <w:p w:rsidR="00C2636C" w:rsidRPr="00A2556E" w:rsidRDefault="00C2636C" w:rsidP="009764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5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Подробный, детальный план проекта – в приложении.</w:t>
            </w:r>
          </w:p>
          <w:p w:rsidR="00C2636C" w:rsidRDefault="00C2636C" w:rsidP="009764A1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90626F">
              <w:rPr>
                <w:rFonts w:ascii="Times New Roman" w:eastAsia="Calibri" w:hAnsi="Times New Roman" w:cs="Times New Roman"/>
                <w:sz w:val="26"/>
                <w:lang w:eastAsia="en-US"/>
              </w:rPr>
              <w:t>Составить</w:t>
            </w:r>
            <w:r w:rsidR="001C3469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r w:rsidR="0090626F">
              <w:rPr>
                <w:rFonts w:ascii="Times New Roman" w:eastAsia="Calibri" w:hAnsi="Times New Roman" w:cs="Times New Roman"/>
                <w:sz w:val="26"/>
                <w:lang w:eastAsia="en-US"/>
              </w:rPr>
              <w:t>учебную</w:t>
            </w:r>
            <w:r w:rsidR="001C3469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r w:rsidR="0090626F">
              <w:rPr>
                <w:rFonts w:ascii="Times New Roman" w:eastAsia="Calibri" w:hAnsi="Times New Roman" w:cs="Times New Roman"/>
                <w:sz w:val="26"/>
                <w:lang w:eastAsia="en-US"/>
              </w:rPr>
              <w:t>программу</w:t>
            </w:r>
            <w:r w:rsidR="009E2459">
              <w:rPr>
                <w:rFonts w:ascii="Times New Roman" w:eastAsia="Calibri" w:hAnsi="Times New Roman" w:cs="Times New Roman"/>
                <w:sz w:val="26"/>
                <w:lang w:eastAsia="en-US"/>
              </w:rPr>
              <w:t>/</w:t>
            </w:r>
            <w:r w:rsidR="0090626F">
              <w:rPr>
                <w:rFonts w:ascii="Times New Roman" w:eastAsia="Calibri" w:hAnsi="Times New Roman" w:cs="Times New Roman"/>
                <w:sz w:val="26"/>
                <w:lang w:eastAsia="en-US"/>
              </w:rPr>
              <w:t>методические</w:t>
            </w:r>
            <w:r w:rsidR="00674F55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r w:rsidR="0090626F">
              <w:rPr>
                <w:rFonts w:ascii="Times New Roman" w:eastAsia="Calibri" w:hAnsi="Times New Roman" w:cs="Times New Roman"/>
                <w:sz w:val="26"/>
                <w:lang w:eastAsia="en-US"/>
              </w:rPr>
              <w:t>материалы</w:t>
            </w:r>
            <w:r w:rsidR="00674F55">
              <w:rPr>
                <w:rFonts w:ascii="Times New Roman" w:eastAsia="Calibri" w:hAnsi="Times New Roman" w:cs="Times New Roman"/>
                <w:sz w:val="26"/>
                <w:lang w:eastAsia="en-US"/>
              </w:rPr>
              <w:t>/памятки</w:t>
            </w:r>
            <w:r w:rsidR="001C3469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на 6 месяцев</w:t>
            </w:r>
          </w:p>
          <w:p w:rsidR="00C2636C" w:rsidRDefault="00C2636C" w:rsidP="009764A1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2.  </w:t>
            </w:r>
            <w:r w:rsidR="007C4F2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Создать </w:t>
            </w:r>
            <w:r w:rsidR="007E4A6E">
              <w:rPr>
                <w:rFonts w:ascii="Times New Roman" w:eastAsia="Calibri" w:hAnsi="Times New Roman" w:cs="Times New Roman"/>
                <w:sz w:val="26"/>
                <w:lang w:eastAsia="en-US"/>
              </w:rPr>
              <w:t>условия для проведения занятий</w:t>
            </w:r>
            <w:r w:rsidR="00543630">
              <w:rPr>
                <w:rFonts w:ascii="Times New Roman" w:eastAsia="Calibri" w:hAnsi="Times New Roman" w:cs="Times New Roman"/>
                <w:sz w:val="26"/>
                <w:lang w:eastAsia="en-US"/>
              </w:rPr>
              <w:t>,</w:t>
            </w:r>
            <w:r w:rsidR="005A019C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студию со всем необходимым оборудованием</w:t>
            </w:r>
          </w:p>
          <w:p w:rsidR="00C2636C" w:rsidRDefault="00C2636C" w:rsidP="009764A1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3. 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>Прове</w:t>
            </w: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>сти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информационн</w:t>
            </w: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>ую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кампани</w:t>
            </w: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>ю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в регионе</w:t>
            </w: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r w:rsidR="006E265A">
              <w:rPr>
                <w:rFonts w:ascii="Times New Roman" w:eastAsia="Calibri" w:hAnsi="Times New Roman" w:cs="Times New Roman"/>
                <w:sz w:val="26"/>
                <w:lang w:eastAsia="en-US"/>
              </w:rPr>
              <w:t>05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>.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>08</w:t>
            </w:r>
            <w:r w:rsidR="00817ABD">
              <w:rPr>
                <w:rFonts w:ascii="Times New Roman" w:eastAsia="Calibri" w:hAnsi="Times New Roman" w:cs="Times New Roman"/>
                <w:sz w:val="26"/>
                <w:lang w:eastAsia="en-US"/>
              </w:rPr>
              <w:t>.2020</w:t>
            </w: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– 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>10.09</w:t>
            </w: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>.2020</w:t>
            </w:r>
          </w:p>
          <w:p w:rsidR="00C2636C" w:rsidRDefault="00C2636C" w:rsidP="009764A1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4. 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Создать 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>группу из 5</w:t>
            </w:r>
            <w:r w:rsidR="00B46F6A">
              <w:rPr>
                <w:rFonts w:ascii="Times New Roman" w:eastAsia="Calibri" w:hAnsi="Times New Roman" w:cs="Times New Roman"/>
                <w:sz w:val="26"/>
                <w:lang w:eastAsia="en-US"/>
              </w:rPr>
              <w:t>0 человек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11.09</w:t>
            </w:r>
            <w:r w:rsidR="00FF20EF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.2020 </w:t>
            </w:r>
            <w:r w:rsidR="00606733">
              <w:rPr>
                <w:rFonts w:ascii="Times New Roman" w:eastAsia="Calibri" w:hAnsi="Times New Roman" w:cs="Times New Roman"/>
                <w:sz w:val="26"/>
                <w:lang w:eastAsia="en-US"/>
              </w:rPr>
              <w:t>–</w:t>
            </w:r>
            <w:r w:rsidR="00FF20EF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>14.09</w:t>
            </w:r>
            <w:r w:rsidR="00606733">
              <w:rPr>
                <w:rFonts w:ascii="Times New Roman" w:eastAsia="Calibri" w:hAnsi="Times New Roman" w:cs="Times New Roman"/>
                <w:sz w:val="26"/>
                <w:lang w:eastAsia="en-US"/>
              </w:rPr>
              <w:t>.2020</w:t>
            </w:r>
          </w:p>
          <w:p w:rsidR="00C2636C" w:rsidRDefault="00C2636C" w:rsidP="009764A1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5. </w:t>
            </w:r>
            <w:r w:rsidR="00631DF4">
              <w:rPr>
                <w:rFonts w:ascii="Times New Roman" w:eastAsia="Calibri" w:hAnsi="Times New Roman" w:cs="Times New Roman"/>
                <w:sz w:val="26"/>
                <w:lang w:eastAsia="en-US"/>
              </w:rPr>
              <w:t>Создать группу, беседу в социальной сети ВКонтакте</w:t>
            </w:r>
            <w:r w:rsidR="00275237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для общения, </w:t>
            </w:r>
            <w:r w:rsidR="00E66CDC">
              <w:rPr>
                <w:rFonts w:ascii="Times New Roman" w:eastAsia="Calibri" w:hAnsi="Times New Roman" w:cs="Times New Roman"/>
                <w:sz w:val="26"/>
                <w:lang w:eastAsia="en-US"/>
              </w:rPr>
              <w:t>публикации теоретических и практических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заданий 14.09</w:t>
            </w:r>
            <w:r w:rsidR="002F1F14">
              <w:rPr>
                <w:rFonts w:ascii="Times New Roman" w:eastAsia="Calibri" w:hAnsi="Times New Roman" w:cs="Times New Roman"/>
                <w:sz w:val="26"/>
                <w:lang w:eastAsia="en-US"/>
              </w:rPr>
              <w:t>.2020</w:t>
            </w:r>
          </w:p>
          <w:p w:rsidR="00C2636C" w:rsidRDefault="00C2636C" w:rsidP="009764A1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6. </w:t>
            </w:r>
            <w:r w:rsidR="00D16942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Провести </w:t>
            </w:r>
            <w:r w:rsidR="005A65B6">
              <w:rPr>
                <w:rFonts w:ascii="Times New Roman" w:eastAsia="Calibri" w:hAnsi="Times New Roman" w:cs="Times New Roman"/>
                <w:sz w:val="26"/>
                <w:lang w:eastAsia="en-US"/>
              </w:rPr>
              <w:t>образовательную программу «O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>N AIR» в течении 6 месяцев 15.09</w:t>
            </w:r>
            <w:r w:rsidR="005A65B6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.2020 </w:t>
            </w:r>
            <w:r w:rsidR="00080E48">
              <w:rPr>
                <w:rFonts w:ascii="Times New Roman" w:eastAsia="Calibri" w:hAnsi="Times New Roman" w:cs="Times New Roman"/>
                <w:sz w:val="26"/>
                <w:lang w:eastAsia="en-US"/>
              </w:rPr>
              <w:t>–</w:t>
            </w:r>
            <w:r w:rsidR="005A65B6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>15.03.2021</w:t>
            </w:r>
          </w:p>
          <w:p w:rsidR="00C2636C" w:rsidRPr="00653B90" w:rsidRDefault="00C2636C" w:rsidP="009764A1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7. 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Провести аналитическую работу по итогам работы </w:t>
            </w:r>
            <w:r w:rsidR="00EF4BB0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платформы «ON AIR» </w:t>
            </w:r>
            <w:r w:rsidR="00752741">
              <w:rPr>
                <w:rFonts w:ascii="Times New Roman" w:eastAsia="Calibri" w:hAnsi="Times New Roman" w:cs="Times New Roman"/>
                <w:sz w:val="26"/>
                <w:lang w:eastAsia="en-US"/>
              </w:rPr>
              <w:t>в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целях дальнейшей реализации проекта</w:t>
            </w: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>1</w:t>
            </w:r>
            <w:r w:rsidR="00C52E03">
              <w:rPr>
                <w:rFonts w:ascii="Times New Roman" w:eastAsia="Calibri" w:hAnsi="Times New Roman" w:cs="Times New Roman"/>
                <w:sz w:val="26"/>
                <w:lang w:eastAsia="en-US"/>
              </w:rPr>
              <w:t>6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>.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>03</w:t>
            </w:r>
            <w:r w:rsidR="00C52E03">
              <w:rPr>
                <w:rFonts w:ascii="Times New Roman" w:eastAsia="Calibri" w:hAnsi="Times New Roman" w:cs="Times New Roman"/>
                <w:sz w:val="26"/>
                <w:lang w:eastAsia="en-US"/>
              </w:rPr>
              <w:t>.</w:t>
            </w:r>
            <w:r w:rsidRPr="00653B90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2020 – </w:t>
            </w:r>
            <w:r w:rsidR="000C7DF0">
              <w:rPr>
                <w:rFonts w:ascii="Times New Roman" w:eastAsia="Calibri" w:hAnsi="Times New Roman" w:cs="Times New Roman"/>
                <w:sz w:val="26"/>
                <w:lang w:eastAsia="en-US"/>
              </w:rPr>
              <w:t>27.03.2021</w:t>
            </w:r>
          </w:p>
        </w:tc>
      </w:tr>
      <w:tr w:rsidR="00C2636C" w:rsidRPr="008A465C" w:rsidTr="00BC0B0B">
        <w:tc>
          <w:tcPr>
            <w:tcW w:w="692" w:type="dxa"/>
          </w:tcPr>
          <w:p w:rsidR="00C2636C" w:rsidRPr="008A465C" w:rsidRDefault="00C2636C" w:rsidP="0043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2322" w:type="dxa"/>
          </w:tcPr>
          <w:p w:rsidR="00C2636C" w:rsidRPr="008A465C" w:rsidRDefault="00C2636C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 xml:space="preserve">Смета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</w:p>
        </w:tc>
        <w:tc>
          <w:tcPr>
            <w:tcW w:w="6331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53"/>
              <w:gridCol w:w="1187"/>
              <w:gridCol w:w="856"/>
              <w:gridCol w:w="709"/>
            </w:tblGrid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C2636C" w:rsidP="00A2556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2556E">
                    <w:rPr>
                      <w:rFonts w:ascii="Times New Roman" w:hAnsi="Times New Roman" w:cs="Times New Roman"/>
                      <w:b/>
                      <w:bCs/>
                    </w:rPr>
                    <w:t>Статья расходов</w:t>
                  </w:r>
                </w:p>
              </w:tc>
              <w:tc>
                <w:tcPr>
                  <w:tcW w:w="1302" w:type="dxa"/>
                </w:tcPr>
                <w:p w:rsidR="00C2636C" w:rsidRPr="00A2556E" w:rsidRDefault="00C2636C" w:rsidP="00A2556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2556E">
                    <w:rPr>
                      <w:rFonts w:ascii="Times New Roman" w:hAnsi="Times New Roman" w:cs="Times New Roman"/>
                      <w:b/>
                      <w:bCs/>
                    </w:rPr>
                    <w:t>Стоимость</w:t>
                  </w:r>
                </w:p>
              </w:tc>
              <w:tc>
                <w:tcPr>
                  <w:tcW w:w="938" w:type="dxa"/>
                </w:tcPr>
                <w:p w:rsidR="00C2636C" w:rsidRPr="00A2556E" w:rsidRDefault="00C2636C" w:rsidP="00A2556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2556E">
                    <w:rPr>
                      <w:rFonts w:ascii="Times New Roman" w:hAnsi="Times New Roman" w:cs="Times New Roman"/>
                      <w:b/>
                      <w:bCs/>
                    </w:rPr>
                    <w:t>Кол – во единиц</w:t>
                  </w:r>
                </w:p>
              </w:tc>
              <w:tc>
                <w:tcPr>
                  <w:tcW w:w="771" w:type="dxa"/>
                </w:tcPr>
                <w:p w:rsidR="00C2636C" w:rsidRPr="00A2556E" w:rsidRDefault="00C2636C" w:rsidP="00A2556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2556E">
                    <w:rPr>
                      <w:rFonts w:ascii="Times New Roman" w:hAnsi="Times New Roman" w:cs="Times New Roman"/>
                      <w:b/>
                      <w:bCs/>
                    </w:rPr>
                    <w:t>Всего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Default="007831EB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Дикторская кабина</w:t>
                  </w:r>
                  <w:r w:rsidR="00C2636C" w:rsidRPr="00A2556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D5AE6" w:rsidRPr="00A2556E" w:rsidRDefault="001D5AE6" w:rsidP="00A255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2" w:type="dxa"/>
                </w:tcPr>
                <w:p w:rsidR="00C2636C" w:rsidRPr="00A2556E" w:rsidRDefault="00BA2595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75000</w:t>
                  </w:r>
                </w:p>
              </w:tc>
              <w:tc>
                <w:tcPr>
                  <w:tcW w:w="938" w:type="dxa"/>
                </w:tcPr>
                <w:p w:rsidR="00C2636C" w:rsidRPr="00A2556E" w:rsidRDefault="00BA2595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C2636C" w:rsidRPr="00A2556E" w:rsidRDefault="00BA2595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75000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73629D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Микрофон Октава МК-220</w:t>
                  </w:r>
                </w:p>
              </w:tc>
              <w:tc>
                <w:tcPr>
                  <w:tcW w:w="1302" w:type="dxa"/>
                </w:tcPr>
                <w:p w:rsidR="00C2636C" w:rsidRPr="00A2556E" w:rsidRDefault="0073629D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16360</w:t>
                  </w:r>
                </w:p>
              </w:tc>
              <w:tc>
                <w:tcPr>
                  <w:tcW w:w="938" w:type="dxa"/>
                </w:tcPr>
                <w:p w:rsidR="00C2636C" w:rsidRPr="00A2556E" w:rsidRDefault="008851D5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71" w:type="dxa"/>
                </w:tcPr>
                <w:p w:rsidR="00C2636C" w:rsidRPr="00A2556E" w:rsidRDefault="008851D5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49080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E1720E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Наушники </w:t>
                  </w:r>
                  <w:r w:rsidR="00AE44D7">
                    <w:rPr>
                      <w:rFonts w:ascii="Times New Roman" w:hAnsi="Times New Roman" w:cs="Times New Roman"/>
                    </w:rPr>
                    <w:t>студийные</w:t>
                  </w:r>
                </w:p>
              </w:tc>
              <w:tc>
                <w:tcPr>
                  <w:tcW w:w="1302" w:type="dxa"/>
                </w:tcPr>
                <w:p w:rsidR="00C2636C" w:rsidRPr="00A2556E" w:rsidRDefault="00E1720E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3690</w:t>
                  </w:r>
                </w:p>
              </w:tc>
              <w:tc>
                <w:tcPr>
                  <w:tcW w:w="938" w:type="dxa"/>
                </w:tcPr>
                <w:p w:rsidR="00C2636C" w:rsidRPr="00A2556E" w:rsidRDefault="00AE44D7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71" w:type="dxa"/>
                </w:tcPr>
                <w:p w:rsidR="00C2636C" w:rsidRPr="00A2556E" w:rsidRDefault="00AE44D7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14760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58088B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Стойка для микрофона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Proel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ALV150BK</w:t>
                  </w:r>
                  <w:r w:rsidR="00C2636C" w:rsidRPr="00A2556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302" w:type="dxa"/>
                </w:tcPr>
                <w:p w:rsidR="00C2636C" w:rsidRPr="00A2556E" w:rsidRDefault="000F5039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2529</w:t>
                  </w:r>
                </w:p>
              </w:tc>
              <w:tc>
                <w:tcPr>
                  <w:tcW w:w="938" w:type="dxa"/>
                </w:tcPr>
                <w:p w:rsidR="00C2636C" w:rsidRPr="00A2556E" w:rsidRDefault="00C2636C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2556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C2636C" w:rsidRPr="00A2556E" w:rsidRDefault="000F5039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2529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F7219B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Стойка для микрофона настольная VESTON </w:t>
                  </w:r>
                  <w:r w:rsidR="00CB605D">
                    <w:rPr>
                      <w:rFonts w:ascii="Times New Roman" w:hAnsi="Times New Roman" w:cs="Times New Roman"/>
                    </w:rPr>
                    <w:t>MS024</w:t>
                  </w:r>
                </w:p>
              </w:tc>
              <w:tc>
                <w:tcPr>
                  <w:tcW w:w="1302" w:type="dxa"/>
                </w:tcPr>
                <w:p w:rsidR="00C2636C" w:rsidRPr="00A2556E" w:rsidRDefault="00CB605D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7200</w:t>
                  </w:r>
                </w:p>
              </w:tc>
              <w:tc>
                <w:tcPr>
                  <w:tcW w:w="938" w:type="dxa"/>
                </w:tcPr>
                <w:p w:rsidR="00C2636C" w:rsidRPr="00A2556E" w:rsidRDefault="00CB605D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71" w:type="dxa"/>
                </w:tcPr>
                <w:p w:rsidR="00C2636C" w:rsidRPr="00A2556E" w:rsidRDefault="00CB605D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14400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4535AA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Поп фильтр</w:t>
                  </w:r>
                </w:p>
              </w:tc>
              <w:tc>
                <w:tcPr>
                  <w:tcW w:w="1302" w:type="dxa"/>
                </w:tcPr>
                <w:p w:rsidR="00C2636C" w:rsidRPr="00A2556E" w:rsidRDefault="00E72C79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1500</w:t>
                  </w:r>
                </w:p>
              </w:tc>
              <w:tc>
                <w:tcPr>
                  <w:tcW w:w="938" w:type="dxa"/>
                </w:tcPr>
                <w:p w:rsidR="00C2636C" w:rsidRPr="00A2556E" w:rsidRDefault="00E72C79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71" w:type="dxa"/>
                </w:tcPr>
                <w:p w:rsidR="00C2636C" w:rsidRPr="00A2556E" w:rsidRDefault="00E72C79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4500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972017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Внешняя звуковая карта (4 входных </w:t>
                  </w:r>
                  <w:r w:rsidR="002C3F97">
                    <w:rPr>
                      <w:rFonts w:ascii="Times New Roman" w:hAnsi="Times New Roman" w:cs="Times New Roman"/>
                    </w:rPr>
                    <w:t>канала)</w:t>
                  </w:r>
                </w:p>
                <w:p w:rsidR="00C2636C" w:rsidRPr="00A2556E" w:rsidRDefault="00C2636C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2" w:type="dxa"/>
                </w:tcPr>
                <w:p w:rsidR="002C3F97" w:rsidRDefault="002C3F97" w:rsidP="0097201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  <w:p w:rsidR="00C2636C" w:rsidRPr="00A2556E" w:rsidRDefault="002C3F97" w:rsidP="0097201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30000</w:t>
                  </w:r>
                </w:p>
              </w:tc>
              <w:tc>
                <w:tcPr>
                  <w:tcW w:w="938" w:type="dxa"/>
                </w:tcPr>
                <w:p w:rsidR="00E36F87" w:rsidRDefault="00E36F87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2636C" w:rsidRPr="00A2556E" w:rsidRDefault="00E36F87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E36F87" w:rsidRDefault="00E36F87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2636C" w:rsidRPr="00A2556E" w:rsidRDefault="00E36F87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30000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E36F87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Материнская плата</w:t>
                  </w:r>
                  <w:r w:rsidR="00C9023D">
                    <w:rPr>
                      <w:rFonts w:ascii="Times New Roman" w:hAnsi="Times New Roman" w:cs="Times New Roman"/>
                    </w:rPr>
                    <w:t xml:space="preserve"> S1151v2 GIGABYTE</w:t>
                  </w:r>
                  <w:r w:rsidR="00C27AEA">
                    <w:rPr>
                      <w:rFonts w:ascii="Times New Roman" w:hAnsi="Times New Roman" w:cs="Times New Roman"/>
                    </w:rPr>
                    <w:t xml:space="preserve"> Z370M DS3H</w:t>
                  </w:r>
                </w:p>
              </w:tc>
              <w:tc>
                <w:tcPr>
                  <w:tcW w:w="1302" w:type="dxa"/>
                </w:tcPr>
                <w:p w:rsidR="00C2636C" w:rsidRPr="00A2556E" w:rsidRDefault="00C27AEA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6999</w:t>
                  </w:r>
                </w:p>
              </w:tc>
              <w:tc>
                <w:tcPr>
                  <w:tcW w:w="938" w:type="dxa"/>
                </w:tcPr>
                <w:p w:rsidR="00C2636C" w:rsidRPr="00A2556E" w:rsidRDefault="00C27AEA" w:rsidP="00E36F8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C2636C" w:rsidRPr="00A2556E" w:rsidRDefault="00C27AEA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6999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DD374D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Оперативная память DIMM DDR4 16GB</w:t>
                  </w:r>
                  <w:r w:rsidR="005D00A3">
                    <w:rPr>
                      <w:rFonts w:ascii="Times New Roman" w:hAnsi="Times New Roman" w:cs="Times New Roman"/>
                    </w:rPr>
                    <w:t xml:space="preserve">, 3000 МГц </w:t>
                  </w:r>
                  <w:r w:rsidR="0049358C">
                    <w:rPr>
                      <w:rFonts w:ascii="Times New Roman" w:hAnsi="Times New Roman" w:cs="Times New Roman"/>
                    </w:rPr>
                    <w:t>(PC24000) TEAM GROUP VULCAN Z</w:t>
                  </w:r>
                  <w:r>
                    <w:rPr>
                      <w:rFonts w:ascii="Times New Roman" w:hAnsi="Times New Roman" w:cs="Times New Roman"/>
                    </w:rPr>
                    <w:t xml:space="preserve"> ONNIGHT</w:t>
                  </w:r>
                  <w:r w:rsidR="00C2636C" w:rsidRPr="00A2556E">
                    <w:rPr>
                      <w:rFonts w:ascii="Times New Roman" w:hAnsi="Times New Roman" w:cs="Times New Roman"/>
                    </w:rPr>
                    <w:t xml:space="preserve"> 100 – 80 ЛЮМЕН FORCLAZ</w:t>
                  </w:r>
                </w:p>
              </w:tc>
              <w:tc>
                <w:tcPr>
                  <w:tcW w:w="1302" w:type="dxa"/>
                </w:tcPr>
                <w:p w:rsidR="00C2636C" w:rsidRPr="00A2556E" w:rsidRDefault="0049358C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6029</w:t>
                  </w:r>
                </w:p>
              </w:tc>
              <w:tc>
                <w:tcPr>
                  <w:tcW w:w="938" w:type="dxa"/>
                </w:tcPr>
                <w:p w:rsidR="00C2636C" w:rsidRPr="00A2556E" w:rsidRDefault="0049358C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71" w:type="dxa"/>
                </w:tcPr>
                <w:p w:rsidR="00C2636C" w:rsidRPr="00A2556E" w:rsidRDefault="00133ED0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12058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0C7DF0" w:rsidRDefault="00133ED0" w:rsidP="00A2556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Процессор</w:t>
                  </w:r>
                  <w:r w:rsidRPr="000C7DF0">
                    <w:rPr>
                      <w:rFonts w:ascii="Times New Roman" w:hAnsi="Times New Roman" w:cs="Times New Roman"/>
                      <w:lang w:val="en-US"/>
                    </w:rPr>
                    <w:t xml:space="preserve"> Intel core</w:t>
                  </w:r>
                  <w:r w:rsidR="007548F2" w:rsidRPr="000C7DF0">
                    <w:rPr>
                      <w:rFonts w:ascii="Times New Roman" w:hAnsi="Times New Roman" w:cs="Times New Roman"/>
                      <w:lang w:val="en-US"/>
                    </w:rPr>
                    <w:t xml:space="preserve"> i7-9700K</w:t>
                  </w:r>
                </w:p>
              </w:tc>
              <w:tc>
                <w:tcPr>
                  <w:tcW w:w="1302" w:type="dxa"/>
                </w:tcPr>
                <w:p w:rsidR="00C2636C" w:rsidRPr="00A2556E" w:rsidRDefault="007548F2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35599</w:t>
                  </w:r>
                </w:p>
              </w:tc>
              <w:tc>
                <w:tcPr>
                  <w:tcW w:w="938" w:type="dxa"/>
                </w:tcPr>
                <w:p w:rsidR="00C2636C" w:rsidRPr="00A2556E" w:rsidRDefault="00AE303E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C2636C" w:rsidRPr="00A2556E" w:rsidRDefault="00AE303E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35599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AE303E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Видеокарта </w:t>
                  </w:r>
                  <w:r w:rsidR="003F0A11">
                    <w:rPr>
                      <w:rFonts w:ascii="Times New Roman" w:hAnsi="Times New Roman" w:cs="Times New Roman"/>
                    </w:rPr>
                    <w:t>PNY QUARDO P620 (VCQP620</w:t>
                  </w:r>
                  <w:r w:rsidR="00601816">
                    <w:rPr>
                      <w:rFonts w:ascii="Times New Roman" w:hAnsi="Times New Roman" w:cs="Times New Roman"/>
                    </w:rPr>
                    <w:t>-PB)</w:t>
                  </w:r>
                </w:p>
                <w:p w:rsidR="00C2636C" w:rsidRPr="00A2556E" w:rsidRDefault="00C2636C" w:rsidP="00A255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2" w:type="dxa"/>
                </w:tcPr>
                <w:p w:rsidR="00C2636C" w:rsidRPr="00A2556E" w:rsidRDefault="00601816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18999</w:t>
                  </w:r>
                </w:p>
              </w:tc>
              <w:tc>
                <w:tcPr>
                  <w:tcW w:w="938" w:type="dxa"/>
                </w:tcPr>
                <w:p w:rsidR="00C2636C" w:rsidRPr="00A2556E" w:rsidRDefault="00601816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C2636C" w:rsidRPr="00A2556E" w:rsidRDefault="00601816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18999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601816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Накопитель </w:t>
                  </w:r>
                  <w:r w:rsidR="006F682F">
                    <w:rPr>
                      <w:rFonts w:ascii="Times New Roman" w:hAnsi="Times New Roman" w:cs="Times New Roman"/>
                    </w:rPr>
                    <w:t xml:space="preserve">SSD 2.5 SATA 250GB </w:t>
                  </w:r>
                  <w:proofErr w:type="spellStart"/>
                  <w:r w:rsidR="006F682F">
                    <w:rPr>
                      <w:rFonts w:ascii="Times New Roman" w:hAnsi="Times New Roman" w:cs="Times New Roman"/>
                    </w:rPr>
                    <w:t>Samsung</w:t>
                  </w:r>
                  <w:proofErr w:type="spellEnd"/>
                  <w:r w:rsidR="006F682F">
                    <w:rPr>
                      <w:rFonts w:ascii="Times New Roman" w:hAnsi="Times New Roman" w:cs="Times New Roman"/>
                    </w:rPr>
                    <w:t xml:space="preserve"> 860 </w:t>
                  </w:r>
                  <w:r w:rsidR="009E7DDF">
                    <w:rPr>
                      <w:rFonts w:ascii="Times New Roman" w:hAnsi="Times New Roman" w:cs="Times New Roman"/>
                    </w:rPr>
                    <w:t>EVO MZ-76E250BW</w:t>
                  </w:r>
                </w:p>
                <w:p w:rsidR="00C2636C" w:rsidRPr="00A2556E" w:rsidRDefault="00C2636C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2" w:type="dxa"/>
                </w:tcPr>
                <w:p w:rsidR="00C2636C" w:rsidRPr="00A2556E" w:rsidRDefault="00345D14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3812</w:t>
                  </w:r>
                </w:p>
              </w:tc>
              <w:tc>
                <w:tcPr>
                  <w:tcW w:w="938" w:type="dxa"/>
                </w:tcPr>
                <w:p w:rsidR="00C2636C" w:rsidRPr="00A2556E" w:rsidRDefault="00345D14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C2636C" w:rsidRPr="00A2556E" w:rsidRDefault="00345D14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3812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345D14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6C64DF">
                    <w:rPr>
                      <w:rFonts w:ascii="Times New Roman" w:hAnsi="Times New Roman" w:cs="Times New Roman"/>
                    </w:rPr>
                    <w:t xml:space="preserve"> ТБ Жёсткий диск WD </w:t>
                  </w:r>
                  <w:proofErr w:type="spellStart"/>
                  <w:r w:rsidR="00101FCC">
                    <w:rPr>
                      <w:rFonts w:ascii="Times New Roman" w:hAnsi="Times New Roman" w:cs="Times New Roman"/>
                    </w:rPr>
                    <w:t>Blue</w:t>
                  </w:r>
                  <w:proofErr w:type="spellEnd"/>
                  <w:r w:rsidR="00101FCC">
                    <w:rPr>
                      <w:rFonts w:ascii="Times New Roman" w:hAnsi="Times New Roman" w:cs="Times New Roman"/>
                    </w:rPr>
                    <w:t xml:space="preserve"> (WD10EZRZ)</w:t>
                  </w:r>
                </w:p>
              </w:tc>
              <w:tc>
                <w:tcPr>
                  <w:tcW w:w="1302" w:type="dxa"/>
                </w:tcPr>
                <w:p w:rsidR="00C2636C" w:rsidRPr="00A2556E" w:rsidRDefault="00101FCC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3399</w:t>
                  </w:r>
                </w:p>
              </w:tc>
              <w:tc>
                <w:tcPr>
                  <w:tcW w:w="938" w:type="dxa"/>
                </w:tcPr>
                <w:p w:rsidR="00C2636C" w:rsidRPr="00A2556E" w:rsidRDefault="004F63F0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C2636C" w:rsidRPr="00A2556E" w:rsidRDefault="004F63F0" w:rsidP="00345D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3399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A2556E" w:rsidRDefault="004F63F0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БП для корпуса </w:t>
                  </w:r>
                  <w:r w:rsidR="00806BC8">
                    <w:rPr>
                      <w:rFonts w:ascii="Times New Roman" w:hAnsi="Times New Roman" w:cs="Times New Roman"/>
                    </w:rPr>
                    <w:t xml:space="preserve">ATX </w:t>
                  </w:r>
                  <w:proofErr w:type="spellStart"/>
                  <w:r w:rsidR="00806BC8">
                    <w:rPr>
                      <w:rFonts w:ascii="Times New Roman" w:hAnsi="Times New Roman" w:cs="Times New Roman"/>
                    </w:rPr>
                    <w:t>Deepcool</w:t>
                  </w:r>
                  <w:proofErr w:type="spellEnd"/>
                  <w:r w:rsidR="00806BC8">
                    <w:rPr>
                      <w:rFonts w:ascii="Times New Roman" w:hAnsi="Times New Roman" w:cs="Times New Roman"/>
                    </w:rPr>
                    <w:t xml:space="preserve"> DA700N</w:t>
                  </w:r>
                </w:p>
                <w:p w:rsidR="00C2636C" w:rsidRPr="00A2556E" w:rsidRDefault="00C2636C" w:rsidP="00A255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2" w:type="dxa"/>
                </w:tcPr>
                <w:p w:rsidR="00C2636C" w:rsidRPr="00A2556E" w:rsidRDefault="00806BC8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4227</w:t>
                  </w:r>
                </w:p>
              </w:tc>
              <w:tc>
                <w:tcPr>
                  <w:tcW w:w="938" w:type="dxa"/>
                </w:tcPr>
                <w:p w:rsidR="00C2636C" w:rsidRPr="00A2556E" w:rsidRDefault="009E6D47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C2636C" w:rsidRPr="00A2556E" w:rsidRDefault="009E6D47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4227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C2636C" w:rsidRPr="000C7DF0" w:rsidRDefault="009E6D47" w:rsidP="00A2556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Корпус</w:t>
                  </w:r>
                  <w:r w:rsidRPr="000C7DF0">
                    <w:rPr>
                      <w:rFonts w:ascii="Times New Roman" w:hAnsi="Times New Roman" w:cs="Times New Roman"/>
                      <w:lang w:val="en-US"/>
                    </w:rPr>
                    <w:t xml:space="preserve"> ATX </w:t>
                  </w:r>
                  <w:proofErr w:type="spellStart"/>
                  <w:r w:rsidRPr="000C7DF0">
                    <w:rPr>
                      <w:rFonts w:ascii="Times New Roman" w:hAnsi="Times New Roman" w:cs="Times New Roman"/>
                      <w:lang w:val="en-US"/>
                    </w:rPr>
                    <w:t>MidoTower</w:t>
                  </w:r>
                  <w:proofErr w:type="spellEnd"/>
                  <w:r w:rsidRPr="000C7DF0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0C7DF0">
                    <w:rPr>
                      <w:rFonts w:ascii="Times New Roman" w:hAnsi="Times New Roman" w:cs="Times New Roman"/>
                      <w:lang w:val="en-US"/>
                    </w:rPr>
                    <w:t>Ginzzu</w:t>
                  </w:r>
                  <w:proofErr w:type="spellEnd"/>
                  <w:r w:rsidRPr="000C7DF0">
                    <w:rPr>
                      <w:rFonts w:ascii="Times New Roman" w:hAnsi="Times New Roman" w:cs="Times New Roman"/>
                      <w:lang w:val="en-US"/>
                    </w:rPr>
                    <w:t xml:space="preserve"> E180</w:t>
                  </w:r>
                </w:p>
              </w:tc>
              <w:tc>
                <w:tcPr>
                  <w:tcW w:w="1302" w:type="dxa"/>
                </w:tcPr>
                <w:p w:rsidR="00C2636C" w:rsidRPr="00A2556E" w:rsidRDefault="00DD1E35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1802</w:t>
                  </w:r>
                </w:p>
              </w:tc>
              <w:tc>
                <w:tcPr>
                  <w:tcW w:w="938" w:type="dxa"/>
                </w:tcPr>
                <w:p w:rsidR="00C2636C" w:rsidRPr="00A2556E" w:rsidRDefault="00DD1E35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C2636C" w:rsidRPr="00A2556E" w:rsidRDefault="00DD1E35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1802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055D18" w:rsidRPr="00A2556E" w:rsidRDefault="00DD1E35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Монитор </w:t>
                  </w:r>
                  <w:r w:rsidR="001B688F">
                    <w:rPr>
                      <w:rFonts w:ascii="Times New Roman" w:hAnsi="Times New Roman" w:cs="Times New Roman"/>
                    </w:rPr>
                    <w:t xml:space="preserve">ЖК 22' </w:t>
                  </w:r>
                  <w:proofErr w:type="spellStart"/>
                  <w:r w:rsidR="001B688F">
                    <w:rPr>
                      <w:rFonts w:ascii="Times New Roman" w:hAnsi="Times New Roman" w:cs="Times New Roman"/>
                    </w:rPr>
                    <w:t>Acer</w:t>
                  </w:r>
                  <w:proofErr w:type="spellEnd"/>
                  <w:r w:rsidR="001B688F">
                    <w:rPr>
                      <w:rFonts w:ascii="Times New Roman" w:hAnsi="Times New Roman" w:cs="Times New Roman"/>
                    </w:rPr>
                    <w:t xml:space="preserve"> KA220HQ</w:t>
                  </w:r>
                  <w:r w:rsidR="00F6221C">
                    <w:rPr>
                      <w:rFonts w:ascii="Times New Roman" w:hAnsi="Times New Roman" w:cs="Times New Roman"/>
                    </w:rPr>
                    <w:t>bid</w:t>
                  </w:r>
                </w:p>
              </w:tc>
              <w:tc>
                <w:tcPr>
                  <w:tcW w:w="1302" w:type="dxa"/>
                </w:tcPr>
                <w:p w:rsidR="00C2636C" w:rsidRPr="00A2556E" w:rsidRDefault="00F6221C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6438</w:t>
                  </w:r>
                </w:p>
              </w:tc>
              <w:tc>
                <w:tcPr>
                  <w:tcW w:w="938" w:type="dxa"/>
                </w:tcPr>
                <w:p w:rsidR="00C2636C" w:rsidRPr="00A2556E" w:rsidRDefault="00F6221C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71" w:type="dxa"/>
                </w:tcPr>
                <w:p w:rsidR="00C2636C" w:rsidRPr="00A2556E" w:rsidRDefault="00055D18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12876</w:t>
                  </w:r>
                </w:p>
              </w:tc>
            </w:tr>
            <w:tr w:rsidR="000072E0" w:rsidRPr="00A2556E" w:rsidTr="00E0570A">
              <w:tc>
                <w:tcPr>
                  <w:tcW w:w="1893" w:type="dxa"/>
                </w:tcPr>
                <w:p w:rsidR="00ED5743" w:rsidRDefault="008023B7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 охлаждения S775/1150/1151/</w:t>
                  </w:r>
                  <w:r w:rsidR="000072E0">
                    <w:rPr>
                      <w:rFonts w:ascii="Times New Roman" w:hAnsi="Times New Roman" w:cs="Times New Roman"/>
                    </w:rPr>
                    <w:t>1155/1156/AM2/AM3</w:t>
                  </w:r>
                </w:p>
              </w:tc>
              <w:tc>
                <w:tcPr>
                  <w:tcW w:w="1302" w:type="dxa"/>
                </w:tcPr>
                <w:p w:rsidR="00ED5743" w:rsidRDefault="002208CB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17333</w:t>
                  </w:r>
                </w:p>
              </w:tc>
              <w:tc>
                <w:tcPr>
                  <w:tcW w:w="938" w:type="dxa"/>
                </w:tcPr>
                <w:p w:rsidR="00ED5743" w:rsidRDefault="002208CB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ED5743" w:rsidRDefault="002208CB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1733</w:t>
                  </w:r>
                </w:p>
              </w:tc>
            </w:tr>
            <w:tr w:rsidR="00984D12" w:rsidRPr="00A2556E" w:rsidTr="00E0570A">
              <w:tc>
                <w:tcPr>
                  <w:tcW w:w="1893" w:type="dxa"/>
                </w:tcPr>
                <w:p w:rsidR="00984D12" w:rsidRPr="000C7DF0" w:rsidRDefault="00984D12" w:rsidP="00A2556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Клавиатура</w:t>
                  </w:r>
                  <w:r w:rsidRPr="000C7DF0">
                    <w:rPr>
                      <w:rFonts w:ascii="Times New Roman" w:hAnsi="Times New Roman" w:cs="Times New Roman"/>
                      <w:lang w:val="en-US"/>
                    </w:rPr>
                    <w:t xml:space="preserve"> Defender Assault GK-350</w:t>
                  </w:r>
                  <w:r w:rsidR="00120FFD" w:rsidRPr="000C7DF0">
                    <w:rPr>
                      <w:rFonts w:ascii="Times New Roman" w:hAnsi="Times New Roman" w:cs="Times New Roman"/>
                      <w:lang w:val="en-US"/>
                    </w:rPr>
                    <w:t>L RU</w:t>
                  </w:r>
                </w:p>
              </w:tc>
              <w:tc>
                <w:tcPr>
                  <w:tcW w:w="1302" w:type="dxa"/>
                </w:tcPr>
                <w:p w:rsidR="00984D12" w:rsidRDefault="00120FFD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1074</w:t>
                  </w:r>
                </w:p>
              </w:tc>
              <w:tc>
                <w:tcPr>
                  <w:tcW w:w="938" w:type="dxa"/>
                </w:tcPr>
                <w:p w:rsidR="00984D12" w:rsidRDefault="00120FFD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984D12" w:rsidRDefault="00120FFD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1074</w:t>
                  </w:r>
                </w:p>
              </w:tc>
            </w:tr>
            <w:tr w:rsidR="00120FFD" w:rsidRPr="00A2556E" w:rsidTr="00E0570A">
              <w:tc>
                <w:tcPr>
                  <w:tcW w:w="1893" w:type="dxa"/>
                </w:tcPr>
                <w:p w:rsidR="00120FFD" w:rsidRDefault="00120FFD" w:rsidP="00A255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Мышь беспроводная</w:t>
                  </w:r>
                  <w:r w:rsidR="00361896">
                    <w:rPr>
                      <w:rFonts w:ascii="Times New Roman" w:hAnsi="Times New Roman" w:cs="Times New Roman"/>
                    </w:rPr>
                    <w:t xml:space="preserve"> оптическая </w:t>
                  </w:r>
                  <w:proofErr w:type="spellStart"/>
                  <w:r w:rsidR="00361896">
                    <w:rPr>
                      <w:rFonts w:ascii="Times New Roman" w:hAnsi="Times New Roman" w:cs="Times New Roman"/>
                    </w:rPr>
                    <w:t>Canyon</w:t>
                  </w:r>
                  <w:proofErr w:type="spellEnd"/>
                  <w:r w:rsidR="00361896">
                    <w:rPr>
                      <w:rFonts w:ascii="Times New Roman" w:hAnsi="Times New Roman" w:cs="Times New Roman"/>
                    </w:rPr>
                    <w:t xml:space="preserve"> CNS-CMSW01BL</w:t>
                  </w:r>
                </w:p>
              </w:tc>
              <w:tc>
                <w:tcPr>
                  <w:tcW w:w="1302" w:type="dxa"/>
                </w:tcPr>
                <w:p w:rsidR="00120FFD" w:rsidRDefault="0035312E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490</w:t>
                  </w:r>
                </w:p>
              </w:tc>
              <w:tc>
                <w:tcPr>
                  <w:tcW w:w="938" w:type="dxa"/>
                </w:tcPr>
                <w:p w:rsidR="00120FFD" w:rsidRDefault="0035312E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71" w:type="dxa"/>
                </w:tcPr>
                <w:p w:rsidR="00120FFD" w:rsidRDefault="0035312E" w:rsidP="00A255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490</w:t>
                  </w:r>
                </w:p>
              </w:tc>
            </w:tr>
          </w:tbl>
          <w:p w:rsidR="00C2636C" w:rsidRPr="00A2556E" w:rsidRDefault="00C2636C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636C" w:rsidRPr="00A2556E" w:rsidRDefault="00C2636C" w:rsidP="00976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5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(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запрашиваемая сумма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поддержки</w:t>
            </w:r>
            <w:r w:rsidRPr="00A25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): </w:t>
            </w:r>
            <w:r w:rsidR="003531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293 337</w:t>
            </w:r>
            <w:r w:rsidRPr="00A2556E">
              <w:rPr>
                <w:rFonts w:ascii="Times New Roman" w:eastAsia="Calibri" w:hAnsi="Times New Roman" w:cs="Times New Roman"/>
                <w:b/>
                <w:bCs/>
                <w:sz w:val="26"/>
                <w:lang w:eastAsia="en-US"/>
              </w:rPr>
              <w:t xml:space="preserve"> руб.</w:t>
            </w:r>
          </w:p>
        </w:tc>
      </w:tr>
      <w:tr w:rsidR="00C2636C" w:rsidRPr="008A465C" w:rsidTr="00BC0B0B">
        <w:tc>
          <w:tcPr>
            <w:tcW w:w="692" w:type="dxa"/>
          </w:tcPr>
          <w:p w:rsidR="00C2636C" w:rsidRPr="008A465C" w:rsidRDefault="00C2636C" w:rsidP="0043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2322" w:type="dxa"/>
          </w:tcPr>
          <w:p w:rsidR="00C2636C" w:rsidRPr="008A465C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PR-</w:t>
            </w: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компания</w:t>
            </w:r>
          </w:p>
        </w:tc>
        <w:tc>
          <w:tcPr>
            <w:tcW w:w="6331" w:type="dxa"/>
            <w:gridSpan w:val="2"/>
          </w:tcPr>
          <w:p w:rsidR="00C2636C" w:rsidRPr="00A2556E" w:rsidRDefault="00C2636C" w:rsidP="00724B2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5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Детальный план </w:t>
            </w:r>
            <w:r w:rsidRPr="00A255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PR</w:t>
            </w:r>
            <w:r w:rsidRPr="00A25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компании – в подробном плане в приложении.</w:t>
            </w:r>
          </w:p>
          <w:p w:rsidR="00C2636C" w:rsidRPr="00A2556E" w:rsidRDefault="00C2636C" w:rsidP="00A2556E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A2556E">
              <w:rPr>
                <w:rFonts w:ascii="Times New Roman" w:eastAsia="Calibri" w:hAnsi="Times New Roman" w:cs="Times New Roman"/>
                <w:sz w:val="26"/>
                <w:lang w:eastAsia="en-US"/>
              </w:rPr>
              <w:t>Команда проекта сотрудничает со следующими СМИ: печатные - издательский дом «Оскольский край»; ТВ – ОАО РТТ «9 канал», ГТРК «Белгород», телеканал «Мир Белогорья»; радио – радиостанция «Европа + Старый Оскол».</w:t>
            </w:r>
          </w:p>
          <w:p w:rsidR="00C2636C" w:rsidRPr="00A2556E" w:rsidRDefault="00C2636C" w:rsidP="00A2556E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A2556E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Освещение проекта также будет проходить в социальных сетях партнеров: МАУ «Центр молодежных инициатив» </w:t>
            </w:r>
            <w:proofErr w:type="gramStart"/>
            <w:r w:rsidRPr="00A2556E">
              <w:rPr>
                <w:rFonts w:ascii="Times New Roman" w:eastAsia="Calibri" w:hAnsi="Times New Roman" w:cs="Times New Roman"/>
                <w:sz w:val="26"/>
                <w:lang w:eastAsia="en-US"/>
              </w:rPr>
              <w:t>( охват</w:t>
            </w:r>
            <w:proofErr w:type="gramEnd"/>
            <w:r w:rsidRPr="00A2556E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более 7000 человек), МАУК «ЦКР «Горняк» (охват более 2500 человек), Управления по делам молодежи администрации Старооскольского городского округа ( охват более 2000 человек). Также в новостных </w:t>
            </w:r>
            <w:proofErr w:type="spellStart"/>
            <w:r w:rsidRPr="00A2556E">
              <w:rPr>
                <w:rFonts w:ascii="Times New Roman" w:eastAsia="Calibri" w:hAnsi="Times New Roman" w:cs="Times New Roman"/>
                <w:sz w:val="26"/>
                <w:lang w:eastAsia="en-US"/>
              </w:rPr>
              <w:t>пабликах</w:t>
            </w:r>
            <w:proofErr w:type="spellEnd"/>
            <w:r w:rsidRPr="00A2556E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города и области на сайте «ВКонтакте» - «Публичный Старый Оскол» (охват более 50 000 человек), «Молодчины» (охват более 5000 человек).</w:t>
            </w:r>
          </w:p>
          <w:p w:rsidR="00C2636C" w:rsidRPr="00A2556E" w:rsidRDefault="00C2636C" w:rsidP="00A2556E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A2556E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У проекта </w:t>
            </w:r>
            <w:r w:rsidR="007B3B60">
              <w:rPr>
                <w:rFonts w:ascii="Times New Roman" w:eastAsia="Calibri" w:hAnsi="Times New Roman" w:cs="Times New Roman"/>
                <w:sz w:val="26"/>
                <w:lang w:eastAsia="en-US"/>
              </w:rPr>
              <w:t>будут созданы</w:t>
            </w:r>
            <w:r w:rsidRPr="00A2556E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аккаунты в социальных сетях «ВКонтакте» и «</w:t>
            </w:r>
            <w:proofErr w:type="spellStart"/>
            <w:r w:rsidRPr="00A2556E">
              <w:rPr>
                <w:rFonts w:ascii="Times New Roman" w:eastAsia="Calibri" w:hAnsi="Times New Roman" w:cs="Times New Roman"/>
                <w:sz w:val="26"/>
                <w:lang w:eastAsia="en-US"/>
              </w:rPr>
              <w:t>Инстаграм</w:t>
            </w:r>
            <w:proofErr w:type="spellEnd"/>
            <w:r w:rsidRPr="00A2556E">
              <w:rPr>
                <w:rFonts w:ascii="Times New Roman" w:eastAsia="Calibri" w:hAnsi="Times New Roman" w:cs="Times New Roman"/>
                <w:sz w:val="26"/>
                <w:lang w:eastAsia="en-US"/>
              </w:rPr>
              <w:t>», в которых будут вестись фотоотчеты, программы и новости о ходе реализации проекта. Данные интернет – ресурсы в дальнейшем станут площадкой для общения участников проекта.</w:t>
            </w:r>
          </w:p>
          <w:p w:rsidR="00C2636C" w:rsidRPr="00A2556E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636C" w:rsidRPr="008A465C" w:rsidTr="00BC0B0B">
        <w:tc>
          <w:tcPr>
            <w:tcW w:w="692" w:type="dxa"/>
          </w:tcPr>
          <w:p w:rsidR="00C2636C" w:rsidRPr="008A465C" w:rsidRDefault="00C2636C" w:rsidP="0043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2322" w:type="dxa"/>
          </w:tcPr>
          <w:p w:rsidR="00C2636C" w:rsidRPr="008A465C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 xml:space="preserve">Риски проекта и мероприятия по их </w:t>
            </w:r>
          </w:p>
          <w:p w:rsidR="00C2636C" w:rsidRPr="008A465C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локализации</w:t>
            </w:r>
          </w:p>
        </w:tc>
        <w:tc>
          <w:tcPr>
            <w:tcW w:w="6331" w:type="dxa"/>
            <w:gridSpan w:val="2"/>
          </w:tcPr>
          <w:p w:rsidR="00C2636C" w:rsidRPr="008A465C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Ключевой риск проекта – поломка оборудования, предназначенного для записи голоса, видеомонтажа </w:t>
            </w:r>
          </w:p>
        </w:tc>
      </w:tr>
      <w:tr w:rsidR="00BC0B0B" w:rsidRPr="008A465C" w:rsidTr="00BC0B0B">
        <w:trPr>
          <w:gridAfter w:val="1"/>
          <w:wAfter w:w="3014" w:type="dxa"/>
        </w:trPr>
        <w:tc>
          <w:tcPr>
            <w:tcW w:w="6331" w:type="dxa"/>
            <w:gridSpan w:val="3"/>
          </w:tcPr>
          <w:p w:rsidR="00BC0B0B" w:rsidRPr="008A465C" w:rsidRDefault="00BC0B0B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636C" w:rsidRPr="008A465C" w:rsidTr="00BC0B0B">
        <w:tc>
          <w:tcPr>
            <w:tcW w:w="9345" w:type="dxa"/>
            <w:gridSpan w:val="4"/>
          </w:tcPr>
          <w:p w:rsidR="00C2636C" w:rsidRPr="008A465C" w:rsidRDefault="00C2636C" w:rsidP="004326C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Результаты</w:t>
            </w:r>
          </w:p>
        </w:tc>
      </w:tr>
      <w:tr w:rsidR="00C2636C" w:rsidRPr="008A465C" w:rsidTr="00BC0B0B">
        <w:tc>
          <w:tcPr>
            <w:tcW w:w="692" w:type="dxa"/>
          </w:tcPr>
          <w:p w:rsidR="00C2636C" w:rsidRPr="008A465C" w:rsidRDefault="00C2636C" w:rsidP="0043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322" w:type="dxa"/>
          </w:tcPr>
          <w:p w:rsidR="00C2636C" w:rsidRPr="008A465C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Предполагаемые результаты ( качественные и количественные)</w:t>
            </w:r>
          </w:p>
        </w:tc>
        <w:tc>
          <w:tcPr>
            <w:tcW w:w="6331" w:type="dxa"/>
            <w:gridSpan w:val="2"/>
          </w:tcPr>
          <w:p w:rsidR="00976328" w:rsidRDefault="00C2636C" w:rsidP="00711B0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6"/>
                <w:lang w:eastAsia="en-US"/>
              </w:rPr>
            </w:pPr>
            <w:r w:rsidRPr="00711B0A">
              <w:rPr>
                <w:rFonts w:ascii="Times New Roman" w:eastAsia="Calibri" w:hAnsi="Times New Roman" w:cs="Times New Roman"/>
                <w:b/>
                <w:bCs/>
                <w:sz w:val="26"/>
                <w:lang w:eastAsia="en-US"/>
              </w:rPr>
              <w:t xml:space="preserve">Количественные показатели: </w:t>
            </w:r>
            <w:r w:rsidR="00CD1272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На протяжении </w:t>
            </w:r>
            <w:r w:rsidR="00976328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полугода образовательная платформа «ON AIR» </w:t>
            </w:r>
            <w:r w:rsidR="00BC0B0B">
              <w:rPr>
                <w:rFonts w:ascii="Times New Roman" w:eastAsia="Calibri" w:hAnsi="Times New Roman" w:cs="Times New Roman"/>
                <w:sz w:val="26"/>
                <w:lang w:eastAsia="en-US"/>
              </w:rPr>
              <w:t>обучит 5</w:t>
            </w:r>
            <w:r w:rsidR="0064287F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0 перспективных молодых людей в </w:t>
            </w:r>
            <w:r w:rsidR="00BC0B0B">
              <w:rPr>
                <w:rFonts w:ascii="Times New Roman" w:eastAsia="Calibri" w:hAnsi="Times New Roman" w:cs="Times New Roman"/>
                <w:sz w:val="26"/>
                <w:lang w:eastAsia="en-US"/>
              </w:rPr>
              <w:t>возрасте от 16 до 20</w:t>
            </w:r>
            <w:r w:rsidR="002D1FE5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лет</w:t>
            </w:r>
          </w:p>
          <w:p w:rsidR="004648A6" w:rsidRDefault="00976328" w:rsidP="00711B0A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lang w:eastAsia="en-US"/>
              </w:rPr>
              <w:t>Качественные</w:t>
            </w:r>
            <w:r w:rsidR="00C2636C" w:rsidRPr="00711B0A">
              <w:rPr>
                <w:rFonts w:ascii="Times New Roman" w:eastAsia="Calibri" w:hAnsi="Times New Roman" w:cs="Times New Roman"/>
                <w:b/>
                <w:bCs/>
                <w:sz w:val="26"/>
                <w:lang w:eastAsia="en-US"/>
              </w:rPr>
              <w:t xml:space="preserve"> показатели: </w:t>
            </w:r>
          </w:p>
          <w:p w:rsidR="00C2636C" w:rsidRPr="00711B0A" w:rsidRDefault="00C2636C" w:rsidP="00711B0A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Главным качественным показателем проекта станет создание устойчивого сообщества единомышленников из числа молодых </w:t>
            </w:r>
            <w:r w:rsidR="0057188B">
              <w:rPr>
                <w:rFonts w:ascii="Times New Roman" w:eastAsia="Calibri" w:hAnsi="Times New Roman" w:cs="Times New Roman"/>
                <w:sz w:val="26"/>
                <w:lang w:eastAsia="en-US"/>
              </w:rPr>
              <w:t>людей</w:t>
            </w: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proofErr w:type="spellStart"/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>Староосколького</w:t>
            </w:r>
            <w:proofErr w:type="spellEnd"/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городского округа и </w:t>
            </w:r>
            <w:proofErr w:type="gramStart"/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>региона с возможностью увеличения</w:t>
            </w:r>
            <w:proofErr w:type="gramEnd"/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и привлечения новых участников. Наличие постоянной материальной базы позволит в дальнейшем </w:t>
            </w:r>
            <w:r w:rsidR="004268E5">
              <w:rPr>
                <w:rFonts w:ascii="Times New Roman" w:eastAsia="Calibri" w:hAnsi="Times New Roman" w:cs="Times New Roman"/>
                <w:sz w:val="26"/>
                <w:lang w:eastAsia="en-US"/>
              </w:rPr>
              <w:t>проводить занятия с другими группами населения</w:t>
            </w:r>
            <w:r w:rsidR="0035294B">
              <w:rPr>
                <w:rFonts w:ascii="Times New Roman" w:eastAsia="Calibri" w:hAnsi="Times New Roman" w:cs="Times New Roman"/>
                <w:sz w:val="26"/>
                <w:lang w:eastAsia="en-US"/>
              </w:rPr>
              <w:t>.</w:t>
            </w:r>
          </w:p>
          <w:p w:rsidR="00C2636C" w:rsidRPr="00711B0A" w:rsidRDefault="00C2636C" w:rsidP="00711B0A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Для каждого участника проекта прогнозируем развитие личности путем положительной </w:t>
            </w:r>
            <w:r w:rsidR="00124155">
              <w:rPr>
                <w:rFonts w:ascii="Times New Roman" w:eastAsia="Calibri" w:hAnsi="Times New Roman" w:cs="Times New Roman"/>
                <w:sz w:val="26"/>
                <w:lang w:eastAsia="en-US"/>
              </w:rPr>
              <w:t>мотивации к саморазвитию и самореализации</w:t>
            </w:r>
            <w:r w:rsidR="0050678A">
              <w:rPr>
                <w:rFonts w:ascii="Times New Roman" w:eastAsia="Calibri" w:hAnsi="Times New Roman" w:cs="Times New Roman"/>
                <w:sz w:val="26"/>
                <w:lang w:eastAsia="en-US"/>
              </w:rPr>
              <w:t>.</w:t>
            </w: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</w:p>
          <w:p w:rsidR="004E6B9E" w:rsidRDefault="00C2636C" w:rsidP="00711B0A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Команда проекта готова в дальнейшем самостоятельно продолжать его реализацию, развивать движение </w:t>
            </w:r>
            <w:r w:rsidR="007C5036">
              <w:rPr>
                <w:rFonts w:ascii="Times New Roman" w:eastAsia="Calibri" w:hAnsi="Times New Roman" w:cs="Times New Roman"/>
                <w:sz w:val="26"/>
                <w:lang w:eastAsia="en-US"/>
              </w:rPr>
              <w:t>людей, готовых изменить свою жизнь к лучшему под брендом «</w:t>
            </w:r>
            <w:r w:rsidR="00A832C6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ON AIR» </w:t>
            </w:r>
          </w:p>
          <w:p w:rsidR="00C2636C" w:rsidRPr="00711B0A" w:rsidRDefault="00C2636C" w:rsidP="00711B0A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</w:t>
            </w:r>
            <w:r w:rsidR="004E6B9E">
              <w:rPr>
                <w:rFonts w:ascii="Times New Roman" w:eastAsia="Calibri" w:hAnsi="Times New Roman" w:cs="Times New Roman"/>
                <w:sz w:val="26"/>
                <w:lang w:eastAsia="en-US"/>
              </w:rPr>
              <w:t>Управление</w:t>
            </w: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молодежной политики Белгородской области дает возможность быть уверенными, что позитивные изменения в среде </w:t>
            </w:r>
            <w:r w:rsidR="004E6B9E">
              <w:rPr>
                <w:rFonts w:ascii="Times New Roman" w:eastAsia="Calibri" w:hAnsi="Times New Roman" w:cs="Times New Roman"/>
                <w:sz w:val="26"/>
                <w:lang w:eastAsia="en-US"/>
              </w:rPr>
              <w:t>подростков</w:t>
            </w: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не только сохраняться по окончанию сроков реализации проекта, но приобретут развитие.</w:t>
            </w:r>
          </w:p>
          <w:p w:rsidR="00C2636C" w:rsidRPr="008A465C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636C" w:rsidRPr="008A465C" w:rsidTr="00BC0B0B">
        <w:tc>
          <w:tcPr>
            <w:tcW w:w="692" w:type="dxa"/>
          </w:tcPr>
          <w:p w:rsidR="00C2636C" w:rsidRPr="008A465C" w:rsidRDefault="00C2636C" w:rsidP="0043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322" w:type="dxa"/>
          </w:tcPr>
          <w:p w:rsidR="00C2636C" w:rsidRPr="008A465C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Методы оценки эффективности проекта</w:t>
            </w:r>
          </w:p>
        </w:tc>
        <w:tc>
          <w:tcPr>
            <w:tcW w:w="6331" w:type="dxa"/>
            <w:gridSpan w:val="2"/>
          </w:tcPr>
          <w:p w:rsidR="00C2636C" w:rsidRDefault="00C2636C" w:rsidP="00724B2A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B54834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Проведение опросов в сети Интернет с целью выявления наиболее интересных для </w:t>
            </w:r>
            <w:proofErr w:type="gramStart"/>
            <w:r w:rsidR="006A3BD4">
              <w:rPr>
                <w:rFonts w:ascii="Times New Roman" w:eastAsia="Calibri" w:hAnsi="Times New Roman" w:cs="Times New Roman"/>
                <w:sz w:val="26"/>
                <w:lang w:eastAsia="en-US"/>
              </w:rPr>
              <w:t>подростков</w:t>
            </w:r>
            <w:r w:rsidRPr="00B54834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 мероприятий</w:t>
            </w:r>
            <w:proofErr w:type="gramEnd"/>
            <w:r w:rsidRPr="00B54834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в ходе </w:t>
            </w:r>
            <w:r w:rsidR="006A3BD4">
              <w:rPr>
                <w:rFonts w:ascii="Times New Roman" w:eastAsia="Calibri" w:hAnsi="Times New Roman" w:cs="Times New Roman"/>
                <w:sz w:val="26"/>
                <w:lang w:eastAsia="en-US"/>
              </w:rPr>
              <w:t>образовательной программы</w:t>
            </w:r>
          </w:p>
          <w:p w:rsidR="00C2636C" w:rsidRDefault="00C2636C" w:rsidP="00724B2A">
            <w:pPr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2. </w:t>
            </w:r>
            <w:r w:rsidRPr="00B54834">
              <w:rPr>
                <w:rFonts w:ascii="Times New Roman" w:eastAsia="Calibri" w:hAnsi="Times New Roman" w:cs="Times New Roman"/>
                <w:sz w:val="26"/>
                <w:lang w:eastAsia="en-US"/>
              </w:rPr>
              <w:t>Разработ</w:t>
            </w:r>
            <w:r>
              <w:rPr>
                <w:rFonts w:ascii="Times New Roman" w:eastAsia="Calibri" w:hAnsi="Times New Roman" w:cs="Times New Roman"/>
                <w:sz w:val="26"/>
                <w:lang w:eastAsia="en-US"/>
              </w:rPr>
              <w:t>ать</w:t>
            </w:r>
            <w:r w:rsidRPr="00B54834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анкеты – отзывы участников </w:t>
            </w:r>
            <w:r w:rsidR="00CB462A">
              <w:rPr>
                <w:rFonts w:ascii="Times New Roman" w:eastAsia="Calibri" w:hAnsi="Times New Roman" w:cs="Times New Roman"/>
                <w:sz w:val="26"/>
                <w:lang w:eastAsia="en-US"/>
              </w:rPr>
              <w:t>обучения</w:t>
            </w:r>
            <w:r w:rsidRPr="00B54834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для получения обратной связи и проведения аналитической работы по улучшению проекта.</w:t>
            </w:r>
          </w:p>
          <w:p w:rsidR="00C2636C" w:rsidRPr="008A465C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Провести анализ полученной информации и на её основе оценить полученные показатели, а также устранить выявленные недостатки.</w:t>
            </w:r>
          </w:p>
        </w:tc>
      </w:tr>
      <w:tr w:rsidR="00C2636C" w:rsidRPr="008A465C" w:rsidTr="00BC0B0B">
        <w:tc>
          <w:tcPr>
            <w:tcW w:w="692" w:type="dxa"/>
          </w:tcPr>
          <w:p w:rsidR="00C2636C" w:rsidRPr="008A465C" w:rsidRDefault="00C2636C" w:rsidP="00432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2322" w:type="dxa"/>
          </w:tcPr>
          <w:p w:rsidR="00C2636C" w:rsidRPr="008A465C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65C">
              <w:rPr>
                <w:rFonts w:ascii="Times New Roman" w:hAnsi="Times New Roman" w:cs="Times New Roman"/>
                <w:sz w:val="26"/>
                <w:szCs w:val="26"/>
              </w:rPr>
              <w:t>Перспективы проекта</w:t>
            </w:r>
          </w:p>
        </w:tc>
        <w:tc>
          <w:tcPr>
            <w:tcW w:w="6331" w:type="dxa"/>
            <w:gridSpan w:val="2"/>
          </w:tcPr>
          <w:p w:rsidR="00C2636C" w:rsidRPr="00711B0A" w:rsidRDefault="00C2636C" w:rsidP="00711B0A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В планах команды проекта заключение партнерских соглашений с органами молодежной политики других регионов, приглашение к участию их представителей. </w:t>
            </w:r>
          </w:p>
          <w:p w:rsidR="00C2636C" w:rsidRDefault="00C2636C" w:rsidP="00711B0A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Дальнейшая реализация проекта продолжится в виде создания движения (клуба по интересам) из числа </w:t>
            </w:r>
            <w:r w:rsidR="00CB462A">
              <w:rPr>
                <w:rFonts w:ascii="Times New Roman" w:eastAsia="Calibri" w:hAnsi="Times New Roman" w:cs="Times New Roman"/>
                <w:sz w:val="26"/>
                <w:lang w:eastAsia="en-US"/>
              </w:rPr>
              <w:t>подростков</w:t>
            </w:r>
            <w:r w:rsidRPr="00711B0A">
              <w:rPr>
                <w:rFonts w:ascii="Times New Roman" w:eastAsia="Calibri" w:hAnsi="Times New Roman" w:cs="Times New Roman"/>
                <w:sz w:val="26"/>
                <w:lang w:eastAsia="en-US"/>
              </w:rPr>
              <w:t xml:space="preserve"> на базе МАУ «Центр молодежных инициатив» с возможностью проведения </w:t>
            </w:r>
            <w:r w:rsidR="00580F13">
              <w:rPr>
                <w:rFonts w:ascii="Times New Roman" w:eastAsia="Calibri" w:hAnsi="Times New Roman" w:cs="Times New Roman"/>
                <w:sz w:val="26"/>
                <w:lang w:eastAsia="en-US"/>
              </w:rPr>
              <w:t>практических занятий в разных формах.</w:t>
            </w:r>
          </w:p>
          <w:p w:rsidR="00D47027" w:rsidRPr="00711B0A" w:rsidRDefault="00D47027" w:rsidP="00711B0A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</w:p>
          <w:p w:rsidR="00C2636C" w:rsidRPr="00711B0A" w:rsidRDefault="00C2636C" w:rsidP="00711B0A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lang w:eastAsia="en-US"/>
              </w:rPr>
            </w:pPr>
          </w:p>
          <w:p w:rsidR="00C2636C" w:rsidRPr="008A465C" w:rsidRDefault="00C2636C" w:rsidP="00724B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7B81" w:rsidRPr="00B07B81" w:rsidRDefault="00B07B81" w:rsidP="00B07B81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07B81" w:rsidRPr="00B0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A46"/>
    <w:multiLevelType w:val="hybridMultilevel"/>
    <w:tmpl w:val="86FC143C"/>
    <w:lvl w:ilvl="0" w:tplc="5B3448C6">
      <w:start w:val="1"/>
      <w:numFmt w:val="decimal"/>
      <w:lvlText w:val="%1."/>
      <w:lvlJc w:val="right"/>
      <w:pPr>
        <w:ind w:left="4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44" w:hanging="360"/>
      </w:pPr>
    </w:lvl>
    <w:lvl w:ilvl="2" w:tplc="0419001B" w:tentative="1">
      <w:start w:val="1"/>
      <w:numFmt w:val="lowerRoman"/>
      <w:lvlText w:val="%3."/>
      <w:lvlJc w:val="right"/>
      <w:pPr>
        <w:ind w:left="5964" w:hanging="180"/>
      </w:pPr>
    </w:lvl>
    <w:lvl w:ilvl="3" w:tplc="0419000F" w:tentative="1">
      <w:start w:val="1"/>
      <w:numFmt w:val="decimal"/>
      <w:lvlText w:val="%4."/>
      <w:lvlJc w:val="left"/>
      <w:pPr>
        <w:ind w:left="6684" w:hanging="360"/>
      </w:pPr>
    </w:lvl>
    <w:lvl w:ilvl="4" w:tplc="04190019" w:tentative="1">
      <w:start w:val="1"/>
      <w:numFmt w:val="lowerLetter"/>
      <w:lvlText w:val="%5."/>
      <w:lvlJc w:val="left"/>
      <w:pPr>
        <w:ind w:left="7404" w:hanging="360"/>
      </w:pPr>
    </w:lvl>
    <w:lvl w:ilvl="5" w:tplc="0419001B" w:tentative="1">
      <w:start w:val="1"/>
      <w:numFmt w:val="lowerRoman"/>
      <w:lvlText w:val="%6."/>
      <w:lvlJc w:val="right"/>
      <w:pPr>
        <w:ind w:left="8124" w:hanging="180"/>
      </w:pPr>
    </w:lvl>
    <w:lvl w:ilvl="6" w:tplc="0419000F" w:tentative="1">
      <w:start w:val="1"/>
      <w:numFmt w:val="decimal"/>
      <w:lvlText w:val="%7."/>
      <w:lvlJc w:val="left"/>
      <w:pPr>
        <w:ind w:left="8844" w:hanging="360"/>
      </w:pPr>
    </w:lvl>
    <w:lvl w:ilvl="7" w:tplc="04190019" w:tentative="1">
      <w:start w:val="1"/>
      <w:numFmt w:val="lowerLetter"/>
      <w:lvlText w:val="%8."/>
      <w:lvlJc w:val="left"/>
      <w:pPr>
        <w:ind w:left="9564" w:hanging="360"/>
      </w:pPr>
    </w:lvl>
    <w:lvl w:ilvl="8" w:tplc="041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" w15:restartNumberingAfterBreak="0">
    <w:nsid w:val="3869600C"/>
    <w:multiLevelType w:val="hybridMultilevel"/>
    <w:tmpl w:val="D0ACDFBE"/>
    <w:lvl w:ilvl="0" w:tplc="4132742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20E5"/>
    <w:multiLevelType w:val="hybridMultilevel"/>
    <w:tmpl w:val="A830E484"/>
    <w:lvl w:ilvl="0" w:tplc="F86E26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E5B1E"/>
    <w:multiLevelType w:val="hybridMultilevel"/>
    <w:tmpl w:val="9CEC9632"/>
    <w:lvl w:ilvl="0" w:tplc="85C6843A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81"/>
    <w:rsid w:val="00000E81"/>
    <w:rsid w:val="000072E0"/>
    <w:rsid w:val="00015AFB"/>
    <w:rsid w:val="00050117"/>
    <w:rsid w:val="00055D18"/>
    <w:rsid w:val="00071226"/>
    <w:rsid w:val="00080E48"/>
    <w:rsid w:val="00083A9D"/>
    <w:rsid w:val="000C21D8"/>
    <w:rsid w:val="000C7DF0"/>
    <w:rsid w:val="000F5039"/>
    <w:rsid w:val="00101FCC"/>
    <w:rsid w:val="00120FFD"/>
    <w:rsid w:val="00124155"/>
    <w:rsid w:val="00127E91"/>
    <w:rsid w:val="00133ED0"/>
    <w:rsid w:val="001A601F"/>
    <w:rsid w:val="001B688F"/>
    <w:rsid w:val="001C3469"/>
    <w:rsid w:val="001D5AE6"/>
    <w:rsid w:val="002208CB"/>
    <w:rsid w:val="002332FF"/>
    <w:rsid w:val="002376E7"/>
    <w:rsid w:val="00275237"/>
    <w:rsid w:val="002A617D"/>
    <w:rsid w:val="002C3F97"/>
    <w:rsid w:val="002D1FE5"/>
    <w:rsid w:val="002D6818"/>
    <w:rsid w:val="002F1F14"/>
    <w:rsid w:val="00304A19"/>
    <w:rsid w:val="00345D14"/>
    <w:rsid w:val="0035294B"/>
    <w:rsid w:val="0035312E"/>
    <w:rsid w:val="00361896"/>
    <w:rsid w:val="00367B73"/>
    <w:rsid w:val="003F0A11"/>
    <w:rsid w:val="003F2C5F"/>
    <w:rsid w:val="00423DB8"/>
    <w:rsid w:val="004268E5"/>
    <w:rsid w:val="004326C5"/>
    <w:rsid w:val="004535AA"/>
    <w:rsid w:val="004648A6"/>
    <w:rsid w:val="0049358C"/>
    <w:rsid w:val="004A1130"/>
    <w:rsid w:val="004E6B9E"/>
    <w:rsid w:val="004F63F0"/>
    <w:rsid w:val="00506070"/>
    <w:rsid w:val="0050678A"/>
    <w:rsid w:val="00543630"/>
    <w:rsid w:val="0057188B"/>
    <w:rsid w:val="0058088B"/>
    <w:rsid w:val="00580F13"/>
    <w:rsid w:val="005970D4"/>
    <w:rsid w:val="005A019C"/>
    <w:rsid w:val="005A65B6"/>
    <w:rsid w:val="005C4AAF"/>
    <w:rsid w:val="005D00A3"/>
    <w:rsid w:val="005D1ADE"/>
    <w:rsid w:val="00601816"/>
    <w:rsid w:val="0060199E"/>
    <w:rsid w:val="00606733"/>
    <w:rsid w:val="00607988"/>
    <w:rsid w:val="00631DF4"/>
    <w:rsid w:val="0064287F"/>
    <w:rsid w:val="00653B90"/>
    <w:rsid w:val="00670D1E"/>
    <w:rsid w:val="00671A71"/>
    <w:rsid w:val="00674F55"/>
    <w:rsid w:val="00692B53"/>
    <w:rsid w:val="006A3BD4"/>
    <w:rsid w:val="006C64DF"/>
    <w:rsid w:val="006E265A"/>
    <w:rsid w:val="006F682F"/>
    <w:rsid w:val="00711B0A"/>
    <w:rsid w:val="0073629D"/>
    <w:rsid w:val="00752741"/>
    <w:rsid w:val="007548F2"/>
    <w:rsid w:val="007718AD"/>
    <w:rsid w:val="0078027C"/>
    <w:rsid w:val="007831EB"/>
    <w:rsid w:val="007B3B60"/>
    <w:rsid w:val="007C4F2A"/>
    <w:rsid w:val="007C5036"/>
    <w:rsid w:val="007E2AE8"/>
    <w:rsid w:val="007E4A6E"/>
    <w:rsid w:val="007F01C8"/>
    <w:rsid w:val="008023B7"/>
    <w:rsid w:val="00806BC8"/>
    <w:rsid w:val="00817ABD"/>
    <w:rsid w:val="00817FD4"/>
    <w:rsid w:val="008601B7"/>
    <w:rsid w:val="008851D5"/>
    <w:rsid w:val="008A465C"/>
    <w:rsid w:val="0090011B"/>
    <w:rsid w:val="0090626F"/>
    <w:rsid w:val="00912B02"/>
    <w:rsid w:val="0094689F"/>
    <w:rsid w:val="00972017"/>
    <w:rsid w:val="00976328"/>
    <w:rsid w:val="009764A1"/>
    <w:rsid w:val="00984D12"/>
    <w:rsid w:val="009A2E4A"/>
    <w:rsid w:val="009C0874"/>
    <w:rsid w:val="009C4D3D"/>
    <w:rsid w:val="009D26B8"/>
    <w:rsid w:val="009D5644"/>
    <w:rsid w:val="009E2459"/>
    <w:rsid w:val="009E6D47"/>
    <w:rsid w:val="009E7DDF"/>
    <w:rsid w:val="00A105C1"/>
    <w:rsid w:val="00A2556E"/>
    <w:rsid w:val="00A832C6"/>
    <w:rsid w:val="00AE303E"/>
    <w:rsid w:val="00AE44D7"/>
    <w:rsid w:val="00AF09D6"/>
    <w:rsid w:val="00AF1988"/>
    <w:rsid w:val="00B07B81"/>
    <w:rsid w:val="00B213CB"/>
    <w:rsid w:val="00B46F6A"/>
    <w:rsid w:val="00B54834"/>
    <w:rsid w:val="00B84C90"/>
    <w:rsid w:val="00BA2595"/>
    <w:rsid w:val="00BC0B0B"/>
    <w:rsid w:val="00BD6F0C"/>
    <w:rsid w:val="00C2636C"/>
    <w:rsid w:val="00C279F5"/>
    <w:rsid w:val="00C27AEA"/>
    <w:rsid w:val="00C42369"/>
    <w:rsid w:val="00C52E03"/>
    <w:rsid w:val="00C6301A"/>
    <w:rsid w:val="00C848E1"/>
    <w:rsid w:val="00C85F06"/>
    <w:rsid w:val="00C9023D"/>
    <w:rsid w:val="00CB462A"/>
    <w:rsid w:val="00CB605D"/>
    <w:rsid w:val="00CD1272"/>
    <w:rsid w:val="00D16942"/>
    <w:rsid w:val="00D451C4"/>
    <w:rsid w:val="00D47027"/>
    <w:rsid w:val="00D869BE"/>
    <w:rsid w:val="00DB09AD"/>
    <w:rsid w:val="00DB356B"/>
    <w:rsid w:val="00DB550A"/>
    <w:rsid w:val="00DD1E35"/>
    <w:rsid w:val="00DD374D"/>
    <w:rsid w:val="00E0570A"/>
    <w:rsid w:val="00E06C46"/>
    <w:rsid w:val="00E1720E"/>
    <w:rsid w:val="00E23A2E"/>
    <w:rsid w:val="00E36F87"/>
    <w:rsid w:val="00E66CDC"/>
    <w:rsid w:val="00E72C79"/>
    <w:rsid w:val="00E93975"/>
    <w:rsid w:val="00EC4727"/>
    <w:rsid w:val="00ED5743"/>
    <w:rsid w:val="00ED5C33"/>
    <w:rsid w:val="00EF4BB0"/>
    <w:rsid w:val="00F276C0"/>
    <w:rsid w:val="00F51078"/>
    <w:rsid w:val="00F6221C"/>
    <w:rsid w:val="00F7219B"/>
    <w:rsid w:val="00F723D8"/>
    <w:rsid w:val="00F87256"/>
    <w:rsid w:val="00FD4345"/>
    <w:rsid w:val="00FE16A9"/>
    <w:rsid w:val="00F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7DC4"/>
  <w15:docId w15:val="{EC2BE935-9D49-489E-BBF5-217372E2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6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376E7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0501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Заруцкая</dc:creator>
  <cp:keywords/>
  <dc:description/>
  <cp:lastModifiedBy>ЦМИ</cp:lastModifiedBy>
  <cp:revision>2</cp:revision>
  <dcterms:created xsi:type="dcterms:W3CDTF">2020-04-22T13:37:00Z</dcterms:created>
  <dcterms:modified xsi:type="dcterms:W3CDTF">2020-04-22T13:37:00Z</dcterms:modified>
</cp:coreProperties>
</file>