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62" w:rsidRDefault="00E01E62" w:rsidP="00E01E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</w:t>
      </w:r>
    </w:p>
    <w:p w:rsidR="00E01E62" w:rsidRDefault="00E01E62" w:rsidP="00E01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E62" w:rsidRDefault="00E01E62" w:rsidP="00E01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E01E62" w:rsidRDefault="00E01E62" w:rsidP="00E01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E62" w:rsidRDefault="00AB3D6A" w:rsidP="00E01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Краснодарская региональная общественная организация «Центр активного туризма, экскурсий, краеведения и сервиса «Формула туризма» совместно с Краснодарским</w:t>
      </w:r>
      <w:r w:rsidR="00E01E62">
        <w:rPr>
          <w:rFonts w:ascii="Times New Roman" w:hAnsi="Times New Roman" w:cs="Times New Roman"/>
          <w:sz w:val="24"/>
          <w:szCs w:val="24"/>
        </w:rPr>
        <w:t xml:space="preserve"> региональным отделением ВОО «Русское </w:t>
      </w:r>
      <w:r w:rsidR="00223296">
        <w:rPr>
          <w:rFonts w:ascii="Times New Roman" w:hAnsi="Times New Roman" w:cs="Times New Roman"/>
          <w:sz w:val="24"/>
          <w:szCs w:val="24"/>
        </w:rPr>
        <w:t>г</w:t>
      </w:r>
      <w:r w:rsidR="00E01E62">
        <w:rPr>
          <w:rFonts w:ascii="Times New Roman" w:hAnsi="Times New Roman" w:cs="Times New Roman"/>
          <w:sz w:val="24"/>
          <w:szCs w:val="24"/>
        </w:rPr>
        <w:t xml:space="preserve">еографическое общество», Краснодарским региональным отделением </w:t>
      </w:r>
      <w:r w:rsidR="00411654">
        <w:rPr>
          <w:rFonts w:ascii="Times New Roman" w:hAnsi="Times New Roman" w:cs="Times New Roman"/>
          <w:sz w:val="24"/>
          <w:szCs w:val="24"/>
        </w:rPr>
        <w:t>«Международная Академия</w:t>
      </w:r>
      <w:r w:rsidR="00E01E62">
        <w:rPr>
          <w:rFonts w:ascii="Times New Roman" w:hAnsi="Times New Roman" w:cs="Times New Roman"/>
          <w:sz w:val="24"/>
          <w:szCs w:val="24"/>
        </w:rPr>
        <w:t xml:space="preserve"> детско-юношеского туризма и краеведения</w:t>
      </w:r>
      <w:r w:rsidR="00411654">
        <w:rPr>
          <w:rFonts w:ascii="Times New Roman" w:hAnsi="Times New Roman" w:cs="Times New Roman"/>
          <w:sz w:val="24"/>
          <w:szCs w:val="24"/>
        </w:rPr>
        <w:t>»,</w:t>
      </w:r>
      <w:r w:rsidR="007B3621" w:rsidRPr="00432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621">
        <w:rPr>
          <w:rFonts w:ascii="Times New Roman" w:hAnsi="Times New Roman" w:cs="Times New Roman"/>
          <w:sz w:val="24"/>
          <w:szCs w:val="24"/>
        </w:rPr>
        <w:t>Турклуб</w:t>
      </w:r>
      <w:proofErr w:type="spellEnd"/>
      <w:r w:rsidR="007B3621">
        <w:rPr>
          <w:rFonts w:ascii="Times New Roman" w:hAnsi="Times New Roman" w:cs="Times New Roman"/>
          <w:sz w:val="24"/>
          <w:szCs w:val="24"/>
        </w:rPr>
        <w:t xml:space="preserve"> им. Р.И. Бочаровой </w:t>
      </w:r>
      <w:r w:rsidR="00411654">
        <w:rPr>
          <w:rFonts w:ascii="Times New Roman" w:hAnsi="Times New Roman" w:cs="Times New Roman"/>
          <w:sz w:val="24"/>
          <w:szCs w:val="24"/>
        </w:rPr>
        <w:t xml:space="preserve"> </w:t>
      </w:r>
      <w:r w:rsidR="00E01E62">
        <w:rPr>
          <w:rFonts w:ascii="Times New Roman" w:hAnsi="Times New Roman" w:cs="Times New Roman"/>
          <w:sz w:val="24"/>
          <w:szCs w:val="24"/>
        </w:rPr>
        <w:t>провод</w:t>
      </w:r>
      <w:r w:rsidR="007B3621">
        <w:rPr>
          <w:rFonts w:ascii="Times New Roman" w:hAnsi="Times New Roman" w:cs="Times New Roman"/>
          <w:sz w:val="24"/>
          <w:szCs w:val="24"/>
        </w:rPr>
        <w:t>я</w:t>
      </w:r>
      <w:r w:rsidR="00E01E62">
        <w:rPr>
          <w:rFonts w:ascii="Times New Roman" w:hAnsi="Times New Roman" w:cs="Times New Roman"/>
          <w:sz w:val="24"/>
          <w:szCs w:val="24"/>
        </w:rPr>
        <w:t xml:space="preserve">т </w:t>
      </w:r>
      <w:r w:rsidR="006E6F95">
        <w:rPr>
          <w:rFonts w:ascii="Times New Roman" w:hAnsi="Times New Roman" w:cs="Times New Roman"/>
          <w:b/>
          <w:sz w:val="24"/>
          <w:szCs w:val="24"/>
        </w:rPr>
        <w:t>19</w:t>
      </w:r>
      <w:r w:rsidR="00E01E62" w:rsidRPr="00B779C2">
        <w:rPr>
          <w:rFonts w:ascii="Times New Roman" w:hAnsi="Times New Roman" w:cs="Times New Roman"/>
          <w:b/>
          <w:sz w:val="24"/>
          <w:szCs w:val="24"/>
        </w:rPr>
        <w:t xml:space="preserve"> декабря 20</w:t>
      </w:r>
      <w:r w:rsidR="006E6F95">
        <w:rPr>
          <w:rFonts w:ascii="Times New Roman" w:hAnsi="Times New Roman" w:cs="Times New Roman"/>
          <w:b/>
          <w:sz w:val="24"/>
          <w:szCs w:val="24"/>
        </w:rPr>
        <w:t>20</w:t>
      </w:r>
      <w:r w:rsidR="00E01E62" w:rsidRPr="00B779C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01E62">
        <w:rPr>
          <w:rFonts w:ascii="Times New Roman" w:hAnsi="Times New Roman" w:cs="Times New Roman"/>
          <w:sz w:val="24"/>
          <w:szCs w:val="24"/>
        </w:rPr>
        <w:t xml:space="preserve"> в г. Краснодаре на базе </w:t>
      </w:r>
      <w:r w:rsidR="00411654">
        <w:rPr>
          <w:rFonts w:ascii="Times New Roman" w:hAnsi="Times New Roman" w:cs="Times New Roman"/>
          <w:sz w:val="24"/>
          <w:szCs w:val="24"/>
        </w:rPr>
        <w:t>ЧУ ПОО «Краснодарский техникум управления, информатизации и сервиса»</w:t>
      </w:r>
      <w:r w:rsidR="00E01E62">
        <w:rPr>
          <w:rFonts w:ascii="Times New Roman" w:hAnsi="Times New Roman" w:cs="Times New Roman"/>
          <w:sz w:val="24"/>
          <w:szCs w:val="24"/>
        </w:rPr>
        <w:t xml:space="preserve"> Всероссийскую научно-практическую конференцию </w:t>
      </w:r>
      <w:r w:rsidR="00411654">
        <w:rPr>
          <w:rFonts w:ascii="Times New Roman" w:hAnsi="Times New Roman" w:cs="Times New Roman"/>
          <w:sz w:val="24"/>
          <w:szCs w:val="24"/>
        </w:rPr>
        <w:t xml:space="preserve">«Инновационные подходы в туристско-краеведческой деятельности системы детско-юношеского и молодежного туризма: проблемы и перспективы развития» </w:t>
      </w:r>
      <w:r w:rsidR="00411654" w:rsidRPr="00B779C2">
        <w:rPr>
          <w:rFonts w:ascii="Times New Roman" w:hAnsi="Times New Roman" w:cs="Times New Roman"/>
          <w:b/>
          <w:sz w:val="24"/>
          <w:szCs w:val="24"/>
        </w:rPr>
        <w:t>(</w:t>
      </w:r>
      <w:r w:rsidR="00E01E62" w:rsidRPr="00B779C2">
        <w:rPr>
          <w:rFonts w:ascii="Times New Roman" w:hAnsi="Times New Roman" w:cs="Times New Roman"/>
          <w:b/>
          <w:sz w:val="24"/>
          <w:szCs w:val="24"/>
        </w:rPr>
        <w:t>«</w:t>
      </w:r>
      <w:r w:rsidR="00E01E62" w:rsidRPr="00B779C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411654" w:rsidRPr="00B779C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E6F9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01E62" w:rsidRPr="00B779C2">
        <w:rPr>
          <w:rFonts w:ascii="Times New Roman" w:hAnsi="Times New Roman" w:cs="Times New Roman"/>
          <w:b/>
          <w:sz w:val="24"/>
          <w:szCs w:val="24"/>
        </w:rPr>
        <w:t xml:space="preserve"> Бочаровские чтения»</w:t>
      </w:r>
      <w:r w:rsidR="00411654" w:rsidRPr="00B779C2">
        <w:rPr>
          <w:rFonts w:ascii="Times New Roman" w:hAnsi="Times New Roman" w:cs="Times New Roman"/>
          <w:b/>
          <w:sz w:val="24"/>
          <w:szCs w:val="24"/>
        </w:rPr>
        <w:t>)</w:t>
      </w:r>
      <w:r w:rsidR="00E01E62" w:rsidRPr="00B779C2">
        <w:rPr>
          <w:rFonts w:ascii="Times New Roman" w:hAnsi="Times New Roman" w:cs="Times New Roman"/>
          <w:b/>
          <w:sz w:val="24"/>
          <w:szCs w:val="24"/>
        </w:rPr>
        <w:t>,</w:t>
      </w:r>
      <w:r w:rsidR="00E01E62">
        <w:rPr>
          <w:rFonts w:ascii="Times New Roman" w:hAnsi="Times New Roman" w:cs="Times New Roman"/>
          <w:sz w:val="24"/>
          <w:szCs w:val="24"/>
        </w:rPr>
        <w:t xml:space="preserve"> посвященную памяти </w:t>
      </w:r>
      <w:r w:rsidR="00E01E62" w:rsidRPr="00B779C2">
        <w:rPr>
          <w:rFonts w:ascii="Times New Roman" w:hAnsi="Times New Roman" w:cs="Times New Roman"/>
          <w:b/>
          <w:sz w:val="24"/>
          <w:szCs w:val="24"/>
        </w:rPr>
        <w:t>Р.И. Бочаровой</w:t>
      </w:r>
      <w:r w:rsidR="00E01E62">
        <w:rPr>
          <w:rFonts w:ascii="Times New Roman" w:hAnsi="Times New Roman" w:cs="Times New Roman"/>
          <w:sz w:val="24"/>
          <w:szCs w:val="24"/>
        </w:rPr>
        <w:t xml:space="preserve"> – краеведа, </w:t>
      </w:r>
      <w:r w:rsidR="006E6F95">
        <w:rPr>
          <w:rFonts w:ascii="Times New Roman" w:hAnsi="Times New Roman" w:cs="Times New Roman"/>
          <w:sz w:val="24"/>
          <w:szCs w:val="24"/>
        </w:rPr>
        <w:t xml:space="preserve">путешественника, </w:t>
      </w:r>
      <w:r w:rsidR="00E01E62">
        <w:rPr>
          <w:rFonts w:ascii="Times New Roman" w:hAnsi="Times New Roman" w:cs="Times New Roman"/>
          <w:sz w:val="24"/>
          <w:szCs w:val="24"/>
        </w:rPr>
        <w:t>педагога, методиста.</w:t>
      </w:r>
    </w:p>
    <w:p w:rsidR="00B779C2" w:rsidRPr="00B779C2" w:rsidRDefault="00B779C2" w:rsidP="00B779C2">
      <w:pPr>
        <w:tabs>
          <w:tab w:val="left" w:pos="-141"/>
          <w:tab w:val="left" w:pos="540"/>
        </w:tabs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79C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Цель конференции</w:t>
      </w:r>
      <w:r w:rsidRPr="00B779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повышение значимости краеведческих исследований и турис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тско-краеведческой деятельности</w:t>
      </w:r>
      <w:r w:rsidRPr="00B779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средства патриотического воспитания подрастающего поколения. </w:t>
      </w:r>
    </w:p>
    <w:p w:rsidR="00B779C2" w:rsidRPr="00B779C2" w:rsidRDefault="00B779C2" w:rsidP="00B779C2">
      <w:pPr>
        <w:tabs>
          <w:tab w:val="left" w:pos="-141"/>
          <w:tab w:val="left" w:pos="540"/>
        </w:tabs>
        <w:spacing w:after="0" w:line="264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B779C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Задачи:</w:t>
      </w:r>
    </w:p>
    <w:p w:rsidR="00B779C2" w:rsidRPr="00B779C2" w:rsidRDefault="00B779C2" w:rsidP="00B779C2">
      <w:pPr>
        <w:numPr>
          <w:ilvl w:val="0"/>
          <w:numId w:val="2"/>
        </w:numPr>
        <w:tabs>
          <w:tab w:val="left" w:pos="-426"/>
          <w:tab w:val="left" w:pos="-141"/>
        </w:tabs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79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</w:t>
      </w:r>
      <w:r w:rsidR="007B36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779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ставление научных исследований краеведческой направленности и методических разработок по организации туристско-краеведческой деятельности школьников, </w:t>
      </w:r>
      <w:r w:rsidR="00F560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студентов средних специальных и высших заведений, </w:t>
      </w:r>
      <w:r w:rsidRPr="00B779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результатов туристско-краеведческой работы </w:t>
      </w:r>
      <w:r w:rsidR="00F560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преподавателей </w:t>
      </w:r>
      <w:proofErr w:type="spellStart"/>
      <w:r w:rsidR="00F560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ссузов</w:t>
      </w:r>
      <w:proofErr w:type="spellEnd"/>
      <w:r w:rsidR="00F560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вузов, </w:t>
      </w:r>
      <w:r w:rsidRPr="00B779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учителей и работников системы дополнительного образования, краеведов; </w:t>
      </w:r>
    </w:p>
    <w:p w:rsidR="00B779C2" w:rsidRPr="00B779C2" w:rsidRDefault="00B779C2" w:rsidP="00B779C2">
      <w:pPr>
        <w:numPr>
          <w:ilvl w:val="0"/>
          <w:numId w:val="2"/>
        </w:numPr>
        <w:tabs>
          <w:tab w:val="left" w:pos="-426"/>
          <w:tab w:val="left" w:pos="-141"/>
          <w:tab w:val="left" w:pos="540"/>
        </w:tabs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79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современными формами и методами использования краеведческой информации при освоении основных и дополнительных общеобразовательных программ; </w:t>
      </w:r>
    </w:p>
    <w:p w:rsidR="00B779C2" w:rsidRPr="00B779C2" w:rsidRDefault="00B779C2" w:rsidP="00B779C2">
      <w:pPr>
        <w:numPr>
          <w:ilvl w:val="0"/>
          <w:numId w:val="2"/>
        </w:numPr>
        <w:tabs>
          <w:tab w:val="left" w:pos="-426"/>
          <w:tab w:val="left" w:pos="-141"/>
          <w:tab w:val="left" w:pos="540"/>
        </w:tabs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79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оценка научных исследований с точки зрения их применения в системе </w:t>
      </w:r>
      <w:r w:rsidR="00F560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высшего, среднего специального, </w:t>
      </w:r>
      <w:r w:rsidRPr="00B779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общего и дополнительного образования. </w:t>
      </w:r>
    </w:p>
    <w:p w:rsidR="00F560AC" w:rsidRDefault="00F560AC" w:rsidP="00B779C2">
      <w:pPr>
        <w:tabs>
          <w:tab w:val="left" w:pos="-426"/>
          <w:tab w:val="left" w:pos="-141"/>
          <w:tab w:val="left" w:pos="540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1E62" w:rsidRDefault="00E01E62" w:rsidP="000A3E57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6999">
        <w:rPr>
          <w:rFonts w:ascii="Times New Roman" w:hAnsi="Times New Roman" w:cs="Times New Roman"/>
          <w:i/>
          <w:sz w:val="24"/>
          <w:szCs w:val="24"/>
        </w:rPr>
        <w:t>Основные направления работы конференции:</w:t>
      </w:r>
    </w:p>
    <w:p w:rsidR="00E86999" w:rsidRPr="00E86999" w:rsidRDefault="00E86999" w:rsidP="00E86999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:rsidR="00E01E62" w:rsidRDefault="00E01E62" w:rsidP="00E86999">
      <w:pPr>
        <w:pStyle w:val="1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понятийно-терминологического аппарата в детско-юношеском </w:t>
      </w:r>
      <w:r w:rsidR="00F560AC">
        <w:rPr>
          <w:rFonts w:ascii="Times New Roman" w:hAnsi="Times New Roman" w:cs="Times New Roman"/>
          <w:sz w:val="24"/>
          <w:szCs w:val="24"/>
        </w:rPr>
        <w:t xml:space="preserve">и молодежном </w:t>
      </w:r>
      <w:r>
        <w:rPr>
          <w:rFonts w:ascii="Times New Roman" w:hAnsi="Times New Roman" w:cs="Times New Roman"/>
          <w:sz w:val="24"/>
          <w:szCs w:val="24"/>
        </w:rPr>
        <w:t>туризме.</w:t>
      </w:r>
    </w:p>
    <w:p w:rsidR="00E01E62" w:rsidRDefault="00E01E62" w:rsidP="00E86999">
      <w:pPr>
        <w:pStyle w:val="1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кадров в </w:t>
      </w:r>
      <w:r w:rsidR="00F560AC">
        <w:rPr>
          <w:rFonts w:ascii="Times New Roman" w:hAnsi="Times New Roman" w:cs="Times New Roman"/>
          <w:sz w:val="24"/>
          <w:szCs w:val="24"/>
        </w:rPr>
        <w:t>детско-юношеском и молодежном туризме</w:t>
      </w:r>
      <w:r>
        <w:rPr>
          <w:rFonts w:ascii="Times New Roman" w:hAnsi="Times New Roman" w:cs="Times New Roman"/>
          <w:sz w:val="24"/>
          <w:szCs w:val="24"/>
        </w:rPr>
        <w:t>: состояние, проблемы и перспективы развития.</w:t>
      </w:r>
    </w:p>
    <w:p w:rsidR="00E01E62" w:rsidRDefault="00E01E62" w:rsidP="00E86999">
      <w:pPr>
        <w:pStyle w:val="1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</w:t>
      </w:r>
      <w:r w:rsidR="00B57CCC">
        <w:rPr>
          <w:rFonts w:ascii="Times New Roman" w:hAnsi="Times New Roman" w:cs="Times New Roman"/>
          <w:sz w:val="24"/>
          <w:szCs w:val="24"/>
        </w:rPr>
        <w:t>менные технологии формирования,</w:t>
      </w:r>
      <w:r>
        <w:rPr>
          <w:rFonts w:ascii="Times New Roman" w:hAnsi="Times New Roman" w:cs="Times New Roman"/>
          <w:sz w:val="24"/>
          <w:szCs w:val="24"/>
        </w:rPr>
        <w:t xml:space="preserve"> продвижения </w:t>
      </w:r>
      <w:r w:rsidR="00B57CCC">
        <w:rPr>
          <w:rFonts w:ascii="Times New Roman" w:hAnsi="Times New Roman" w:cs="Times New Roman"/>
          <w:sz w:val="24"/>
          <w:szCs w:val="24"/>
        </w:rPr>
        <w:t xml:space="preserve">и реализации </w:t>
      </w:r>
      <w:r>
        <w:rPr>
          <w:rFonts w:ascii="Times New Roman" w:hAnsi="Times New Roman" w:cs="Times New Roman"/>
          <w:sz w:val="24"/>
          <w:szCs w:val="24"/>
        </w:rPr>
        <w:t xml:space="preserve">турпродукта детско-юношеского </w:t>
      </w:r>
      <w:r w:rsidR="005010EA">
        <w:rPr>
          <w:rFonts w:ascii="Times New Roman" w:hAnsi="Times New Roman" w:cs="Times New Roman"/>
          <w:sz w:val="24"/>
          <w:szCs w:val="24"/>
        </w:rPr>
        <w:t xml:space="preserve">и молодежного </w:t>
      </w:r>
      <w:r>
        <w:rPr>
          <w:rFonts w:ascii="Times New Roman" w:hAnsi="Times New Roman" w:cs="Times New Roman"/>
          <w:sz w:val="24"/>
          <w:szCs w:val="24"/>
        </w:rPr>
        <w:t>туризма.</w:t>
      </w:r>
    </w:p>
    <w:p w:rsidR="00E01E62" w:rsidRDefault="00E01E62" w:rsidP="00E86999">
      <w:pPr>
        <w:pStyle w:val="1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форм и видов туристско-краеведческой деятельности (полевые туристско-оздоровительные лагеря, походы, экспедиции, соревнования, фестивали, экскурсии,</w:t>
      </w:r>
      <w:r w:rsidR="007B3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621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7B36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конференции и т.д.)</w:t>
      </w:r>
      <w:r w:rsidR="00411654">
        <w:rPr>
          <w:rFonts w:ascii="Times New Roman" w:hAnsi="Times New Roman" w:cs="Times New Roman"/>
          <w:sz w:val="24"/>
          <w:szCs w:val="24"/>
        </w:rPr>
        <w:t>.</w:t>
      </w:r>
    </w:p>
    <w:p w:rsidR="00E01E62" w:rsidRDefault="00E01E62" w:rsidP="00E86999">
      <w:pPr>
        <w:pStyle w:val="1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Экологическое образование и воспитание средствами </w:t>
      </w:r>
      <w:r w:rsidR="005010EA">
        <w:rPr>
          <w:rFonts w:ascii="Times New Roman" w:hAnsi="Times New Roman" w:cs="Times New Roman"/>
          <w:sz w:val="24"/>
          <w:szCs w:val="24"/>
        </w:rPr>
        <w:t>детско-юношеского и молодежного туризма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1E62" w:rsidRDefault="00E01E62" w:rsidP="00E86999">
      <w:pPr>
        <w:pStyle w:val="1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Информационно-методическое обеспечение детско-юношеского </w:t>
      </w:r>
      <w:r w:rsidR="005010EA">
        <w:rPr>
          <w:rFonts w:ascii="Times New Roman" w:hAnsi="Times New Roman" w:cs="Times New Roman"/>
          <w:sz w:val="24"/>
          <w:szCs w:val="24"/>
        </w:rPr>
        <w:t xml:space="preserve">и молодежного </w:t>
      </w:r>
      <w:r>
        <w:rPr>
          <w:rFonts w:ascii="Times New Roman" w:hAnsi="Times New Roman" w:cs="Times New Roman"/>
          <w:sz w:val="24"/>
          <w:szCs w:val="24"/>
        </w:rPr>
        <w:t>туризма.</w:t>
      </w:r>
    </w:p>
    <w:p w:rsidR="00E01E62" w:rsidRDefault="00E01E62" w:rsidP="00E86999">
      <w:pPr>
        <w:pStyle w:val="1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нормативно-правовой базы.</w:t>
      </w:r>
    </w:p>
    <w:p w:rsidR="00E01E62" w:rsidRDefault="00E01E62" w:rsidP="00E86999">
      <w:pPr>
        <w:pStyle w:val="1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взаимодействия государственных, общественных и коммерческих структу</w:t>
      </w:r>
      <w:r w:rsidR="00B57CCC">
        <w:rPr>
          <w:rFonts w:ascii="Times New Roman" w:hAnsi="Times New Roman" w:cs="Times New Roman"/>
          <w:sz w:val="24"/>
          <w:szCs w:val="24"/>
        </w:rPr>
        <w:t>р по развитию детско-юношеского,</w:t>
      </w:r>
      <w:r w:rsidR="005010EA">
        <w:rPr>
          <w:rFonts w:ascii="Times New Roman" w:hAnsi="Times New Roman" w:cs="Times New Roman"/>
          <w:sz w:val="24"/>
          <w:szCs w:val="24"/>
        </w:rPr>
        <w:t xml:space="preserve"> молодежного </w:t>
      </w:r>
      <w:r>
        <w:rPr>
          <w:rFonts w:ascii="Times New Roman" w:hAnsi="Times New Roman" w:cs="Times New Roman"/>
          <w:sz w:val="24"/>
          <w:szCs w:val="24"/>
        </w:rPr>
        <w:t>туризма</w:t>
      </w:r>
      <w:r w:rsidR="00B57CCC">
        <w:rPr>
          <w:rFonts w:ascii="Times New Roman" w:hAnsi="Times New Roman" w:cs="Times New Roman"/>
          <w:sz w:val="24"/>
          <w:szCs w:val="24"/>
        </w:rPr>
        <w:t xml:space="preserve"> и краеведения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1E62" w:rsidRDefault="00E01E62" w:rsidP="00E86999">
      <w:pPr>
        <w:pStyle w:val="1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Экономические аспекты перехода системы </w:t>
      </w:r>
      <w:r w:rsidR="005010EA">
        <w:rPr>
          <w:rFonts w:ascii="Times New Roman" w:hAnsi="Times New Roman" w:cs="Times New Roman"/>
          <w:sz w:val="24"/>
          <w:szCs w:val="24"/>
        </w:rPr>
        <w:t>детско-юношеского и молодежного туризма</w:t>
      </w:r>
      <w:r>
        <w:rPr>
          <w:rFonts w:ascii="Times New Roman" w:hAnsi="Times New Roman" w:cs="Times New Roman"/>
          <w:sz w:val="24"/>
          <w:szCs w:val="24"/>
        </w:rPr>
        <w:t xml:space="preserve"> на полное или частичное самофинансирование.</w:t>
      </w:r>
    </w:p>
    <w:p w:rsidR="00E01E62" w:rsidRDefault="00E01E62" w:rsidP="00E86999">
      <w:pPr>
        <w:pStyle w:val="1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Социологические, педагогические, психологические и медико-биологические аспекты развития детско-юношеского</w:t>
      </w:r>
      <w:r w:rsidR="00B57CCC">
        <w:rPr>
          <w:rFonts w:ascii="Times New Roman" w:hAnsi="Times New Roman" w:cs="Times New Roman"/>
          <w:sz w:val="24"/>
          <w:szCs w:val="24"/>
        </w:rPr>
        <w:t xml:space="preserve"> и молодежного </w:t>
      </w:r>
      <w:r>
        <w:rPr>
          <w:rFonts w:ascii="Times New Roman" w:hAnsi="Times New Roman" w:cs="Times New Roman"/>
          <w:sz w:val="24"/>
          <w:szCs w:val="24"/>
        </w:rPr>
        <w:t xml:space="preserve"> туризма.</w:t>
      </w:r>
    </w:p>
    <w:p w:rsidR="00E01E62" w:rsidRPr="00F43E41" w:rsidRDefault="00E01E62" w:rsidP="00993363">
      <w:pPr>
        <w:pStyle w:val="a4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43E41">
        <w:rPr>
          <w:rFonts w:ascii="Times New Roman" w:hAnsi="Times New Roman" w:cs="Times New Roman"/>
          <w:sz w:val="24"/>
          <w:szCs w:val="24"/>
        </w:rPr>
        <w:t>Региональный компонент туристско-краеведческой деятельности.</w:t>
      </w:r>
      <w:r w:rsidR="00F43E41" w:rsidRPr="00F43E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Туристско-рекреационный  потенциал регионов России и других стран, его использование в детско-юношеском туризме.</w:t>
      </w:r>
    </w:p>
    <w:p w:rsidR="00B57CCC" w:rsidRPr="00B57CCC" w:rsidRDefault="00B57CCC" w:rsidP="00F43E41">
      <w:pPr>
        <w:pStyle w:val="1"/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57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57CCC">
        <w:rPr>
          <w:rFonts w:ascii="Times New Roman" w:hAnsi="Times New Roman" w:cs="Times New Roman"/>
          <w:sz w:val="24"/>
          <w:szCs w:val="24"/>
        </w:rPr>
        <w:t>.</w:t>
      </w:r>
      <w:r w:rsidRPr="00B57CCC">
        <w:rPr>
          <w:rFonts w:ascii="Times New Roman" w:hAnsi="Times New Roman" w:cs="Times New Roman"/>
          <w:sz w:val="24"/>
          <w:szCs w:val="24"/>
        </w:rPr>
        <w:tab/>
        <w:t>Патриотическое воспитание учащихся в детско-юношеском туризме и краеведении.</w:t>
      </w:r>
    </w:p>
    <w:p w:rsidR="00B57CCC" w:rsidRDefault="00B57CCC" w:rsidP="00F43E41">
      <w:pPr>
        <w:pStyle w:val="1"/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B57CCC">
        <w:rPr>
          <w:rFonts w:ascii="Times New Roman" w:hAnsi="Times New Roman" w:cs="Times New Roman"/>
          <w:sz w:val="24"/>
          <w:szCs w:val="24"/>
        </w:rPr>
        <w:t>.</w:t>
      </w:r>
      <w:r w:rsidRPr="00B57CCC">
        <w:rPr>
          <w:rFonts w:ascii="Times New Roman" w:hAnsi="Times New Roman" w:cs="Times New Roman"/>
          <w:sz w:val="24"/>
          <w:szCs w:val="24"/>
        </w:rPr>
        <w:tab/>
        <w:t>Краеведческие музеи: история создания, функции, образовательные программы и методы их реализации.</w:t>
      </w:r>
    </w:p>
    <w:p w:rsidR="00C93463" w:rsidRPr="00C93463" w:rsidRDefault="00C93463" w:rsidP="00F43E41">
      <w:pPr>
        <w:pStyle w:val="1"/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9346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 Изобразительное искусство и дизайн в молодежно-подростковой среде.</w:t>
      </w:r>
    </w:p>
    <w:p w:rsidR="00B57CCC" w:rsidRDefault="00C93463" w:rsidP="00F43E41">
      <w:pPr>
        <w:pStyle w:val="1"/>
        <w:tabs>
          <w:tab w:val="left" w:pos="-284"/>
          <w:tab w:val="left" w:pos="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57CCC" w:rsidRPr="00B57CCC">
        <w:rPr>
          <w:rFonts w:ascii="Times New Roman" w:hAnsi="Times New Roman" w:cs="Times New Roman"/>
          <w:sz w:val="24"/>
          <w:szCs w:val="24"/>
        </w:rPr>
        <w:t>.</w:t>
      </w:r>
      <w:r w:rsidR="00B57CCC" w:rsidRPr="00B57CCC">
        <w:rPr>
          <w:rFonts w:ascii="Times New Roman" w:hAnsi="Times New Roman" w:cs="Times New Roman"/>
          <w:sz w:val="24"/>
          <w:szCs w:val="24"/>
        </w:rPr>
        <w:tab/>
        <w:t>Медиа-проекты в детско-юношеском</w:t>
      </w:r>
      <w:r w:rsidR="00B57CCC">
        <w:rPr>
          <w:rFonts w:ascii="Times New Roman" w:hAnsi="Times New Roman" w:cs="Times New Roman"/>
          <w:sz w:val="24"/>
          <w:szCs w:val="24"/>
        </w:rPr>
        <w:t>, молодежном</w:t>
      </w:r>
      <w:r w:rsidR="00B57CCC" w:rsidRPr="00B57CCC">
        <w:rPr>
          <w:rFonts w:ascii="Times New Roman" w:hAnsi="Times New Roman" w:cs="Times New Roman"/>
          <w:sz w:val="24"/>
          <w:szCs w:val="24"/>
        </w:rPr>
        <w:t xml:space="preserve"> туризме и краеведении.</w:t>
      </w:r>
    </w:p>
    <w:p w:rsidR="00B57CCC" w:rsidRPr="00B57CCC" w:rsidRDefault="00B57CCC" w:rsidP="00F43E41">
      <w:pPr>
        <w:tabs>
          <w:tab w:val="left" w:pos="-284"/>
          <w:tab w:val="left" w:pos="-141"/>
          <w:tab w:val="left" w:pos="284"/>
          <w:tab w:val="left" w:pos="540"/>
        </w:tabs>
        <w:spacing w:after="0" w:line="264" w:lineRule="auto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C934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57C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Безопасность в детско-юношеском туризме.</w:t>
      </w:r>
    </w:p>
    <w:p w:rsidR="00B57CCC" w:rsidRPr="00C93463" w:rsidRDefault="00C93463" w:rsidP="00C93463">
      <w:pPr>
        <w:tabs>
          <w:tab w:val="left" w:pos="284"/>
          <w:tab w:val="left" w:pos="426"/>
          <w:tab w:val="left" w:pos="540"/>
        </w:tabs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17.</w:t>
      </w:r>
      <w:r w:rsidR="005114ED" w:rsidRPr="005114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7CCC" w:rsidRPr="00C934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Краеведческие исследования в походах и экспедициях со школьниками и студентами.</w:t>
      </w:r>
    </w:p>
    <w:p w:rsidR="00B57CCC" w:rsidRPr="00C93463" w:rsidRDefault="00C93463" w:rsidP="00C93463">
      <w:pPr>
        <w:tabs>
          <w:tab w:val="left" w:pos="-284"/>
          <w:tab w:val="left" w:pos="-141"/>
          <w:tab w:val="left" w:pos="284"/>
          <w:tab w:val="left" w:pos="540"/>
        </w:tabs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18.</w:t>
      </w:r>
      <w:r w:rsidR="005114ED" w:rsidRPr="005114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3E41" w:rsidRPr="00C934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История краеведения,</w:t>
      </w:r>
      <w:r w:rsidR="00B57CCC" w:rsidRPr="00C934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детско</w:t>
      </w:r>
      <w:r w:rsidR="00F43E41" w:rsidRPr="00C934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-юношеского и молодежного</w:t>
      </w:r>
      <w:r w:rsidR="00B57CCC" w:rsidRPr="00C934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туризма.</w:t>
      </w:r>
    </w:p>
    <w:p w:rsidR="00B57CCC" w:rsidRDefault="00B57CCC" w:rsidP="00F43E41">
      <w:pPr>
        <w:pStyle w:val="1"/>
        <w:tabs>
          <w:tab w:val="left" w:pos="-284"/>
          <w:tab w:val="left" w:pos="28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01E62" w:rsidRDefault="00E01E62" w:rsidP="005B5F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конференции примут участие ведущие </w:t>
      </w:r>
      <w:r w:rsidR="005010EA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41165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России в области детско-юношеского</w:t>
      </w:r>
      <w:r w:rsidR="0074071F">
        <w:rPr>
          <w:rFonts w:ascii="Times New Roman" w:hAnsi="Times New Roman" w:cs="Times New Roman"/>
          <w:sz w:val="24"/>
          <w:szCs w:val="24"/>
        </w:rPr>
        <w:t>, молодежного</w:t>
      </w:r>
      <w:r>
        <w:rPr>
          <w:rFonts w:ascii="Times New Roman" w:hAnsi="Times New Roman" w:cs="Times New Roman"/>
          <w:sz w:val="24"/>
          <w:szCs w:val="24"/>
        </w:rPr>
        <w:t xml:space="preserve"> туризма и </w:t>
      </w:r>
      <w:r w:rsidR="0074071F">
        <w:rPr>
          <w:rFonts w:ascii="Times New Roman" w:hAnsi="Times New Roman" w:cs="Times New Roman"/>
          <w:sz w:val="24"/>
          <w:szCs w:val="24"/>
        </w:rPr>
        <w:t>краеведения</w:t>
      </w:r>
      <w:r>
        <w:rPr>
          <w:rFonts w:ascii="Times New Roman" w:hAnsi="Times New Roman" w:cs="Times New Roman"/>
          <w:sz w:val="24"/>
          <w:szCs w:val="24"/>
        </w:rPr>
        <w:t>, специалисты, практики, краеведы, представители профильных государственных органов, руководители коммерческих структур, занимающиеся организацией отдыха детей.</w:t>
      </w:r>
    </w:p>
    <w:p w:rsidR="005555C1" w:rsidRPr="005555C1" w:rsidRDefault="005555C1" w:rsidP="005B5F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Конференция пройдет в онлайн режиме на платформе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5555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Ссылки для подключения участников будут разосланы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адресам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электронной почты, указанны</w:t>
      </w:r>
      <w:r w:rsidR="00D74AD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в заявках, размещены на странице конференции (</w:t>
      </w:r>
      <w:r w:rsidR="00D74ADC">
        <w:rPr>
          <w:rFonts w:ascii="Times New Roman" w:hAnsi="Times New Roman" w:cs="Times New Roman"/>
          <w:sz w:val="24"/>
          <w:szCs w:val="24"/>
        </w:rPr>
        <w:t xml:space="preserve">будет указана </w:t>
      </w:r>
      <w:r>
        <w:rPr>
          <w:rFonts w:ascii="Times New Roman" w:hAnsi="Times New Roman" w:cs="Times New Roman"/>
          <w:sz w:val="24"/>
          <w:szCs w:val="24"/>
        </w:rPr>
        <w:t>дополнительно).</w:t>
      </w:r>
    </w:p>
    <w:p w:rsidR="00CE5841" w:rsidRPr="00CE5841" w:rsidRDefault="0074071F" w:rsidP="00CE5841">
      <w:pPr>
        <w:tabs>
          <w:tab w:val="left" w:pos="-141"/>
          <w:tab w:val="left" w:pos="540"/>
        </w:tabs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CE5841" w:rsidRPr="00CE5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Формы участия: </w:t>
      </w:r>
      <w:r w:rsidRPr="007407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очная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="00CE5841" w:rsidRPr="00CE5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выступление </w:t>
      </w:r>
      <w:r w:rsidR="003619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докладом или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участие в дискуссии; заочная</w:t>
      </w:r>
      <w:r w:rsidR="00CE5841" w:rsidRPr="00CE5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5841" w:rsidRPr="00CE5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публикация материалов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сборнике материалов конференции</w:t>
      </w:r>
      <w:r w:rsidR="00555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электронном формате или бумажном варианте</w:t>
      </w:r>
      <w:r w:rsidR="00CE5841" w:rsidRPr="00CE5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01E62" w:rsidRPr="003619ED" w:rsidRDefault="0074071F" w:rsidP="006C7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Издание сборника материалов конференции предполагается в январе</w:t>
      </w:r>
      <w:r w:rsidR="00E01E62">
        <w:rPr>
          <w:rFonts w:ascii="Times New Roman" w:hAnsi="Times New Roman" w:cs="Times New Roman"/>
          <w:sz w:val="24"/>
          <w:szCs w:val="24"/>
        </w:rPr>
        <w:t xml:space="preserve"> 20</w:t>
      </w:r>
      <w:r w:rsidR="005555C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E01E62">
        <w:rPr>
          <w:rFonts w:ascii="Times New Roman" w:hAnsi="Times New Roman" w:cs="Times New Roman"/>
          <w:sz w:val="24"/>
          <w:szCs w:val="24"/>
        </w:rPr>
        <w:t xml:space="preserve">. Статью и заявку необходимо выслать до </w:t>
      </w:r>
      <w:r w:rsidR="005555C1">
        <w:rPr>
          <w:rFonts w:ascii="Times New Roman" w:hAnsi="Times New Roman" w:cs="Times New Roman"/>
          <w:sz w:val="24"/>
          <w:szCs w:val="24"/>
        </w:rPr>
        <w:t>10</w:t>
      </w:r>
      <w:r w:rsidR="00E01E62">
        <w:rPr>
          <w:rFonts w:ascii="Times New Roman" w:hAnsi="Times New Roman" w:cs="Times New Roman"/>
          <w:sz w:val="24"/>
          <w:szCs w:val="24"/>
        </w:rPr>
        <w:t>.12.</w:t>
      </w:r>
      <w:r w:rsidR="005555C1">
        <w:rPr>
          <w:rFonts w:ascii="Times New Roman" w:hAnsi="Times New Roman" w:cs="Times New Roman"/>
          <w:sz w:val="24"/>
          <w:szCs w:val="24"/>
        </w:rPr>
        <w:t>20</w:t>
      </w:r>
      <w:r w:rsidR="00E01E62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01E6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01E62">
        <w:rPr>
          <w:rFonts w:ascii="Times New Roman" w:hAnsi="Times New Roman" w:cs="Times New Roman"/>
          <w:sz w:val="24"/>
          <w:szCs w:val="24"/>
        </w:rPr>
        <w:t>-</w:t>
      </w:r>
      <w:r w:rsidR="00E01E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01E62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E01E62">
          <w:rPr>
            <w:rStyle w:val="a3"/>
            <w:sz w:val="24"/>
            <w:szCs w:val="24"/>
            <w:lang w:val="en-US"/>
          </w:rPr>
          <w:t>elect</w:t>
        </w:r>
        <w:r w:rsidR="00E01E62">
          <w:rPr>
            <w:rStyle w:val="a3"/>
            <w:sz w:val="24"/>
            <w:szCs w:val="24"/>
          </w:rPr>
          <w:t>.</w:t>
        </w:r>
        <w:r w:rsidR="00E01E62">
          <w:rPr>
            <w:rStyle w:val="a3"/>
            <w:sz w:val="24"/>
            <w:szCs w:val="24"/>
            <w:lang w:val="en-US"/>
          </w:rPr>
          <w:t>you</w:t>
        </w:r>
        <w:r w:rsidR="00E01E62">
          <w:rPr>
            <w:rStyle w:val="a3"/>
            <w:sz w:val="24"/>
            <w:szCs w:val="24"/>
          </w:rPr>
          <w:t>@</w:t>
        </w:r>
        <w:r w:rsidR="00E01E62">
          <w:rPr>
            <w:rStyle w:val="a3"/>
            <w:sz w:val="24"/>
            <w:szCs w:val="24"/>
            <w:lang w:val="en-US"/>
          </w:rPr>
          <w:t>yandex</w:t>
        </w:r>
        <w:r w:rsidR="00E01E62">
          <w:rPr>
            <w:rStyle w:val="a3"/>
            <w:sz w:val="24"/>
            <w:szCs w:val="24"/>
          </w:rPr>
          <w:t>.</w:t>
        </w:r>
        <w:r w:rsidR="00E01E62">
          <w:rPr>
            <w:rStyle w:val="a3"/>
            <w:sz w:val="24"/>
            <w:szCs w:val="24"/>
            <w:lang w:val="en-US"/>
          </w:rPr>
          <w:t>ru</w:t>
        </w:r>
      </w:hyperlink>
      <w:r w:rsidR="005555C1">
        <w:rPr>
          <w:rFonts w:ascii="Times New Roman" w:hAnsi="Times New Roman" w:cs="Times New Roman"/>
        </w:rPr>
        <w:t xml:space="preserve"> или</w:t>
      </w:r>
      <w:r w:rsidR="007D439D">
        <w:rPr>
          <w:rFonts w:ascii="Times New Roman" w:hAnsi="Times New Roman" w:cs="Times New Roman"/>
        </w:rPr>
        <w:t xml:space="preserve"> </w:t>
      </w:r>
      <w:r w:rsidR="003619ED">
        <w:rPr>
          <w:rFonts w:ascii="Times New Roman" w:hAnsi="Times New Roman" w:cs="Times New Roman"/>
          <w:lang w:val="en-US"/>
        </w:rPr>
        <w:t>belemnit</w:t>
      </w:r>
      <w:r w:rsidR="003619ED" w:rsidRPr="003619ED">
        <w:rPr>
          <w:rFonts w:ascii="Times New Roman" w:hAnsi="Times New Roman" w:cs="Times New Roman"/>
        </w:rPr>
        <w:t>@</w:t>
      </w:r>
      <w:r w:rsidR="003619ED">
        <w:rPr>
          <w:rFonts w:ascii="Times New Roman" w:hAnsi="Times New Roman" w:cs="Times New Roman"/>
          <w:lang w:val="en-US"/>
        </w:rPr>
        <w:t>rambler</w:t>
      </w:r>
      <w:r w:rsidR="003619ED" w:rsidRPr="003619ED">
        <w:rPr>
          <w:rFonts w:ascii="Times New Roman" w:hAnsi="Times New Roman" w:cs="Times New Roman"/>
        </w:rPr>
        <w:t>.</w:t>
      </w:r>
      <w:r w:rsidR="003619ED">
        <w:rPr>
          <w:rFonts w:ascii="Times New Roman" w:hAnsi="Times New Roman" w:cs="Times New Roman"/>
          <w:lang w:val="en-US"/>
        </w:rPr>
        <w:t>ru</w:t>
      </w:r>
      <w:r w:rsidR="003619ED" w:rsidRPr="003619ED">
        <w:rPr>
          <w:rFonts w:ascii="Times New Roman" w:hAnsi="Times New Roman" w:cs="Times New Roman"/>
        </w:rPr>
        <w:t>.</w:t>
      </w:r>
    </w:p>
    <w:p w:rsidR="00E01E62" w:rsidRDefault="00E01E62" w:rsidP="00E01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Дополнительную информацию по работе конференции можно узнать по тел.:</w:t>
      </w:r>
    </w:p>
    <w:p w:rsidR="00E01E62" w:rsidRDefault="00E01E62" w:rsidP="00E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27D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918</w:t>
      </w:r>
      <w:r w:rsidR="00D27D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217</w:t>
      </w:r>
      <w:r w:rsidR="00D27D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12</w:t>
      </w:r>
      <w:r w:rsidR="00D27D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66 – Самойленко Александр Анатольевич</w:t>
      </w:r>
    </w:p>
    <w:p w:rsidR="003619ED" w:rsidRDefault="003619ED" w:rsidP="00E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8-961-586-22-68 – Шкондина Виктория Владиславовна</w:t>
      </w:r>
    </w:p>
    <w:p w:rsidR="00D27D37" w:rsidRDefault="00D27D37" w:rsidP="00E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8-918-460-65-46 – Дикий Евгений Александрович</w:t>
      </w:r>
    </w:p>
    <w:p w:rsidR="0073046D" w:rsidRPr="0073046D" w:rsidRDefault="00E01E62" w:rsidP="0073046D">
      <w:pPr>
        <w:tabs>
          <w:tab w:val="left" w:pos="-141"/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Требования, предъявляемые к докладу (статье):</w:t>
      </w:r>
      <w:r>
        <w:rPr>
          <w:rFonts w:ascii="Times New Roman" w:hAnsi="Times New Roman" w:cs="Times New Roman"/>
          <w:sz w:val="24"/>
          <w:szCs w:val="24"/>
        </w:rPr>
        <w:t xml:space="preserve"> объем – не менее 4-5 с., шрифт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размер шрифта – 16, межстро</w:t>
      </w:r>
      <w:r w:rsidR="005B5F35">
        <w:rPr>
          <w:rFonts w:ascii="Times New Roman" w:hAnsi="Times New Roman" w:cs="Times New Roman"/>
          <w:sz w:val="24"/>
          <w:szCs w:val="24"/>
        </w:rPr>
        <w:t>чный интервал – 1. Поля: левое,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верхнее </w:t>
      </w:r>
      <w:r w:rsidR="005B5F3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5B5F35">
        <w:rPr>
          <w:rFonts w:ascii="Times New Roman" w:hAnsi="Times New Roman" w:cs="Times New Roman"/>
          <w:sz w:val="24"/>
          <w:szCs w:val="24"/>
        </w:rPr>
        <w:t xml:space="preserve"> правое – 2</w:t>
      </w:r>
      <w:r>
        <w:rPr>
          <w:rFonts w:ascii="Times New Roman" w:hAnsi="Times New Roman" w:cs="Times New Roman"/>
          <w:sz w:val="24"/>
          <w:szCs w:val="24"/>
        </w:rPr>
        <w:t xml:space="preserve"> см, нижнее – 2</w:t>
      </w:r>
      <w:r w:rsidR="005B5F35">
        <w:rPr>
          <w:rFonts w:ascii="Times New Roman" w:hAnsi="Times New Roman" w:cs="Times New Roman"/>
          <w:sz w:val="24"/>
          <w:szCs w:val="24"/>
        </w:rPr>
        <w:t>,5 см</w:t>
      </w:r>
      <w:r>
        <w:rPr>
          <w:rFonts w:ascii="Times New Roman" w:hAnsi="Times New Roman" w:cs="Times New Roman"/>
          <w:sz w:val="24"/>
          <w:szCs w:val="24"/>
        </w:rPr>
        <w:t>. Вверху по центру заглавными буквами указывается название статьи (доклада), на строку ниже по центру печатаются инициалы и фамилия автора(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еще ниже по центру организация (учреждение, предприятие), населенный пункт, регион, которые представляет автор(ы). Номера библиографических ссылок в тексте даются в квадратных скобках, а их список – в конце текста со сплошной нумерацией. </w:t>
      </w:r>
      <w:r w:rsidR="0073046D" w:rsidRPr="007304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текста и перед списком литературы – пробел в одну строку. Иллюстрации в тексте и отдельным файлом (разрешение не менее 300 </w:t>
      </w:r>
      <w:proofErr w:type="spellStart"/>
      <w:r w:rsidR="0073046D" w:rsidRPr="007304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dpi</w:t>
      </w:r>
      <w:proofErr w:type="spellEnd"/>
      <w:r w:rsidR="0073046D" w:rsidRPr="007304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.). Ссылки на литературу в квадратных скобках. Список литератур</w:t>
      </w:r>
      <w:r w:rsidR="007304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ных источников</w:t>
      </w:r>
      <w:r w:rsidR="0073046D" w:rsidRPr="007304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формируется по алфавиту, ФИО авторов выделяются строчными буквами. Страницы текста не нумеруются. </w:t>
      </w:r>
    </w:p>
    <w:p w:rsidR="00EA0CD6" w:rsidRDefault="00E01E62" w:rsidP="00EA0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1 стр. текста статьи 1</w:t>
      </w:r>
      <w:r w:rsidR="005B5F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 руб.</w:t>
      </w:r>
      <w:r w:rsidR="00953F41">
        <w:rPr>
          <w:rFonts w:ascii="Times New Roman" w:hAnsi="Times New Roman" w:cs="Times New Roman"/>
          <w:sz w:val="24"/>
          <w:szCs w:val="24"/>
        </w:rPr>
        <w:t xml:space="preserve">, для студентов вузов и </w:t>
      </w:r>
      <w:proofErr w:type="spellStart"/>
      <w:r w:rsidR="00953F41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="00953F41">
        <w:rPr>
          <w:rFonts w:ascii="Times New Roman" w:hAnsi="Times New Roman" w:cs="Times New Roman"/>
          <w:sz w:val="24"/>
          <w:szCs w:val="24"/>
        </w:rPr>
        <w:t xml:space="preserve"> стоимость – 140 руб./стр.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F41">
        <w:rPr>
          <w:rFonts w:ascii="Times New Roman" w:hAnsi="Times New Roman" w:cs="Times New Roman"/>
          <w:sz w:val="24"/>
          <w:szCs w:val="24"/>
        </w:rPr>
        <w:t xml:space="preserve">(банковские реквизиты сообщим дополнительно). </w:t>
      </w:r>
      <w:r>
        <w:rPr>
          <w:rFonts w:ascii="Times New Roman" w:hAnsi="Times New Roman" w:cs="Times New Roman"/>
          <w:sz w:val="24"/>
          <w:szCs w:val="24"/>
        </w:rPr>
        <w:t xml:space="preserve">Отдельно </w:t>
      </w:r>
      <w:r w:rsidR="00953F41">
        <w:rPr>
          <w:rFonts w:ascii="Times New Roman" w:hAnsi="Times New Roman" w:cs="Times New Roman"/>
          <w:sz w:val="24"/>
          <w:szCs w:val="24"/>
        </w:rPr>
        <w:t xml:space="preserve">1 экземпляр </w:t>
      </w:r>
      <w:r>
        <w:rPr>
          <w:rFonts w:ascii="Times New Roman" w:hAnsi="Times New Roman" w:cs="Times New Roman"/>
          <w:sz w:val="24"/>
          <w:szCs w:val="24"/>
        </w:rPr>
        <w:t>сборник</w:t>
      </w:r>
      <w:r w:rsidR="00953F4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будет стоить </w:t>
      </w:r>
      <w:r w:rsidR="00953F41">
        <w:rPr>
          <w:rFonts w:ascii="Times New Roman" w:hAnsi="Times New Roman" w:cs="Times New Roman"/>
          <w:sz w:val="24"/>
          <w:szCs w:val="24"/>
        </w:rPr>
        <w:t xml:space="preserve">приблизительно </w:t>
      </w:r>
      <w:r w:rsidR="005B5F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00 руб. </w:t>
      </w:r>
      <w:r>
        <w:rPr>
          <w:rFonts w:ascii="Times New Roman" w:hAnsi="Times New Roman" w:cs="Times New Roman"/>
          <w:sz w:val="24"/>
          <w:szCs w:val="24"/>
          <w:u w:val="single"/>
        </w:rPr>
        <w:t>Внимание! Оргкомитет конференции оставляет за собой право отбора пред</w:t>
      </w:r>
      <w:r w:rsidR="00D74ADC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ставленных материалов.</w:t>
      </w:r>
      <w:r>
        <w:rPr>
          <w:rFonts w:ascii="Times New Roman" w:hAnsi="Times New Roman" w:cs="Times New Roman"/>
          <w:sz w:val="24"/>
          <w:szCs w:val="24"/>
        </w:rPr>
        <w:t xml:space="preserve"> За качество пред</w:t>
      </w:r>
      <w:r w:rsidR="00D74A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ставленных докладов</w:t>
      </w:r>
      <w:r w:rsidRPr="00953F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(статей) ответственность несет автор. </w:t>
      </w:r>
    </w:p>
    <w:p w:rsidR="00953F41" w:rsidRPr="00EA0CD6" w:rsidRDefault="00953F41" w:rsidP="00EA0CD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53F4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 оформления текста публикации</w:t>
      </w:r>
    </w:p>
    <w:p w:rsidR="00953F41" w:rsidRPr="00953F41" w:rsidRDefault="00953F41" w:rsidP="00953F41">
      <w:pPr>
        <w:tabs>
          <w:tab w:val="left" w:pos="-14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3F41" w:rsidRPr="00953F41" w:rsidRDefault="007D0816" w:rsidP="00953F41">
      <w:pPr>
        <w:tabs>
          <w:tab w:val="left" w:pos="-14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78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ПРОБЛЕМЫ </w:t>
      </w:r>
      <w:r w:rsidR="003F629E" w:rsidRPr="00D178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ОРГАНИЗАЦИИ </w:t>
      </w:r>
      <w:r w:rsidRPr="00D178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 ПРОВЕДЕНИЯ ПОЛЕВЫХ ПРИРОДОВЕДЧЕСКИХ НАУЧНЫХ ЭКСПЕДИЦИЙ В ТУРИСТСКО-РЕКРЕАЦИОННЫХ ЗОНАХ КРАСНОДАРСКОГО КРАЯ</w:t>
      </w:r>
    </w:p>
    <w:p w:rsidR="003F629E" w:rsidRDefault="003F629E" w:rsidP="00953F41">
      <w:pPr>
        <w:tabs>
          <w:tab w:val="left" w:pos="-14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53F41" w:rsidRPr="00953F41" w:rsidRDefault="00953F41" w:rsidP="00953F41">
      <w:pPr>
        <w:tabs>
          <w:tab w:val="left" w:pos="-14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3F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 А.</w:t>
      </w:r>
      <w:r w:rsidR="00D74A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08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Оробец, С.А. Гробовая</w:t>
      </w:r>
    </w:p>
    <w:p w:rsidR="00953F41" w:rsidRPr="00953F41" w:rsidRDefault="003F629E" w:rsidP="00953F41">
      <w:pPr>
        <w:tabs>
          <w:tab w:val="left" w:pos="-14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МУДО «Малая академия» МО г. Краснодара</w:t>
      </w:r>
    </w:p>
    <w:p w:rsidR="00953F41" w:rsidRPr="00953F41" w:rsidRDefault="00953F41" w:rsidP="00953F41">
      <w:pPr>
        <w:tabs>
          <w:tab w:val="left" w:pos="-14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53F41" w:rsidRPr="00953F41" w:rsidRDefault="003F629E" w:rsidP="00953F41">
      <w:pPr>
        <w:tabs>
          <w:tab w:val="left" w:pos="-14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источников</w:t>
      </w:r>
      <w:r w:rsidR="00953F41" w:rsidRPr="00953F4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53F41" w:rsidRPr="00953F41" w:rsidRDefault="00953F41" w:rsidP="00953F41">
      <w:pPr>
        <w:tabs>
          <w:tab w:val="left" w:pos="-14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53F41" w:rsidRPr="00953F41" w:rsidRDefault="00953F41" w:rsidP="00D178F2">
      <w:pPr>
        <w:tabs>
          <w:tab w:val="left" w:pos="-141"/>
        </w:tabs>
        <w:spacing w:after="0" w:line="28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spellStart"/>
      <w:r w:rsidRPr="00953F41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Мурзаев</w:t>
      </w:r>
      <w:proofErr w:type="spellEnd"/>
      <w:r w:rsidRPr="00953F41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Э. М. Словарь народных географических терминов. – М.: Мысль, 1984. – 653  с.</w:t>
      </w:r>
    </w:p>
    <w:p w:rsidR="00D178F2" w:rsidRDefault="00D178F2" w:rsidP="00D178F2">
      <w:pPr>
        <w:tabs>
          <w:tab w:val="left" w:pos="-141"/>
        </w:tabs>
        <w:spacing w:after="0" w:line="28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953F41" w:rsidRPr="00953F41" w:rsidRDefault="00953F41" w:rsidP="00D178F2">
      <w:pPr>
        <w:tabs>
          <w:tab w:val="left" w:pos="-141"/>
        </w:tabs>
        <w:spacing w:after="0" w:line="28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953F41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Никитина, Т. Г. Так говорит молодежь: словарь сленга. По </w:t>
      </w:r>
      <w:r w:rsidR="00D178F2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материалам 70–90-х годов. – СПб.</w:t>
      </w:r>
      <w:r w:rsidRPr="00953F41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: Фолио-Пресс, 1998. – 592 с. </w:t>
      </w:r>
    </w:p>
    <w:p w:rsidR="00D178F2" w:rsidRDefault="00D178F2" w:rsidP="00D178F2">
      <w:pPr>
        <w:tabs>
          <w:tab w:val="left" w:pos="-141"/>
        </w:tabs>
        <w:spacing w:after="0" w:line="28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953F41" w:rsidRPr="00953F41" w:rsidRDefault="00953F41" w:rsidP="00D178F2">
      <w:pPr>
        <w:tabs>
          <w:tab w:val="left" w:pos="-141"/>
        </w:tabs>
        <w:spacing w:after="0" w:line="28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953F41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Соколова А. А. Виртуальное освоение и виртуальные образы региона (по данным </w:t>
      </w:r>
      <w:proofErr w:type="spellStart"/>
      <w:r w:rsidRPr="00953F41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Google</w:t>
      </w:r>
      <w:proofErr w:type="spellEnd"/>
      <w:r w:rsidRPr="00953F41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 w:rsidRPr="00953F41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Earth</w:t>
      </w:r>
      <w:proofErr w:type="spellEnd"/>
      <w:r w:rsidRPr="00953F41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 </w:t>
      </w:r>
      <w:proofErr w:type="spellStart"/>
      <w:r w:rsidRPr="00953F41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Panoramio</w:t>
      </w:r>
      <w:proofErr w:type="spellEnd"/>
      <w:r w:rsidRPr="00953F41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) // Известия РГО. – 2010. – Т. 142. – </w:t>
      </w:r>
      <w:proofErr w:type="spellStart"/>
      <w:r w:rsidRPr="00953F41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Вып</w:t>
      </w:r>
      <w:proofErr w:type="spellEnd"/>
      <w:r w:rsidRPr="00953F41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. 6. – С. 31–36.</w:t>
      </w:r>
    </w:p>
    <w:p w:rsidR="00953F41" w:rsidRPr="00953F41" w:rsidRDefault="00953F41" w:rsidP="00953F41">
      <w:pPr>
        <w:tabs>
          <w:tab w:val="left" w:pos="-14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178F2" w:rsidRPr="00D178F2" w:rsidRDefault="00D178F2" w:rsidP="00D17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F2">
        <w:rPr>
          <w:rFonts w:ascii="Times New Roman" w:hAnsi="Times New Roman" w:cs="Times New Roman"/>
          <w:sz w:val="24"/>
          <w:szCs w:val="24"/>
        </w:rPr>
        <w:t>ГАКК, ф. 351, оп.1, д. 57, разные листы.</w:t>
      </w:r>
    </w:p>
    <w:p w:rsidR="00953F41" w:rsidRPr="00953F41" w:rsidRDefault="00953F41" w:rsidP="00953F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53F41" w:rsidRPr="00953F41" w:rsidRDefault="00D178F2" w:rsidP="00953F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Горбачев А.А. Педагогика туристско-краеведческой деятельности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[Электронный ресурс]. 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ruthenia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folktee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CYBERSTOL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AM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microtop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html</w:t>
      </w:r>
      <w:r w:rsidRPr="00953F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178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17.08.201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178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178F2" w:rsidRDefault="00D178F2" w:rsidP="00D178F2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178F2" w:rsidRPr="00D178F2" w:rsidRDefault="00D178F2" w:rsidP="00D178F2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78F2">
        <w:rPr>
          <w:rFonts w:ascii="Times New Roman" w:hAnsi="Times New Roman" w:cs="Times New Roman"/>
          <w:sz w:val="24"/>
          <w:szCs w:val="24"/>
        </w:rPr>
        <w:t>Актуальные проблемы и перспективы использования туристско-рекреационного потенциала юга России в современных условиях. Подготовка кадров для отрасли</w:t>
      </w:r>
      <w:r w:rsidRPr="00D178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78F2">
        <w:rPr>
          <w:rFonts w:ascii="Times New Roman" w:hAnsi="Times New Roman" w:cs="Times New Roman"/>
          <w:sz w:val="24"/>
          <w:szCs w:val="24"/>
        </w:rPr>
        <w:t xml:space="preserve"> // Сборник материалов межрегиональной научно-практичес</w:t>
      </w:r>
      <w:r w:rsidR="003619ED">
        <w:rPr>
          <w:rFonts w:ascii="Times New Roman" w:hAnsi="Times New Roman" w:cs="Times New Roman"/>
          <w:sz w:val="24"/>
          <w:szCs w:val="24"/>
        </w:rPr>
        <w:t>кой конференции. 14-15 марта 2018</w:t>
      </w:r>
      <w:r w:rsidRPr="00D178F2">
        <w:rPr>
          <w:rFonts w:ascii="Times New Roman" w:hAnsi="Times New Roman" w:cs="Times New Roman"/>
          <w:sz w:val="24"/>
          <w:szCs w:val="24"/>
        </w:rPr>
        <w:t xml:space="preserve"> г. / Под ред. А.А. Са</w:t>
      </w:r>
      <w:r w:rsidR="003619ED">
        <w:rPr>
          <w:rFonts w:ascii="Times New Roman" w:hAnsi="Times New Roman" w:cs="Times New Roman"/>
          <w:sz w:val="24"/>
          <w:szCs w:val="24"/>
        </w:rPr>
        <w:t>мойленко. – Краснодар: КСЭИ, 201</w:t>
      </w:r>
      <w:r w:rsidRPr="00D178F2">
        <w:rPr>
          <w:rFonts w:ascii="Times New Roman" w:hAnsi="Times New Roman" w:cs="Times New Roman"/>
          <w:sz w:val="24"/>
          <w:szCs w:val="24"/>
        </w:rPr>
        <w:t>9. – С. 192 – 195.</w:t>
      </w:r>
    </w:p>
    <w:p w:rsidR="00A751FF" w:rsidRDefault="00A751FF">
      <w:pPr>
        <w:rPr>
          <w:sz w:val="24"/>
          <w:szCs w:val="24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19ED" w:rsidRDefault="003619ED" w:rsidP="001468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3619ED" w:rsidRDefault="003619ED" w:rsidP="001468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3619ED" w:rsidRDefault="003619ED" w:rsidP="001468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1468E2" w:rsidRPr="001468E2" w:rsidRDefault="001468E2" w:rsidP="001468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1468E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ОРГКОМИТЕТ КОНФЕРЕНЦИИ:</w:t>
      </w:r>
    </w:p>
    <w:p w:rsidR="001468E2" w:rsidRPr="001468E2" w:rsidRDefault="001468E2" w:rsidP="001468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1468E2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Сопредседатели</w:t>
      </w:r>
    </w:p>
    <w:p w:rsidR="001468E2" w:rsidRPr="0025754F" w:rsidRDefault="0025754F" w:rsidP="001468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Горбачев А.А. –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доктор педагогических наук, профессор кафедры изобразительного искусства и дизайна Западно-Казахстанского университета им. М.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eastAsia="ru-RU"/>
        </w:rPr>
        <w:t>Уметисова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Почетный академик Международной академии детско-юношеского туризма и 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eastAsia="ru-RU"/>
        </w:rPr>
        <w:t>краеведения</w:t>
      </w:r>
      <w:r w:rsidR="0013121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  </w:t>
      </w:r>
      <w:proofErr w:type="gramEnd"/>
      <w:r w:rsidR="0013121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          г. Уральск, Р. Казахстан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1468E2" w:rsidRPr="001468E2" w:rsidRDefault="001468E2" w:rsidP="001468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D27D3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Бобырь</w:t>
      </w:r>
      <w:proofErr w:type="spellEnd"/>
      <w:r w:rsidRPr="00D27D3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Е.В.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– директор ЧУ </w:t>
      </w:r>
      <w:r w:rsidR="00D27D3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ПОО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«Краснодарский техникум управления, информатизации и сервиса»</w:t>
      </w:r>
    </w:p>
    <w:p w:rsidR="001468E2" w:rsidRDefault="001468E2" w:rsidP="001468E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468E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Члены оргкомитета</w:t>
      </w:r>
    </w:p>
    <w:p w:rsidR="001468E2" w:rsidRDefault="001468E2" w:rsidP="001468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68E2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Смирнов Д.В</w:t>
      </w:r>
      <w:r w:rsidRPr="001468E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— </w:t>
      </w:r>
      <w:r w:rsidRPr="001468E2">
        <w:rPr>
          <w:rFonts w:ascii="Times New Roman" w:hAnsi="Times New Roman" w:cs="Times New Roman"/>
          <w:sz w:val="24"/>
          <w:szCs w:val="24"/>
          <w:lang w:eastAsia="ru-RU"/>
        </w:rPr>
        <w:t>президент Международной академии детско-юношеского туризма и краеведения, доктор педагогических наук, доцент, г. Москва</w:t>
      </w:r>
    </w:p>
    <w:p w:rsidR="00993363" w:rsidRDefault="00993363" w:rsidP="009933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68E2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Чайка И.Г.</w:t>
      </w:r>
      <w:r w:rsidRPr="001468E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— </w:t>
      </w:r>
      <w:r w:rsidRPr="001468E2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Краснодарского регионального отделения ВОО «Русское </w:t>
      </w:r>
      <w:r w:rsidR="00D74ADC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1468E2">
        <w:rPr>
          <w:rFonts w:ascii="Times New Roman" w:hAnsi="Times New Roman" w:cs="Times New Roman"/>
          <w:sz w:val="24"/>
          <w:szCs w:val="24"/>
          <w:lang w:eastAsia="ru-RU"/>
        </w:rPr>
        <w:t>еографическое общество», кандидат политических наук</w:t>
      </w:r>
    </w:p>
    <w:p w:rsidR="00EA0CD6" w:rsidRDefault="00EA0CD6" w:rsidP="009933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94B0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Бормотов</w:t>
      </w:r>
      <w:proofErr w:type="spellEnd"/>
      <w:r w:rsidRPr="00894B0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И.В.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кандидат педагогических наук</w:t>
      </w:r>
      <w:r w:rsidR="005114ED">
        <w:rPr>
          <w:rFonts w:ascii="Times New Roman" w:hAnsi="Times New Roman" w:cs="Times New Roman"/>
          <w:sz w:val="24"/>
          <w:szCs w:val="24"/>
          <w:lang w:eastAsia="ru-RU"/>
        </w:rPr>
        <w:t>, доцент Ф</w:t>
      </w:r>
      <w:r w:rsidR="00894B01">
        <w:rPr>
          <w:rFonts w:ascii="Times New Roman" w:hAnsi="Times New Roman" w:cs="Times New Roman"/>
          <w:sz w:val="24"/>
          <w:szCs w:val="24"/>
          <w:lang w:eastAsia="ru-RU"/>
        </w:rPr>
        <w:t>ГБОУ ВО «Адыгейский государственный университет», общественный деятель, краевед-исследователь, писатель, заслуженный путешественник России</w:t>
      </w:r>
    </w:p>
    <w:p w:rsidR="00131216" w:rsidRPr="001468E2" w:rsidRDefault="00131216" w:rsidP="009933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21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Горбачева Д.А.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доктор педагогических наук, профессор кафедры туризма и физической культуры ФБГОУ ВО «Краснодарский государственный институт культуры»</w:t>
      </w:r>
    </w:p>
    <w:p w:rsidR="00D27D37" w:rsidRPr="005114ED" w:rsidRDefault="00D27D37" w:rsidP="001468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Дикий Е.А. – </w:t>
      </w:r>
      <w:r w:rsidRPr="00D27D37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председателя комиссии краеведения КРО ВОО «Русское </w:t>
      </w:r>
      <w:r w:rsidR="00F8094B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D27D37">
        <w:rPr>
          <w:rFonts w:ascii="Times New Roman" w:hAnsi="Times New Roman" w:cs="Times New Roman"/>
          <w:sz w:val="24"/>
          <w:szCs w:val="24"/>
          <w:lang w:eastAsia="ru-RU"/>
        </w:rPr>
        <w:t>еографическое общество», Почетный работник общего образования РФ</w:t>
      </w:r>
      <w:r>
        <w:rPr>
          <w:rFonts w:ascii="Times New Roman" w:hAnsi="Times New Roman" w:cs="Times New Roman"/>
          <w:sz w:val="24"/>
          <w:szCs w:val="24"/>
          <w:lang w:eastAsia="ru-RU"/>
        </w:rPr>
        <w:t>, краевед-исследователь</w:t>
      </w:r>
    </w:p>
    <w:p w:rsidR="00EE2072" w:rsidRDefault="00EE2072" w:rsidP="001468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96A7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Ленкова</w:t>
      </w:r>
      <w:proofErr w:type="spellEnd"/>
      <w:r w:rsidRPr="00896A7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М.И.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кандидат экономических наук, доцент кафедры международного туризма</w:t>
      </w:r>
      <w:r w:rsidR="00896A7A">
        <w:rPr>
          <w:rFonts w:ascii="Times New Roman" w:hAnsi="Times New Roman" w:cs="Times New Roman"/>
          <w:sz w:val="24"/>
          <w:szCs w:val="24"/>
          <w:lang w:eastAsia="ru-RU"/>
        </w:rPr>
        <w:t xml:space="preserve"> и менеджмента ФГБОУ ВО «Кубанский государственный университет»</w:t>
      </w:r>
    </w:p>
    <w:p w:rsidR="00993363" w:rsidRPr="00993363" w:rsidRDefault="00993363" w:rsidP="001468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33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Рябухин А.Г.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главный специалист </w:t>
      </w:r>
      <w:r w:rsidRPr="001468E2">
        <w:rPr>
          <w:rFonts w:ascii="Times New Roman" w:hAnsi="Times New Roman" w:cs="Times New Roman"/>
          <w:iCs/>
          <w:sz w:val="24"/>
          <w:szCs w:val="24"/>
          <w:lang w:eastAsia="ru-RU"/>
        </w:rPr>
        <w:t>ГБУ КК «Центр туризма и экскурсий»,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краевед, фотохудожник, путешественник</w:t>
      </w:r>
    </w:p>
    <w:p w:rsidR="001468E2" w:rsidRDefault="001468E2" w:rsidP="001468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68E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Федина И.М. </w:t>
      </w:r>
      <w:r w:rsidRPr="001468E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993363">
        <w:rPr>
          <w:rFonts w:ascii="Times New Roman" w:hAnsi="Times New Roman" w:cs="Times New Roman"/>
          <w:sz w:val="24"/>
          <w:szCs w:val="24"/>
          <w:lang w:eastAsia="ru-RU"/>
        </w:rPr>
        <w:t>доцент кафедры отечественной истории России ФГБОУ ВО</w:t>
      </w:r>
      <w:r w:rsidRPr="001468E2">
        <w:rPr>
          <w:rFonts w:ascii="Times New Roman" w:hAnsi="Times New Roman" w:cs="Times New Roman"/>
          <w:sz w:val="24"/>
          <w:szCs w:val="24"/>
          <w:lang w:eastAsia="ru-RU"/>
        </w:rPr>
        <w:t xml:space="preserve"> «Кубанский </w:t>
      </w:r>
      <w:r w:rsidR="00993363">
        <w:rPr>
          <w:rFonts w:ascii="Times New Roman" w:hAnsi="Times New Roman" w:cs="Times New Roman"/>
          <w:sz w:val="24"/>
          <w:szCs w:val="24"/>
          <w:lang w:eastAsia="ru-RU"/>
        </w:rPr>
        <w:t>государственный университет</w:t>
      </w:r>
      <w:r w:rsidRPr="001468E2">
        <w:rPr>
          <w:rFonts w:ascii="Times New Roman" w:hAnsi="Times New Roman" w:cs="Times New Roman"/>
          <w:sz w:val="24"/>
          <w:szCs w:val="24"/>
          <w:lang w:eastAsia="ru-RU"/>
        </w:rPr>
        <w:t xml:space="preserve">», кандидат </w:t>
      </w:r>
      <w:r w:rsidR="00F8094B" w:rsidRPr="001468E2">
        <w:rPr>
          <w:rFonts w:ascii="Times New Roman" w:hAnsi="Times New Roman" w:cs="Times New Roman"/>
          <w:sz w:val="24"/>
          <w:szCs w:val="24"/>
          <w:lang w:eastAsia="ru-RU"/>
        </w:rPr>
        <w:t>исторических наук</w:t>
      </w:r>
    </w:p>
    <w:p w:rsidR="00D27D37" w:rsidRPr="00131216" w:rsidRDefault="00D27D37" w:rsidP="001468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754F" w:rsidRDefault="00131216" w:rsidP="003619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Координатор</w:t>
      </w:r>
      <w:r w:rsidR="001468E2" w:rsidRPr="00131216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конференции</w:t>
      </w:r>
      <w:r w:rsidR="001468E2" w:rsidRPr="001468E2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1468E2" w:rsidRPr="001468E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Самойленко А.А.,</w:t>
      </w:r>
      <w:r w:rsidR="001468E2" w:rsidRPr="001468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6D13">
        <w:rPr>
          <w:rFonts w:ascii="Times New Roman" w:hAnsi="Times New Roman" w:cs="Times New Roman"/>
          <w:sz w:val="24"/>
          <w:szCs w:val="24"/>
          <w:lang w:eastAsia="ru-RU"/>
        </w:rPr>
        <w:t>генеральный директор ККОО «Центр активного туризма, экскурсий, краеведения и сервиса «Формула туризма»</w:t>
      </w:r>
      <w:r w:rsidR="0025754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56D13">
        <w:rPr>
          <w:rFonts w:ascii="Times New Roman" w:hAnsi="Times New Roman" w:cs="Times New Roman"/>
          <w:sz w:val="24"/>
          <w:szCs w:val="24"/>
          <w:lang w:eastAsia="ru-RU"/>
        </w:rPr>
        <w:t xml:space="preserve">краевед-исследователь, </w:t>
      </w:r>
      <w:r w:rsidR="0025754F">
        <w:rPr>
          <w:rFonts w:ascii="Times New Roman" w:hAnsi="Times New Roman" w:cs="Times New Roman"/>
          <w:sz w:val="24"/>
          <w:szCs w:val="24"/>
          <w:lang w:eastAsia="ru-RU"/>
        </w:rPr>
        <w:t>заслуженный турист Кубани</w:t>
      </w:r>
    </w:p>
    <w:p w:rsidR="001468E2" w:rsidRPr="00C56D13" w:rsidRDefault="0025754F" w:rsidP="003619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56D13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Ответственный секретарь </w:t>
      </w:r>
      <w:proofErr w:type="gramStart"/>
      <w:r w:rsidRPr="00C56D13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конферен</w:t>
      </w:r>
      <w:r w:rsidR="000A3E5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ц</w:t>
      </w:r>
      <w:r w:rsidRPr="00C56D13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ии</w:t>
      </w:r>
      <w:r w:rsidR="00E2142D" w:rsidRPr="000A3E5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A3E5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56D13" w:rsidRPr="00C56D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–</w:t>
      </w:r>
      <w:proofErr w:type="gramEnd"/>
      <w:r w:rsidR="00C56D13" w:rsidRPr="00E2142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2142D" w:rsidRPr="00E2142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56D13" w:rsidRPr="00C56D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Шкондина В.В.</w:t>
      </w:r>
      <w:r w:rsidR="00C56D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56280D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руководитель </w:t>
      </w:r>
      <w:r w:rsidR="00C56D13">
        <w:rPr>
          <w:rFonts w:ascii="Times New Roman" w:hAnsi="Times New Roman" w:cs="Times New Roman"/>
          <w:sz w:val="24"/>
          <w:szCs w:val="24"/>
          <w:lang w:eastAsia="ru-RU"/>
        </w:rPr>
        <w:t>Турклуба им. Р.И. Бочаровой, краевед-исследователь, экскурсовод-новатор</w:t>
      </w:r>
      <w:r w:rsidR="001468E2" w:rsidRPr="00C56D13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1468E2" w:rsidRPr="001468E2" w:rsidRDefault="001468E2" w:rsidP="001468E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68E2" w:rsidRPr="001468E2" w:rsidRDefault="001468E2" w:rsidP="001468E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4450" w:rsidRDefault="007C4450" w:rsidP="007C4450">
      <w:pPr>
        <w:tabs>
          <w:tab w:val="left" w:pos="-14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4450" w:rsidRDefault="007C4450" w:rsidP="007C4450">
      <w:pPr>
        <w:tabs>
          <w:tab w:val="left" w:pos="-14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62E9" w:rsidRPr="00F662E9" w:rsidRDefault="00F662E9" w:rsidP="007C4450">
      <w:pPr>
        <w:tabs>
          <w:tab w:val="left" w:pos="-14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62E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161187" wp14:editId="28AB4781">
                <wp:simplePos x="0" y="0"/>
                <wp:positionH relativeFrom="column">
                  <wp:posOffset>7429500</wp:posOffset>
                </wp:positionH>
                <wp:positionV relativeFrom="paragraph">
                  <wp:posOffset>332740</wp:posOffset>
                </wp:positionV>
                <wp:extent cx="7886700" cy="10858500"/>
                <wp:effectExtent l="0" t="0" r="0" b="0"/>
                <wp:wrapNone/>
                <wp:docPr id="2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0858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51231" id="Rectangle 438" o:spid="_x0000_s1026" style="position:absolute;margin-left:585pt;margin-top:26.2pt;width:621pt;height:8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" fillcolor="#ff9" stroked="f"/>
            </w:pict>
          </mc:Fallback>
        </mc:AlternateContent>
      </w:r>
      <w:r w:rsidRPr="00F662E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ЗАЯВКА</w:t>
      </w:r>
    </w:p>
    <w:p w:rsidR="00F662E9" w:rsidRP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2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участие 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Всероссийской</w:t>
      </w:r>
      <w:r w:rsidRPr="00F662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научно-практической конференции</w:t>
      </w:r>
    </w:p>
    <w:p w:rsidR="00F662E9" w:rsidRPr="00F662E9" w:rsidRDefault="00F662E9" w:rsidP="00F662E9">
      <w:pPr>
        <w:tabs>
          <w:tab w:val="left" w:pos="-141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C93463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C56D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2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БОЧАРОВСКИЕ ЧТЕНИЯ</w:t>
      </w:r>
      <w:r w:rsidRPr="00F662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662E9" w:rsidRPr="00F662E9" w:rsidRDefault="00F662E9" w:rsidP="00F662E9">
      <w:pPr>
        <w:tabs>
          <w:tab w:val="left" w:pos="-14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09"/>
        <w:gridCol w:w="246"/>
      </w:tblGrid>
      <w:tr w:rsidR="00F662E9" w:rsidRPr="00F662E9" w:rsidTr="006319FC">
        <w:tc>
          <w:tcPr>
            <w:tcW w:w="9606" w:type="dxa"/>
            <w:hideMark/>
          </w:tcPr>
          <w:p w:rsidR="00F662E9" w:rsidRPr="00F662E9" w:rsidRDefault="00F662E9" w:rsidP="00F662E9">
            <w:pPr>
              <w:numPr>
                <w:ilvl w:val="0"/>
                <w:numId w:val="8"/>
              </w:numPr>
              <w:tabs>
                <w:tab w:val="left" w:pos="-14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8" w:type="dxa"/>
          </w:tcPr>
          <w:p w:rsidR="00F662E9" w:rsidRPr="00F662E9" w:rsidRDefault="00F662E9" w:rsidP="00F662E9">
            <w:pPr>
              <w:tabs>
                <w:tab w:val="left" w:pos="-14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2E9" w:rsidRPr="00F662E9" w:rsidTr="006319FC">
        <w:tc>
          <w:tcPr>
            <w:tcW w:w="9606" w:type="dxa"/>
            <w:hideMark/>
          </w:tcPr>
          <w:p w:rsidR="00F662E9" w:rsidRPr="00F662E9" w:rsidRDefault="00F662E9" w:rsidP="00F662E9">
            <w:pPr>
              <w:numPr>
                <w:ilvl w:val="0"/>
                <w:numId w:val="8"/>
              </w:numPr>
              <w:tabs>
                <w:tab w:val="left" w:pos="-14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должность</w:t>
            </w:r>
          </w:p>
        </w:tc>
        <w:tc>
          <w:tcPr>
            <w:tcW w:w="248" w:type="dxa"/>
          </w:tcPr>
          <w:p w:rsidR="00F662E9" w:rsidRPr="00F662E9" w:rsidRDefault="00F662E9" w:rsidP="00F662E9">
            <w:pPr>
              <w:tabs>
                <w:tab w:val="left" w:pos="-14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2E9" w:rsidRPr="00F662E9" w:rsidTr="006319FC">
        <w:tc>
          <w:tcPr>
            <w:tcW w:w="9606" w:type="dxa"/>
            <w:hideMark/>
          </w:tcPr>
          <w:p w:rsidR="00F662E9" w:rsidRPr="00F662E9" w:rsidRDefault="00F662E9" w:rsidP="00F662E9">
            <w:pPr>
              <w:numPr>
                <w:ilvl w:val="0"/>
                <w:numId w:val="8"/>
              </w:numPr>
              <w:tabs>
                <w:tab w:val="left" w:pos="-14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Учёная степень, звание</w:t>
            </w:r>
          </w:p>
        </w:tc>
        <w:tc>
          <w:tcPr>
            <w:tcW w:w="248" w:type="dxa"/>
          </w:tcPr>
          <w:p w:rsidR="00F662E9" w:rsidRPr="00F662E9" w:rsidRDefault="00F662E9" w:rsidP="00F662E9">
            <w:pPr>
              <w:tabs>
                <w:tab w:val="left" w:pos="-14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2E9" w:rsidRPr="00F662E9" w:rsidTr="006319FC">
        <w:tc>
          <w:tcPr>
            <w:tcW w:w="9606" w:type="dxa"/>
            <w:hideMark/>
          </w:tcPr>
          <w:p w:rsidR="00F662E9" w:rsidRPr="00F662E9" w:rsidRDefault="00F662E9" w:rsidP="00F662E9">
            <w:pPr>
              <w:numPr>
                <w:ilvl w:val="0"/>
                <w:numId w:val="8"/>
              </w:numPr>
              <w:tabs>
                <w:tab w:val="left" w:pos="-14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248" w:type="dxa"/>
          </w:tcPr>
          <w:p w:rsidR="00F662E9" w:rsidRPr="00F662E9" w:rsidRDefault="00F662E9" w:rsidP="00F662E9">
            <w:pPr>
              <w:tabs>
                <w:tab w:val="left" w:pos="-14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2E9" w:rsidRPr="00F662E9" w:rsidTr="006319FC">
        <w:tc>
          <w:tcPr>
            <w:tcW w:w="9606" w:type="dxa"/>
            <w:hideMark/>
          </w:tcPr>
          <w:p w:rsidR="00F662E9" w:rsidRPr="00F662E9" w:rsidRDefault="00F662E9" w:rsidP="00F662E9">
            <w:pPr>
              <w:numPr>
                <w:ilvl w:val="0"/>
                <w:numId w:val="8"/>
              </w:numPr>
              <w:tabs>
                <w:tab w:val="left" w:pos="-14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48" w:type="dxa"/>
          </w:tcPr>
          <w:p w:rsidR="00F662E9" w:rsidRPr="00F662E9" w:rsidRDefault="00F662E9" w:rsidP="00F662E9">
            <w:pPr>
              <w:tabs>
                <w:tab w:val="left" w:pos="-14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2E9" w:rsidRPr="00F662E9" w:rsidTr="006319FC">
        <w:tc>
          <w:tcPr>
            <w:tcW w:w="9606" w:type="dxa"/>
            <w:hideMark/>
          </w:tcPr>
          <w:p w:rsidR="00F662E9" w:rsidRPr="00F662E9" w:rsidRDefault="00F662E9" w:rsidP="00F662E9">
            <w:pPr>
              <w:numPr>
                <w:ilvl w:val="0"/>
                <w:numId w:val="8"/>
              </w:numPr>
              <w:tabs>
                <w:tab w:val="left" w:pos="-14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spellStart"/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" w:type="dxa"/>
          </w:tcPr>
          <w:p w:rsidR="00F662E9" w:rsidRPr="00F662E9" w:rsidRDefault="00F662E9" w:rsidP="00F662E9">
            <w:pPr>
              <w:tabs>
                <w:tab w:val="left" w:pos="-14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2E9" w:rsidRPr="00F662E9" w:rsidTr="006319FC">
        <w:tc>
          <w:tcPr>
            <w:tcW w:w="9606" w:type="dxa"/>
            <w:hideMark/>
          </w:tcPr>
          <w:p w:rsidR="00F662E9" w:rsidRPr="00F662E9" w:rsidRDefault="00F662E9" w:rsidP="00F662E9">
            <w:pPr>
              <w:numPr>
                <w:ilvl w:val="0"/>
                <w:numId w:val="8"/>
              </w:numPr>
              <w:tabs>
                <w:tab w:val="left" w:pos="-14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в работе конференции</w:t>
            </w:r>
          </w:p>
        </w:tc>
        <w:tc>
          <w:tcPr>
            <w:tcW w:w="248" w:type="dxa"/>
          </w:tcPr>
          <w:p w:rsidR="00F662E9" w:rsidRPr="00F662E9" w:rsidRDefault="00F662E9" w:rsidP="00F662E9">
            <w:pPr>
              <w:tabs>
                <w:tab w:val="left" w:pos="-14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2E9" w:rsidRPr="00F662E9" w:rsidTr="006319FC">
        <w:tc>
          <w:tcPr>
            <w:tcW w:w="9606" w:type="dxa"/>
            <w:hideMark/>
          </w:tcPr>
          <w:p w:rsidR="00F662E9" w:rsidRPr="00F662E9" w:rsidRDefault="00F662E9" w:rsidP="00F662E9">
            <w:pPr>
              <w:numPr>
                <w:ilvl w:val="0"/>
                <w:numId w:val="8"/>
              </w:numPr>
              <w:tabs>
                <w:tab w:val="left" w:pos="-14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доклада </w:t>
            </w:r>
          </w:p>
        </w:tc>
        <w:tc>
          <w:tcPr>
            <w:tcW w:w="248" w:type="dxa"/>
          </w:tcPr>
          <w:p w:rsidR="00F662E9" w:rsidRPr="00F662E9" w:rsidRDefault="00F662E9" w:rsidP="00F662E9">
            <w:pPr>
              <w:tabs>
                <w:tab w:val="left" w:pos="-14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2E9" w:rsidRPr="00F662E9" w:rsidTr="006319FC">
        <w:tc>
          <w:tcPr>
            <w:tcW w:w="9606" w:type="dxa"/>
            <w:hideMark/>
          </w:tcPr>
          <w:p w:rsidR="00F662E9" w:rsidRPr="00F662E9" w:rsidRDefault="00F662E9" w:rsidP="00F662E9">
            <w:pPr>
              <w:numPr>
                <w:ilvl w:val="0"/>
                <w:numId w:val="8"/>
              </w:numPr>
              <w:tabs>
                <w:tab w:val="left" w:pos="-14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участия: </w:t>
            </w:r>
          </w:p>
          <w:p w:rsidR="00F662E9" w:rsidRPr="00F662E9" w:rsidRDefault="00F662E9" w:rsidP="00F662E9">
            <w:pPr>
              <w:numPr>
                <w:ilvl w:val="0"/>
                <w:numId w:val="9"/>
              </w:numPr>
              <w:tabs>
                <w:tab w:val="left" w:pos="-141"/>
              </w:tabs>
              <w:spacing w:after="0" w:line="240" w:lineRule="auto"/>
              <w:ind w:left="0" w:firstLine="1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 докладом и публикация;</w:t>
            </w:r>
          </w:p>
          <w:p w:rsidR="00F662E9" w:rsidRPr="00F662E9" w:rsidRDefault="00F662E9" w:rsidP="00F662E9">
            <w:pPr>
              <w:numPr>
                <w:ilvl w:val="0"/>
                <w:numId w:val="9"/>
              </w:numPr>
              <w:tabs>
                <w:tab w:val="left" w:pos="-141"/>
              </w:tabs>
              <w:spacing w:after="0" w:line="240" w:lineRule="auto"/>
              <w:ind w:left="0" w:firstLine="1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без доклада и публикация;</w:t>
            </w:r>
          </w:p>
          <w:p w:rsidR="00F662E9" w:rsidRPr="00F662E9" w:rsidRDefault="00F662E9" w:rsidP="00F662E9">
            <w:pPr>
              <w:numPr>
                <w:ilvl w:val="0"/>
                <w:numId w:val="9"/>
              </w:numPr>
              <w:tabs>
                <w:tab w:val="left" w:pos="-141"/>
              </w:tabs>
              <w:spacing w:after="0" w:line="240" w:lineRule="auto"/>
              <w:ind w:left="0" w:firstLine="1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 докладом, без публикации;</w:t>
            </w:r>
          </w:p>
          <w:p w:rsidR="00F662E9" w:rsidRPr="00F662E9" w:rsidRDefault="00F662E9" w:rsidP="00F662E9">
            <w:pPr>
              <w:numPr>
                <w:ilvl w:val="0"/>
                <w:numId w:val="9"/>
              </w:numPr>
              <w:tabs>
                <w:tab w:val="left" w:pos="-141"/>
              </w:tabs>
              <w:spacing w:after="0" w:line="240" w:lineRule="auto"/>
              <w:ind w:left="0" w:firstLine="1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2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заседаниях без доклада и без публикации.</w:t>
            </w:r>
          </w:p>
        </w:tc>
        <w:tc>
          <w:tcPr>
            <w:tcW w:w="248" w:type="dxa"/>
          </w:tcPr>
          <w:p w:rsidR="00F662E9" w:rsidRPr="00F662E9" w:rsidRDefault="00F662E9" w:rsidP="00F662E9">
            <w:pPr>
              <w:tabs>
                <w:tab w:val="left" w:pos="-14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6C7A6E" w:rsidRPr="00D178F2" w:rsidRDefault="006C7A6E">
      <w:pPr>
        <w:rPr>
          <w:sz w:val="24"/>
          <w:szCs w:val="24"/>
        </w:rPr>
      </w:pPr>
    </w:p>
    <w:sectPr w:rsidR="006C7A6E" w:rsidRPr="00D1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115"/>
    <w:multiLevelType w:val="hybridMultilevel"/>
    <w:tmpl w:val="1956636A"/>
    <w:lvl w:ilvl="0" w:tplc="0419000F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FA2FC2"/>
    <w:multiLevelType w:val="hybridMultilevel"/>
    <w:tmpl w:val="A8D80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E339C"/>
    <w:multiLevelType w:val="hybridMultilevel"/>
    <w:tmpl w:val="6102FB30"/>
    <w:lvl w:ilvl="0" w:tplc="13120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72293"/>
    <w:multiLevelType w:val="hybridMultilevel"/>
    <w:tmpl w:val="1D325B04"/>
    <w:lvl w:ilvl="0" w:tplc="76FC45BC">
      <w:start w:val="1"/>
      <w:numFmt w:val="bullet"/>
      <w:lvlText w:val="­"/>
      <w:lvlJc w:val="left"/>
      <w:pPr>
        <w:ind w:left="360" w:hanging="360"/>
      </w:pPr>
      <w:rPr>
        <w:rFonts w:ascii="OpenSymbol" w:hAnsi="Open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0282C"/>
    <w:multiLevelType w:val="hybridMultilevel"/>
    <w:tmpl w:val="AABEBC60"/>
    <w:lvl w:ilvl="0" w:tplc="041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5" w15:restartNumberingAfterBreak="0">
    <w:nsid w:val="30DB08B8"/>
    <w:multiLevelType w:val="hybridMultilevel"/>
    <w:tmpl w:val="FF84F18C"/>
    <w:lvl w:ilvl="0" w:tplc="0419000F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CD25536"/>
    <w:multiLevelType w:val="hybridMultilevel"/>
    <w:tmpl w:val="031820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D3B0C4F"/>
    <w:multiLevelType w:val="hybridMultilevel"/>
    <w:tmpl w:val="EE54C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D0E24"/>
    <w:multiLevelType w:val="hybridMultilevel"/>
    <w:tmpl w:val="42006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06F66"/>
    <w:multiLevelType w:val="hybridMultilevel"/>
    <w:tmpl w:val="C2C816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9D"/>
    <w:rsid w:val="000A3E57"/>
    <w:rsid w:val="00131216"/>
    <w:rsid w:val="001468E2"/>
    <w:rsid w:val="00223296"/>
    <w:rsid w:val="0025754F"/>
    <w:rsid w:val="002659BB"/>
    <w:rsid w:val="003619ED"/>
    <w:rsid w:val="003F629E"/>
    <w:rsid w:val="00406232"/>
    <w:rsid w:val="00411654"/>
    <w:rsid w:val="00432441"/>
    <w:rsid w:val="005010EA"/>
    <w:rsid w:val="005114ED"/>
    <w:rsid w:val="005555C1"/>
    <w:rsid w:val="0056280D"/>
    <w:rsid w:val="005B5F35"/>
    <w:rsid w:val="006C3849"/>
    <w:rsid w:val="006C7A6E"/>
    <w:rsid w:val="006E6F95"/>
    <w:rsid w:val="007029B6"/>
    <w:rsid w:val="0073046D"/>
    <w:rsid w:val="0074071F"/>
    <w:rsid w:val="007B3621"/>
    <w:rsid w:val="007C4450"/>
    <w:rsid w:val="007D0816"/>
    <w:rsid w:val="007D439D"/>
    <w:rsid w:val="0086709D"/>
    <w:rsid w:val="00894B01"/>
    <w:rsid w:val="00896A7A"/>
    <w:rsid w:val="00953F41"/>
    <w:rsid w:val="00993363"/>
    <w:rsid w:val="009D0D2D"/>
    <w:rsid w:val="00A52798"/>
    <w:rsid w:val="00A751FF"/>
    <w:rsid w:val="00AA15F1"/>
    <w:rsid w:val="00AB3D6A"/>
    <w:rsid w:val="00B57CCC"/>
    <w:rsid w:val="00B779C2"/>
    <w:rsid w:val="00BA6922"/>
    <w:rsid w:val="00BF40C2"/>
    <w:rsid w:val="00C331D8"/>
    <w:rsid w:val="00C56D13"/>
    <w:rsid w:val="00C62E03"/>
    <w:rsid w:val="00C93463"/>
    <w:rsid w:val="00CD2E1E"/>
    <w:rsid w:val="00CE5841"/>
    <w:rsid w:val="00D178F2"/>
    <w:rsid w:val="00D27D37"/>
    <w:rsid w:val="00D74ADC"/>
    <w:rsid w:val="00E01E62"/>
    <w:rsid w:val="00E2142D"/>
    <w:rsid w:val="00E86999"/>
    <w:rsid w:val="00EA0CD6"/>
    <w:rsid w:val="00EA6A43"/>
    <w:rsid w:val="00EE2072"/>
    <w:rsid w:val="00F43E41"/>
    <w:rsid w:val="00F560AC"/>
    <w:rsid w:val="00F662E9"/>
    <w:rsid w:val="00F8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F54EA-0152-46D7-8A61-F568F981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E62"/>
    <w:pPr>
      <w:spacing w:after="200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01E62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E01E62"/>
    <w:pPr>
      <w:ind w:left="720"/>
    </w:pPr>
  </w:style>
  <w:style w:type="paragraph" w:styleId="a4">
    <w:name w:val="List Paragraph"/>
    <w:basedOn w:val="a"/>
    <w:uiPriority w:val="34"/>
    <w:qFormat/>
    <w:rsid w:val="00B57CCC"/>
    <w:pPr>
      <w:ind w:left="720"/>
      <w:contextualSpacing/>
    </w:pPr>
  </w:style>
  <w:style w:type="paragraph" w:customStyle="1" w:styleId="2">
    <w:name w:val="Абзац списка2"/>
    <w:basedOn w:val="a"/>
    <w:rsid w:val="00D178F2"/>
    <w:pPr>
      <w:ind w:left="720"/>
    </w:pPr>
    <w:rPr>
      <w:rFonts w:eastAsia="Calibri"/>
      <w:lang w:eastAsia="ru-RU"/>
    </w:rPr>
  </w:style>
  <w:style w:type="paragraph" w:customStyle="1" w:styleId="4">
    <w:name w:val="Знак4 Знак Знак"/>
    <w:basedOn w:val="a"/>
    <w:rsid w:val="00993363"/>
    <w:pPr>
      <w:pageBreakBefore/>
      <w:spacing w:after="160" w:line="360" w:lineRule="auto"/>
    </w:pPr>
    <w:rPr>
      <w:rFonts w:ascii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4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ct.you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0457-622C-437A-B9FC-6C57A52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1411</Words>
  <Characters>8044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dc:description/>
  <cp:lastModifiedBy>В Ш</cp:lastModifiedBy>
  <cp:revision>7</cp:revision>
  <cp:lastPrinted>2019-11-13T06:33:00Z</cp:lastPrinted>
  <dcterms:created xsi:type="dcterms:W3CDTF">2020-10-29T07:55:00Z</dcterms:created>
  <dcterms:modified xsi:type="dcterms:W3CDTF">2020-12-02T09:12:00Z</dcterms:modified>
</cp:coreProperties>
</file>