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кРАСНОДАРСКАЯ КРАЕВАЯ ОБЩЕСТВЕННАЯ ОРГАНИЗАЦИЯ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ЦЕНТР АКТИВНОГО ТУРИЗМА, ЭКСКУРСИЙ, КРАЕВЕДЕНИЯ И СЕРВИСА» - цатекс</w:t>
      </w: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ЧУ ПОО «Краснодарский техникум управления, информатизации и сервиса»</w:t>
      </w: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Краснодарское региональное отделение ВсероссийскоЙ общественной организации «Русское географическое общество» – КРО РГО</w:t>
      </w: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международная академия детско-юношеского туризма и краеведения </w:t>
      </w:r>
      <w:r w:rsidR="005F6558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МАДЮТК</w:t>
      </w:r>
    </w:p>
    <w:p w:rsidR="005F6558" w:rsidRDefault="005F6558" w:rsidP="008D2978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ЗАПАДНО-КАЗАХСТАНСКИЙ</w:t>
      </w:r>
      <w:proofErr w:type="gramEnd"/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УНИВЕРСИТЕТ ИМ. М. УМЕТИСОВА</w:t>
      </w:r>
    </w:p>
    <w:p w:rsidR="00F237E8" w:rsidRPr="00F237E8" w:rsidRDefault="00F237E8" w:rsidP="008D2978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МЕЖДУНАРОДНЫЙ</w:t>
      </w:r>
      <w:r w:rsidRPr="00F237E8">
        <w:rPr>
          <w:rFonts w:ascii="Times New Roman" w:eastAsia="Times New Roman" w:hAnsi="Times New Roman" w:cs="Times New Roman"/>
          <w:caps/>
          <w:sz w:val="20"/>
          <w:szCs w:val="20"/>
          <w:lang w:val="en-US" w:eastAsia="ru-RU"/>
        </w:rPr>
        <w:t xml:space="preserve"> </w:t>
      </w:r>
      <w:r w:rsidR="00710B5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ЖУРНАЛ</w:t>
      </w:r>
      <w:r w:rsidR="00710B52" w:rsidRPr="00F237E8">
        <w:rPr>
          <w:rFonts w:ascii="Times New Roman" w:eastAsia="Times New Roman" w:hAnsi="Times New Roman" w:cs="Times New Roman"/>
          <w:caps/>
          <w:sz w:val="20"/>
          <w:szCs w:val="20"/>
          <w:lang w:val="en-US" w:eastAsia="ru-RU"/>
        </w:rPr>
        <w:t xml:space="preserve"> </w:t>
      </w:r>
      <w:r w:rsidR="00710B52" w:rsidRPr="00F23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«</w:t>
      </w:r>
      <w:r w:rsidRPr="00F237E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TOPICAL. PROBLEMS OF THE HUMANITIES KNJWLEDGE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»</w:t>
      </w:r>
    </w:p>
    <w:p w:rsidR="008D2978" w:rsidRDefault="00F237E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КРАЕВАЯ </w:t>
      </w:r>
      <w:r w:rsidR="008D2978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Общественная организация «Православные деятели Кубани»</w:t>
      </w:r>
    </w:p>
    <w:p w:rsidR="008D2978" w:rsidRDefault="00710B52" w:rsidP="008D297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ТУР</w:t>
      </w:r>
      <w:r w:rsidR="008D2978">
        <w:rPr>
          <w:rFonts w:ascii="Times New Roman" w:eastAsia="Times New Roman" w:hAnsi="Times New Roman" w:cs="Times New Roman"/>
          <w:sz w:val="20"/>
          <w:szCs w:val="20"/>
          <w:lang w:eastAsia="ru-RU"/>
        </w:rPr>
        <w:t>КЛУБ ИМ. Р.И. БОЧАРОВОЙ</w:t>
      </w: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коллеги!</w:t>
      </w:r>
    </w:p>
    <w:p w:rsidR="008D2978" w:rsidRDefault="008D297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принять участие в   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A5E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</w:t>
      </w: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«ТВЕРДОВСКИЕ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ЧТЕНИЯ»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(рекреация, туризм, краеведение, экология, образование),</w:t>
      </w: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посвященной памяти выдающегося путешественника,</w:t>
      </w: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учёного, краеведа, общественного деятеля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 Твёрдого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2978" w:rsidRPr="00F326D6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состоится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 Краснодаре </w:t>
      </w:r>
      <w:r w:rsidR="005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</w:t>
      </w:r>
      <w:r w:rsidR="005A5EBF" w:rsidRPr="005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5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4F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 ПОО «Краснодарский техникум управления, информатизации и сервиса» (г, Краснодар, пос. Пашковский, ул.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19А, бывшее здание ДК ТЭЦ).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Соучредители конференции – ККОО «Центр активного туризма, экскурсий, краеведения и сервиса» и   Краснодарское региональное отделение ВОО «Р</w:t>
      </w:r>
      <w:r w:rsidR="005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усское Географическое общество» и </w:t>
      </w:r>
      <w:r w:rsidR="00004C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 ПОО «Краснодарский техникум управления, информатизации и сервиса».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Информационную поддержку осуществляют Краснодарское региональное отделение Международной академии детско-юношеского туриз</w:t>
      </w:r>
      <w:r w:rsidR="0071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и краеведения, Турклуб </w:t>
      </w:r>
      <w:r w:rsidR="000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Р.И. Бочаровой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Краснодарская краевая О</w:t>
      </w:r>
      <w:r w:rsidR="00FA0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«Православные деятели Кубани», Западно-Казахстанский университет им. М</w:t>
      </w:r>
      <w:r w:rsidR="00FA01AE" w:rsidRPr="00F326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A01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Уметисова</w:t>
      </w:r>
      <w:r w:rsidR="00F326D6" w:rsidRPr="00F326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F32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="00F326D6" w:rsidRPr="00F326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r w:rsidR="00F326D6" w:rsidRPr="00F32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 w:rsidR="00F32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Topical</w:t>
      </w:r>
      <w:r w:rsidR="00F326D6" w:rsidRPr="00F32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710B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Problems of the humanities knowledge</w:t>
      </w:r>
      <w:r w:rsidR="00F32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».</w:t>
      </w:r>
    </w:p>
    <w:p w:rsidR="008D2978" w:rsidRPr="00F326D6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2978" w:rsidRDefault="008D297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работе конференции предусмотрены следующие направления: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Воспоминания о А.В. Твёрдом, его коллегах и друзьях.</w:t>
      </w:r>
    </w:p>
    <w:p w:rsidR="008D2978" w:rsidRDefault="00710B52" w:rsidP="00710B52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D2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рационального использования рекреационных ресурсов. Природно-культурное наследие и экологический туризм.</w:t>
      </w:r>
    </w:p>
    <w:p w:rsidR="008D2978" w:rsidRDefault="008D2978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Воспитательные аспекты краеведения и туризма.</w:t>
      </w:r>
    </w:p>
    <w:p w:rsidR="008D2978" w:rsidRDefault="008D2978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Проблемы формирования, продвижения и реализации турпродукта во </w:t>
      </w:r>
      <w:r w:rsidR="00B4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въездном и выездном туризме. Экономика туризма.</w:t>
      </w:r>
    </w:p>
    <w:p w:rsidR="008D2978" w:rsidRDefault="008D2978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Краеведение, региональный компонент и научно-исследовательская работа студентов и школьников.</w:t>
      </w:r>
    </w:p>
    <w:p w:rsidR="008D2978" w:rsidRDefault="008D2978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Теоретические проблемы и практика орг</w:t>
      </w:r>
      <w:r w:rsidR="007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и проведения экспедиций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путешествий, оздоровительных лагерей со школьниками.</w:t>
      </w:r>
    </w:p>
    <w:p w:rsidR="008D2978" w:rsidRDefault="008D2978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Подготовка кадров в условиях мирового кризиса.</w:t>
      </w:r>
    </w:p>
    <w:p w:rsidR="008D2978" w:rsidRDefault="008D2978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Проблемы духовной безопасности человека и общества.</w:t>
      </w:r>
    </w:p>
    <w:p w:rsidR="008D2978" w:rsidRDefault="008D2978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Социокультурные аспекты курортов и туризма.</w:t>
      </w:r>
    </w:p>
    <w:p w:rsidR="00B40C46" w:rsidRDefault="00B40C46" w:rsidP="00B40C46">
      <w:pPr>
        <w:pStyle w:val="1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 и дизайн в сервисе и туризме.</w:t>
      </w:r>
    </w:p>
    <w:p w:rsidR="00B40C46" w:rsidRDefault="00B40C46" w:rsidP="00B40C46">
      <w:pPr>
        <w:pStyle w:val="1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Социологические, педагогические, психологические и медико-биологические аспекты развития активных видов туризма.</w:t>
      </w:r>
    </w:p>
    <w:p w:rsidR="0066761D" w:rsidRDefault="0066761D" w:rsidP="0066761D">
      <w:pPr>
        <w:pStyle w:val="1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Проблемы взаимодействия государственных, общественных и коммерческих структур по развитию </w:t>
      </w:r>
      <w:r w:rsidR="00DB3245">
        <w:rPr>
          <w:rFonts w:ascii="Times New Roman" w:hAnsi="Times New Roman" w:cs="Times New Roman"/>
          <w:sz w:val="24"/>
          <w:szCs w:val="24"/>
        </w:rPr>
        <w:t>активных видов туризма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61D" w:rsidRDefault="0066761D" w:rsidP="0066761D">
      <w:pPr>
        <w:pStyle w:val="1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0C46" w:rsidRPr="00C93463" w:rsidRDefault="00B40C46" w:rsidP="00B40C46">
      <w:pPr>
        <w:pStyle w:val="1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0C46" w:rsidRDefault="00B40C46" w:rsidP="008D2978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A5" w:rsidRDefault="000E2CA5" w:rsidP="000E2CA5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Конференция пройдет в онлайн режиме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Ссылки для подключения </w:t>
      </w:r>
      <w:r w:rsidR="00BD54CE">
        <w:rPr>
          <w:rFonts w:ascii="Times New Roman" w:hAnsi="Times New Roman" w:cs="Times New Roman"/>
          <w:sz w:val="24"/>
          <w:szCs w:val="24"/>
        </w:rPr>
        <w:t>участников будут разосланы по</w:t>
      </w:r>
      <w:r>
        <w:rPr>
          <w:rFonts w:ascii="Times New Roman" w:hAnsi="Times New Roman" w:cs="Times New Roman"/>
          <w:sz w:val="24"/>
          <w:szCs w:val="24"/>
        </w:rPr>
        <w:t xml:space="preserve"> адресам электронной почты, указанных в заявках, размещены на странице конференции (будут указаны дополнительно).</w:t>
      </w:r>
    </w:p>
    <w:p w:rsidR="000E2CA5" w:rsidRDefault="000E2CA5" w:rsidP="000E2CA5">
      <w:pPr>
        <w:tabs>
          <w:tab w:val="left" w:pos="-141"/>
          <w:tab w:val="left" w:pos="540"/>
        </w:tabs>
        <w:spacing w:line="264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участия: очная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выступление с докладом или участие в дискуссии; заочная - публикация материалов в сборнике материалов конференции в электронном формате или бумажном варианте. </w:t>
      </w:r>
    </w:p>
    <w:p w:rsidR="000E2CA5" w:rsidRDefault="000E2CA5" w:rsidP="000E2CA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сборника материалов конференции предполагается в</w:t>
      </w:r>
      <w:r w:rsidR="0002175C">
        <w:rPr>
          <w:rFonts w:ascii="Times New Roman" w:hAnsi="Times New Roman" w:cs="Times New Roman"/>
          <w:sz w:val="24"/>
          <w:szCs w:val="24"/>
        </w:rPr>
        <w:t xml:space="preserve"> марте</w:t>
      </w:r>
      <w:r>
        <w:rPr>
          <w:rFonts w:ascii="Times New Roman" w:hAnsi="Times New Roman" w:cs="Times New Roman"/>
          <w:sz w:val="24"/>
          <w:szCs w:val="24"/>
        </w:rPr>
        <w:t xml:space="preserve"> 2021 г. Статью и заявку необходимо выслать до </w:t>
      </w:r>
      <w:r w:rsidR="00317CF5">
        <w:rPr>
          <w:rFonts w:ascii="Times New Roman" w:hAnsi="Times New Roman" w:cs="Times New Roman"/>
          <w:sz w:val="24"/>
          <w:szCs w:val="24"/>
        </w:rPr>
        <w:t xml:space="preserve">22.02.21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sz w:val="24"/>
            <w:szCs w:val="24"/>
            <w:lang w:val="en-US"/>
          </w:rPr>
          <w:t>elect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you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или </w:t>
      </w:r>
      <w:r w:rsidR="00BD54CE">
        <w:rPr>
          <w:rFonts w:ascii="Times New Roman" w:hAnsi="Times New Roman" w:cs="Times New Roman"/>
          <w:lang w:val="en-US"/>
        </w:rPr>
        <w:t>belemnit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rambler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конференции примут участие ведущие специалисты в России в области </w:t>
      </w:r>
      <w:r w:rsidR="00057F27">
        <w:rPr>
          <w:rFonts w:ascii="Times New Roman" w:eastAsia="Times New Roman" w:hAnsi="Times New Roman" w:cs="Times New Roman"/>
          <w:sz w:val="24"/>
          <w:szCs w:val="24"/>
        </w:rPr>
        <w:t xml:space="preserve">активного,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социального и коммерческого туризма и краеведения, специалисты, практики, краеведы, представители профильных государственных органов, руководители коммерческих структур, занимающиеся организацией отдыха и туризма, </w:t>
      </w:r>
      <w:r w:rsidR="00057F27">
        <w:rPr>
          <w:rFonts w:ascii="Times New Roman" w:eastAsia="Times New Roman" w:hAnsi="Times New Roman" w:cs="Times New Roman"/>
          <w:sz w:val="24"/>
          <w:szCs w:val="24"/>
        </w:rPr>
        <w:t xml:space="preserve">магистранты, аспиранты,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студенты техникумов, колледжей, вузов, обучающиеся старших классов среднеобразовательных школ, лицеев и гимназий.</w:t>
      </w:r>
    </w:p>
    <w:p w:rsidR="008D2978" w:rsidRDefault="008D2978" w:rsidP="00650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Требования, предъявляемые к материалам конференции</w:t>
      </w:r>
    </w:p>
    <w:p w:rsidR="00300DCA" w:rsidRDefault="008D2978" w:rsidP="00F66180">
      <w:pPr>
        <w:shd w:val="clear" w:color="auto" w:fill="FFFFFF"/>
        <w:spacing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– не менее 4-5 с.,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размер шрифта – 16, межстрочный интервал – 1. Поля: левое, </w:t>
      </w:r>
      <w:r w:rsidR="00BD54CE">
        <w:rPr>
          <w:rFonts w:ascii="Times New Roman" w:eastAsia="Times New Roman" w:hAnsi="Times New Roman" w:cs="Times New Roman"/>
          <w:sz w:val="24"/>
          <w:szCs w:val="24"/>
        </w:rPr>
        <w:t>верхнее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правое – 2 см, нижнее – 2,5 см. Вверху по центру заглавными буквами</w:t>
      </w:r>
      <w:r w:rsidR="00916197">
        <w:rPr>
          <w:rFonts w:ascii="Times New Roman" w:eastAsia="Times New Roman" w:hAnsi="Times New Roman" w:cs="Times New Roman"/>
          <w:sz w:val="24"/>
          <w:szCs w:val="24"/>
        </w:rPr>
        <w:t xml:space="preserve"> 14 шрифтом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название статьи (доклада), на строку </w:t>
      </w:r>
      <w:r w:rsidR="00300DCA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916197">
        <w:rPr>
          <w:rFonts w:ascii="Times New Roman" w:eastAsia="Times New Roman" w:hAnsi="Times New Roman" w:cs="Times New Roman"/>
          <w:sz w:val="24"/>
          <w:szCs w:val="24"/>
        </w:rPr>
        <w:t xml:space="preserve"> 12 шрифтом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DCA">
        <w:rPr>
          <w:rFonts w:ascii="Times New Roman" w:eastAsia="Times New Roman" w:hAnsi="Times New Roman" w:cs="Times New Roman"/>
          <w:sz w:val="24"/>
          <w:szCs w:val="24"/>
        </w:rPr>
        <w:t>справа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печатаются инициалы и фамилия автора(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еще ниже </w:t>
      </w:r>
      <w:r w:rsidR="00300DC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(учреждение, предприятие), населенный пункт, регион, которые представляет автор(ы). Номера библиографических ссылок в тексте даются в квадратных скобках, а их список – в конце текста со сплошной нумерацией.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текста и перед списком литературы – пробел в одну строку. Иллюстрации в тексте и отдельным файл</w:t>
      </w:r>
      <w:r w:rsidR="00BD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(разрешение не менее 300 </w:t>
      </w:r>
      <w:proofErr w:type="spellStart"/>
      <w:r w:rsidR="00BD5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Ссылки на литературу в квадратных скобках. Список литературных источников формируется по алфавиту, ФИО авторов выделяются строчными буквами. Страницы текста не нумеруются.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Сборнику будут присвоены коды ISBN, УДК и ББК.</w:t>
      </w:r>
      <w:r w:rsidR="00300DCA" w:rsidRPr="00300DC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00DCA" w:rsidRPr="00300DCA" w:rsidRDefault="00300DCA" w:rsidP="00F66180">
      <w:pPr>
        <w:shd w:val="clear" w:color="auto" w:fill="FFFFFF"/>
        <w:tabs>
          <w:tab w:val="left" w:pos="9355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</w:t>
      </w:r>
      <w:r w:rsidRPr="00300DC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начале статьи необходимо указать данные об авторе(ах), название статьи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(одно </w:t>
      </w:r>
      <w:r w:rsidRPr="00300DC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предложение), аннотацию (5-10 предложений) и ключевые слова (5-6 слов /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0DC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словосочетаний достаточно). Данные об авторе, название статьи, аннотация,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0DC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ключевые слова оформляются на двух языках: на котором написан текст статьи и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0DC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английском.</w:t>
      </w:r>
    </w:p>
    <w:p w:rsidR="008D2978" w:rsidRDefault="008D2978" w:rsidP="008D2978">
      <w:pPr>
        <w:tabs>
          <w:tab w:val="left" w:pos="-141"/>
          <w:tab w:val="left" w:pos="54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варианте каждая статья должна быть в отдельном файле (имя файла,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ПетровКраснодар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2978" w:rsidRDefault="008D2978" w:rsidP="008D2978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 оставляет за собой право рецензирования представляемых материалов, с отправкой их авторам на доработку.</w:t>
      </w:r>
    </w:p>
    <w:p w:rsidR="008D2978" w:rsidRDefault="008D2978" w:rsidP="008D2978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отправке материалов электронной почтой убедитесь в их получении, связавшись с ответственными за проведение конференции.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978" w:rsidRDefault="008D2978" w:rsidP="008D2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Финансирование</w:t>
      </w:r>
    </w:p>
    <w:p w:rsidR="008D2978" w:rsidRDefault="008D2978" w:rsidP="008D2978">
      <w:pPr>
        <w:tabs>
          <w:tab w:val="left" w:pos="-426"/>
          <w:tab w:val="left" w:pos="-141"/>
          <w:tab w:val="left" w:pos="540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подго</w:t>
      </w:r>
      <w:r w:rsidR="00265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товке и отправке статей – за счё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участников, Стоимость 1 стр. </w:t>
      </w:r>
      <w:r w:rsidR="00DB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статьи 170 руб.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 вузов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стоимость – 150 руб./стр. (банковские реквизиты, куда перечислять деньги, сообщим дополнительно). Отдельно 1 экземпляр сборника </w:t>
      </w:r>
      <w:r w:rsidR="00DB3BCA">
        <w:rPr>
          <w:rFonts w:ascii="Times New Roman" w:eastAsia="Times New Roman" w:hAnsi="Times New Roman" w:cs="Times New Roman"/>
          <w:sz w:val="24"/>
          <w:szCs w:val="24"/>
        </w:rPr>
        <w:t xml:space="preserve">в бумажном варианте </w:t>
      </w:r>
      <w:r>
        <w:rPr>
          <w:rFonts w:ascii="Times New Roman" w:eastAsia="Times New Roman" w:hAnsi="Times New Roman" w:cs="Times New Roman"/>
          <w:sz w:val="24"/>
          <w:szCs w:val="24"/>
        </w:rPr>
        <w:t>будет стоить приблизительно 500 руб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5D7229" w:rsidRDefault="005D7229" w:rsidP="005D7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229" w:rsidRDefault="005D7229" w:rsidP="005D7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8" w:rsidRDefault="008D2978" w:rsidP="00A94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 подачи работ</w:t>
      </w:r>
    </w:p>
    <w:p w:rsidR="008D2978" w:rsidRDefault="008D2978" w:rsidP="008D297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докладов (статей) отправлять до </w:t>
      </w:r>
      <w:r w:rsidR="005E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22.02.2021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адрес: 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elect.you@yandex.ru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теме письма указать «Материалы на конференцию».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Дополнительную информацию по конференции можно узнать по тел.:</w:t>
      </w:r>
    </w:p>
    <w:p w:rsidR="008D2978" w:rsidRDefault="008D2978" w:rsidP="008D297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8(918)217-12-66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Самойленко Александр Анатольевич</w:t>
      </w:r>
    </w:p>
    <w:p w:rsidR="00EC0EC6" w:rsidRDefault="00EC0EC6" w:rsidP="00EC0EC6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8(918)460-65-46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Дикий Евгений Александрович</w:t>
      </w:r>
    </w:p>
    <w:p w:rsidR="008D2978" w:rsidRDefault="008D2978" w:rsidP="008D297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8(929)824-53-40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Шкондина Виктория Владиславовна</w:t>
      </w:r>
    </w:p>
    <w:p w:rsidR="006059C7" w:rsidRDefault="006059C7" w:rsidP="008D297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3BCA" w:rsidRDefault="008D2978" w:rsidP="00DB3BC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Настоящее ИП является официальным приглашением на участие в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229" w:rsidRDefault="005D7229" w:rsidP="00DB3BC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7229" w:rsidRDefault="005D7229" w:rsidP="00DB3BC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2978" w:rsidRPr="00DB3BCA" w:rsidRDefault="008D2978" w:rsidP="00DB3BC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 оформления текста публикации</w:t>
      </w:r>
    </w:p>
    <w:p w:rsidR="008D2978" w:rsidRDefault="008D2978" w:rsidP="008D2978">
      <w:pPr>
        <w:tabs>
          <w:tab w:val="left" w:pos="-141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3BCA" w:rsidRDefault="00DB3BCA" w:rsidP="00DB3BCA">
      <w:pPr>
        <w:tabs>
          <w:tab w:val="left" w:pos="388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Р.А.Твёрдый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Е.А. Дикий, А.А. Самойленко</w:t>
      </w:r>
    </w:p>
    <w:p w:rsidR="00DB3BCA" w:rsidRDefault="00DB3BCA" w:rsidP="00DB3BCA">
      <w:pPr>
        <w:tabs>
          <w:tab w:val="left" w:pos="3885"/>
        </w:tabs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Краснодарское региональное отделение РГО, г. Краснодар</w:t>
      </w:r>
    </w:p>
    <w:p w:rsidR="008D2978" w:rsidRDefault="008D2978" w:rsidP="008D2978">
      <w:pPr>
        <w:tabs>
          <w:tab w:val="left" w:pos="3885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2978" w:rsidRDefault="008D2978" w:rsidP="008D2978">
      <w:pPr>
        <w:tabs>
          <w:tab w:val="left" w:pos="3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МЕСТАМ ДЕТСТВА САШИ ТВЁРДОГО</w:t>
      </w:r>
    </w:p>
    <w:p w:rsidR="008D2978" w:rsidRDefault="008D2978" w:rsidP="008D2978">
      <w:pPr>
        <w:tabs>
          <w:tab w:val="left" w:pos="3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78" w:rsidRDefault="008D2978" w:rsidP="008D2978">
      <w:pPr>
        <w:tabs>
          <w:tab w:val="left" w:pos="3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78" w:rsidRDefault="008D2978" w:rsidP="008D2978">
      <w:pPr>
        <w:tabs>
          <w:tab w:val="left" w:pos="3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978" w:rsidRDefault="008D2978" w:rsidP="008D2978">
      <w:pPr>
        <w:tabs>
          <w:tab w:val="left" w:pos="-141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источников</w:t>
      </w:r>
    </w:p>
    <w:p w:rsidR="008D2978" w:rsidRDefault="008D2978" w:rsidP="008D2978">
      <w:pPr>
        <w:tabs>
          <w:tab w:val="left" w:pos="-141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978" w:rsidRDefault="008D2978" w:rsidP="008D2978">
      <w:pPr>
        <w:tabs>
          <w:tab w:val="left" w:pos="-14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Мурзаев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 Э.М.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Словарь народных географических терминов. – М.: Мысль, 1984. – 653  с.</w:t>
      </w:r>
    </w:p>
    <w:p w:rsidR="008D2978" w:rsidRDefault="008D2978" w:rsidP="008D2978">
      <w:pPr>
        <w:tabs>
          <w:tab w:val="left" w:pos="-14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8D2978" w:rsidRDefault="008D2978" w:rsidP="008D2978">
      <w:pPr>
        <w:tabs>
          <w:tab w:val="left" w:pos="-14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Никитина, Т.Г.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Так говорит молодежь: словарь сленга. По материалам 70–90-х годов. – СПб.: Фолио-Пресс, 1998. – 592 с. </w:t>
      </w:r>
    </w:p>
    <w:p w:rsidR="008D2978" w:rsidRDefault="008D2978" w:rsidP="008D2978">
      <w:pPr>
        <w:tabs>
          <w:tab w:val="left" w:pos="-14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8D2978" w:rsidRDefault="008D2978" w:rsidP="008D2978">
      <w:pPr>
        <w:tabs>
          <w:tab w:val="left" w:pos="-14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Соколова А.А.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Виртуальное освоение и виртуальные образы региона (по данным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Earth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Panoramio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) // Известия РГО. – 2010. – Т. 142.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6. – С. 31–36.</w:t>
      </w:r>
    </w:p>
    <w:p w:rsidR="008D2978" w:rsidRDefault="008D2978" w:rsidP="008D2978">
      <w:pPr>
        <w:tabs>
          <w:tab w:val="left" w:pos="-141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ГАКК, ф. 351, оп.1, д. 57, разные листы.</w:t>
      </w:r>
    </w:p>
    <w:p w:rsidR="008D2978" w:rsidRDefault="008D2978" w:rsidP="008D297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Горбачев А.А.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Педагогика туристско-краеведческой деятельности</w:t>
      </w:r>
      <w:r w:rsidR="00E8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[Электронный ресурс]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ruthenia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folktee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CYBERSTOL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microtop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17.08.2019).</w:t>
      </w:r>
    </w:p>
    <w:p w:rsidR="008D2978" w:rsidRDefault="008D2978" w:rsidP="008D2978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Актуальные проблемы и перспективы использования туристско-рекреационного потенциала юга России в современных условиях. Подготовка кадров для </w:t>
      </w:r>
      <w:r w:rsidR="00265DAE">
        <w:rPr>
          <w:rFonts w:ascii="Times New Roman" w:eastAsia="Calibri" w:hAnsi="Times New Roman" w:cs="Times New Roman"/>
          <w:sz w:val="24"/>
          <w:szCs w:val="24"/>
          <w:lang w:eastAsia="ru-RU"/>
        </w:rPr>
        <w:t>отрасли</w:t>
      </w:r>
      <w:r w:rsidR="00265DA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265DAE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 Сборник материалов межрегиональной научно-практической конференции. 14-15 марта 2009 г. / Под ред. А.А. Самойленко. – Краснодар: КСЭИ, 2009. – С. 192 – 195.</w:t>
      </w:r>
    </w:p>
    <w:p w:rsidR="008D2978" w:rsidRDefault="008D2978" w:rsidP="008D2978">
      <w:pPr>
        <w:spacing w:after="200" w:line="240" w:lineRule="auto"/>
        <w:jc w:val="left"/>
        <w:rPr>
          <w:rFonts w:ascii="Calibri" w:eastAsia="Times New Roman" w:hAnsi="Calibri" w:cs="Calibri"/>
          <w:sz w:val="24"/>
          <w:szCs w:val="24"/>
        </w:rPr>
      </w:pPr>
    </w:p>
    <w:p w:rsidR="00300DCA" w:rsidRDefault="00300DCA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DCA" w:rsidRDefault="00300DCA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DCA" w:rsidRDefault="00300DCA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DCA" w:rsidRDefault="00300DCA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DCA" w:rsidRDefault="00300DCA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DCA" w:rsidRDefault="00300DCA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DCA" w:rsidRDefault="00300DCA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229" w:rsidRDefault="005D7229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978" w:rsidRDefault="008D297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 конференции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Сопредседатели: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Чайка И.Г.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Краснодарского регионального отделения Русского географического общества, </w:t>
      </w:r>
      <w:r w:rsidR="00F3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Общественной палаты Краснодарского края,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политических наук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Горбачев 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0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педагогических наук, профессор, академик АПСН, председатель Краснодарского регионального отделения Международной академии детско-юношеского туризма и краеведения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Бобырь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ЧУ ПОО «Краснодарский техникум управления, информатизации и сервиса»</w:t>
      </w:r>
    </w:p>
    <w:p w:rsidR="008D2978" w:rsidRDefault="008D297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Координатор конференции:</w:t>
      </w:r>
    </w:p>
    <w:p w:rsidR="00B51025" w:rsidRDefault="00B51025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Самойленко 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0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ККОО «Центр активного туризма, экскурсий, краеведения и сервиса», председатель комиссии краеведения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 РГО, академик МАДЮТК, заслуженный турист Кубани</w:t>
      </w:r>
    </w:p>
    <w:p w:rsidR="00E84A26" w:rsidRDefault="00E84A26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78" w:rsidRDefault="008D2978" w:rsidP="009635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оргкомитета: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Твердый Р.А.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Краснодарского регионального отделения Всероссийского народного туристского общества, путешественник, краевед</w:t>
      </w:r>
    </w:p>
    <w:p w:rsidR="008D2978" w:rsidRDefault="008D2978" w:rsidP="008D297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Бормотов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комитета по санаторно-курортному комплексу и туризму Госсовета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Адыгея, кандидат педагогических наук, заслуженный путешественник России, заслуженный работник физической культуры и спорта Р. Адыгея, г. Майкоп, Р. Адыгея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Горбачева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доктор педагогических наук, профессор кафедры туризма и физической культуры ФГБОУ ВО «Краснодарский государственный институт культуры»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Дикий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Совета КРО РГО, Почетный работник общего образования РФ, краевед-исследователь, писатель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Голоско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учитель высшей категории, учитель Учреждения общего среднего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Зельвенская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</w:t>
      </w:r>
      <w:r w:rsidR="00AA1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санаторная школа-интернат»,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п. Зельва, Гродненская область, Р. Беларусь</w:t>
      </w:r>
    </w:p>
    <w:p w:rsidR="00B51025" w:rsidRPr="001468E2" w:rsidRDefault="00B51025" w:rsidP="00B510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12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Горбачева Д.А.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доктор педагогических наук, профессор кафедры туризма и физической культуры ФБГОУ ВО «Краснодарский государственный институт культуры»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Зайнышева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общественной организации «Православные деятели Кубани», доктор социологии, профессор, действительный член Академии социальных наук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Кочубей И.В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редактор журнала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Topical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5D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Problems of the humanities knowledge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 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Ленкова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М.И.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 экономических наук, доцент, </w:t>
      </w:r>
      <w:r w:rsidR="0096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ФГБОУ ВО «Кубанский государственный университет»</w:t>
      </w:r>
    </w:p>
    <w:p w:rsidR="008D2978" w:rsidRDefault="008D2978" w:rsidP="008D297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Литвинская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профессор кафедры геоэкологии и природопользования ФГБОУ ВО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«Кубанский государственный университет», член-корреспондент РАЕН, доктор биологических наук, профессор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Мазбаев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О.Г.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доктор географических наук, профессор Казахского Национального педагогического университета им. Абая, г. Алма-Аты, Казахстан 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Рябухин А.Г.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9635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ГБОУ ДОД «Центр туризма и экскурсий Краснодарского края,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спорта по туризму, гид международного класса, экскурсовод высшей категории, фотохудожник</w:t>
      </w:r>
    </w:p>
    <w:p w:rsidR="008D2978" w:rsidRDefault="008D2978" w:rsidP="008D29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Рундквист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выдающийся путешественник России, неоднократный чемпион СССР и России по пешеходному туризму, кандидат технических наук, доцент, г. Екатеринбург</w:t>
      </w:r>
    </w:p>
    <w:p w:rsidR="008D2978" w:rsidRDefault="00AA175F" w:rsidP="008D29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Сергий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Лопасов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2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29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протоирей, настоятель Свято-Духова храма</w:t>
      </w:r>
    </w:p>
    <w:p w:rsidR="00B11CEB" w:rsidRDefault="00B11CEB" w:rsidP="00B11C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Федина И.М.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доцент кафедры отечественной истории России ФГБОУ ВО «Кубанский государственный университет», кандидат </w:t>
      </w:r>
      <w:bookmarkStart w:id="0" w:name="_GoBack"/>
      <w:bookmarkEnd w:id="0"/>
      <w:r w:rsidR="00265DAE">
        <w:rPr>
          <w:rFonts w:ascii="Times New Roman" w:hAnsi="Times New Roman" w:cs="Times New Roman"/>
          <w:sz w:val="24"/>
          <w:szCs w:val="24"/>
          <w:lang w:eastAsia="ru-RU"/>
        </w:rPr>
        <w:t>исторических наук</w:t>
      </w:r>
    </w:p>
    <w:p w:rsidR="00815AA1" w:rsidRDefault="008D2978" w:rsidP="00815AA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Ценкова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Диловска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 Н.Г.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переводчик, г. София, Р. Болгария</w:t>
      </w:r>
    </w:p>
    <w:p w:rsidR="00963599" w:rsidRDefault="00963599" w:rsidP="00815A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1025" w:rsidRDefault="00B51025" w:rsidP="00815A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1CEB" w:rsidRDefault="00B11CEB" w:rsidP="00815AA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2978" w:rsidRPr="00815AA1" w:rsidRDefault="008D2978" w:rsidP="00815A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91FAE7" wp14:editId="415366AE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7BBB0" id="Прямоугольник 2" o:spid="_x0000_s1026" style="position:absolute;margin-left:585pt;margin-top:26.2pt;width:621pt;height:8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" fillcolor="#ff9" stroked="f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:rsidR="008D2978" w:rsidRDefault="00963599" w:rsidP="008D2978">
      <w:pPr>
        <w:tabs>
          <w:tab w:val="left" w:pos="-141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</w:t>
      </w:r>
      <w:r w:rsidR="008D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Международной </w:t>
      </w:r>
      <w:r w:rsidR="008D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научно-практической конференции</w:t>
      </w:r>
    </w:p>
    <w:p w:rsidR="008D2978" w:rsidRDefault="00F326D6" w:rsidP="008D2978">
      <w:pPr>
        <w:tabs>
          <w:tab w:val="left" w:pos="-141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D29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8D29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D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ТВЕРДОВСКИЕ</w:t>
      </w:r>
      <w:r w:rsidR="008D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ЧТЕНИЯ»</w:t>
      </w:r>
    </w:p>
    <w:p w:rsidR="008D2978" w:rsidRDefault="008D2978" w:rsidP="008D2978">
      <w:pPr>
        <w:tabs>
          <w:tab w:val="left" w:pos="-141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9"/>
        <w:gridCol w:w="246"/>
      </w:tblGrid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должность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Учёная степень, звание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 работе конференции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978" w:rsidTr="008D2978">
        <w:tc>
          <w:tcPr>
            <w:tcW w:w="9606" w:type="dxa"/>
            <w:hideMark/>
          </w:tcPr>
          <w:p w:rsidR="008D2978" w:rsidRDefault="008D2978" w:rsidP="00F50399">
            <w:pPr>
              <w:numPr>
                <w:ilvl w:val="0"/>
                <w:numId w:val="1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участия (подчеркнуть): </w:t>
            </w:r>
          </w:p>
          <w:p w:rsidR="008D2978" w:rsidRDefault="008D2978" w:rsidP="00F50399">
            <w:pPr>
              <w:numPr>
                <w:ilvl w:val="0"/>
                <w:numId w:val="2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 докладом и публикация;</w:t>
            </w:r>
          </w:p>
          <w:p w:rsidR="008D2978" w:rsidRDefault="008D2978" w:rsidP="00F50399">
            <w:pPr>
              <w:numPr>
                <w:ilvl w:val="0"/>
                <w:numId w:val="2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без доклада и публикация;</w:t>
            </w:r>
          </w:p>
          <w:p w:rsidR="008D2978" w:rsidRDefault="008D2978" w:rsidP="00F50399">
            <w:pPr>
              <w:numPr>
                <w:ilvl w:val="0"/>
                <w:numId w:val="2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 докладом, без публикации.</w:t>
            </w:r>
          </w:p>
          <w:p w:rsidR="008D2978" w:rsidRDefault="008D2978" w:rsidP="00F50399">
            <w:pPr>
              <w:numPr>
                <w:ilvl w:val="0"/>
                <w:numId w:val="2"/>
              </w:numPr>
              <w:tabs>
                <w:tab w:val="left" w:pos="-141"/>
              </w:tabs>
              <w:spacing w:after="200" w:line="240" w:lineRule="auto"/>
              <w:ind w:left="0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заседаниях без доклада и без публикации.</w:t>
            </w:r>
          </w:p>
        </w:tc>
        <w:tc>
          <w:tcPr>
            <w:tcW w:w="248" w:type="dxa"/>
          </w:tcPr>
          <w:p w:rsidR="008D2978" w:rsidRDefault="008D2978">
            <w:pPr>
              <w:tabs>
                <w:tab w:val="left" w:pos="-141"/>
              </w:tabs>
              <w:spacing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2978" w:rsidRDefault="008D2978" w:rsidP="008D2978">
      <w:pPr>
        <w:tabs>
          <w:tab w:val="left" w:pos="-141"/>
        </w:tabs>
        <w:spacing w:after="200" w:line="240" w:lineRule="auto"/>
        <w:ind w:hanging="142"/>
        <w:jc w:val="left"/>
        <w:rPr>
          <w:rFonts w:ascii="Calibri" w:eastAsia="Times New Roman" w:hAnsi="Calibri" w:cs="Calibri"/>
          <w:sz w:val="24"/>
          <w:szCs w:val="24"/>
        </w:rPr>
      </w:pPr>
    </w:p>
    <w:p w:rsidR="008D2978" w:rsidRDefault="008D2978" w:rsidP="008D2978">
      <w:pPr>
        <w:tabs>
          <w:tab w:val="left" w:pos="-141"/>
        </w:tabs>
        <w:spacing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978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2F" w:rsidRDefault="00C6372F"/>
    <w:sectPr w:rsidR="00C6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4CD25536"/>
    <w:multiLevelType w:val="hybridMultilevel"/>
    <w:tmpl w:val="031820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F684D"/>
    <w:multiLevelType w:val="hybridMultilevel"/>
    <w:tmpl w:val="51B2A4B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87"/>
    <w:rsid w:val="00004CEB"/>
    <w:rsid w:val="0002175C"/>
    <w:rsid w:val="00057F27"/>
    <w:rsid w:val="000E2CA5"/>
    <w:rsid w:val="001D5CF7"/>
    <w:rsid w:val="00265DAE"/>
    <w:rsid w:val="00300DCA"/>
    <w:rsid w:val="00317CF5"/>
    <w:rsid w:val="003C3A12"/>
    <w:rsid w:val="004F0062"/>
    <w:rsid w:val="005A5EBF"/>
    <w:rsid w:val="005D7229"/>
    <w:rsid w:val="005E0E6C"/>
    <w:rsid w:val="005F6558"/>
    <w:rsid w:val="006059C7"/>
    <w:rsid w:val="0065005D"/>
    <w:rsid w:val="0066761D"/>
    <w:rsid w:val="006F22CA"/>
    <w:rsid w:val="00710B52"/>
    <w:rsid w:val="00815AA1"/>
    <w:rsid w:val="00823A87"/>
    <w:rsid w:val="008D2978"/>
    <w:rsid w:val="00916197"/>
    <w:rsid w:val="00963599"/>
    <w:rsid w:val="00A94311"/>
    <w:rsid w:val="00AA175F"/>
    <w:rsid w:val="00B03C39"/>
    <w:rsid w:val="00B11CEB"/>
    <w:rsid w:val="00B40C46"/>
    <w:rsid w:val="00B51025"/>
    <w:rsid w:val="00BC1ABE"/>
    <w:rsid w:val="00BD54CE"/>
    <w:rsid w:val="00C6372F"/>
    <w:rsid w:val="00DB3245"/>
    <w:rsid w:val="00DB3BCA"/>
    <w:rsid w:val="00E84A26"/>
    <w:rsid w:val="00EC0EC6"/>
    <w:rsid w:val="00F237E8"/>
    <w:rsid w:val="00F326D6"/>
    <w:rsid w:val="00F66180"/>
    <w:rsid w:val="00F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5EF8"/>
  <w15:chartTrackingRefBased/>
  <w15:docId w15:val="{CFB41514-C4FE-4ACF-9361-3D8E683D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78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978"/>
    <w:rPr>
      <w:color w:val="0000FF"/>
      <w:u w:val="single"/>
    </w:rPr>
  </w:style>
  <w:style w:type="paragraph" w:customStyle="1" w:styleId="1">
    <w:name w:val="Абзац списка1"/>
    <w:basedOn w:val="a"/>
    <w:rsid w:val="00B40C46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E0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SlViTnVJX1pGMEZBa1E1cklLLW1GSUlLRlc3M3hxZUFtZXZtVXZXYXc4WDVONkI2SWJOcXM5QlNlcm1KTkcxc0M1Ni1XSF9wc2RVbVJHaXJLdDJnUDVsc1RuUlpMTkpEQTR6X3lhaFhoNWc&amp;b64e=2&amp;sign=79cb8c1f6322a83271e796d07d711a1d&amp;keyno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ct.yo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0D3C-CB1F-4F28-B009-C9FAD05C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 Ш</cp:lastModifiedBy>
  <cp:revision>50</cp:revision>
  <cp:lastPrinted>2021-01-22T05:40:00Z</cp:lastPrinted>
  <dcterms:created xsi:type="dcterms:W3CDTF">2021-01-20T04:14:00Z</dcterms:created>
  <dcterms:modified xsi:type="dcterms:W3CDTF">2021-01-25T07:02:00Z</dcterms:modified>
</cp:coreProperties>
</file>