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04AD" w14:textId="77777777" w:rsidR="008055ED" w:rsidRPr="00354A6E" w:rsidRDefault="008055ED" w:rsidP="008055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A6E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14:paraId="1B4F0DA8" w14:textId="19AF1355" w:rsidR="008055ED" w:rsidRDefault="008055ED" w:rsidP="008055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>ткрытия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благотворительности и добровольчества Республики Марий Эл – «</w:t>
      </w:r>
      <w:r w:rsidRPr="00354A6E">
        <w:rPr>
          <w:rFonts w:ascii="Times New Roman" w:hAnsi="Times New Roman" w:cs="Times New Roman"/>
          <w:b/>
          <w:bCs/>
          <w:sz w:val="28"/>
          <w:szCs w:val="28"/>
          <w:lang w:val="en-US"/>
        </w:rPr>
        <w:t>Charity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A6E">
        <w:rPr>
          <w:rFonts w:ascii="Times New Roman" w:hAnsi="Times New Roman" w:cs="Times New Roman"/>
          <w:b/>
          <w:bCs/>
          <w:sz w:val="28"/>
          <w:szCs w:val="28"/>
          <w:lang w:val="en-US"/>
        </w:rPr>
        <w:t>club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855B66" w14:textId="77777777" w:rsidR="001764A4" w:rsidRPr="00354A6E" w:rsidRDefault="001764A4" w:rsidP="008055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BB156" w14:textId="531048BF" w:rsid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C3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Культурно-деловой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г. Йошкар-Ола</w:t>
      </w:r>
    </w:p>
    <w:p w14:paraId="32C3A86C" w14:textId="77777777" w:rsidR="001764A4" w:rsidRDefault="001764A4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EF8C6" w14:textId="77777777" w:rsid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некоммерческих организаций, малого и крупного бизнеса, волонтёры, СМИ. </w:t>
      </w:r>
    </w:p>
    <w:p w14:paraId="257A972D" w14:textId="77777777" w:rsid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на</w:t>
      </w:r>
      <w:r w:rsidRPr="00354A6E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по пригласительным.</w:t>
      </w:r>
    </w:p>
    <w:p w14:paraId="6B066B9E" w14:textId="1720F354" w:rsid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гость заранее получает пригласительное </w:t>
      </w:r>
      <w:r w:rsidRPr="00354A6E">
        <w:rPr>
          <w:rFonts w:ascii="Times New Roman" w:hAnsi="Times New Roman" w:cs="Times New Roman"/>
          <w:sz w:val="28"/>
          <w:szCs w:val="28"/>
        </w:rPr>
        <w:t>(электронн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54A6E">
        <w:rPr>
          <w:rFonts w:ascii="Times New Roman" w:hAnsi="Times New Roman" w:cs="Times New Roman"/>
          <w:sz w:val="28"/>
          <w:szCs w:val="28"/>
        </w:rPr>
        <w:t xml:space="preserve"> или печатн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54A6E">
        <w:rPr>
          <w:rFonts w:ascii="Times New Roman" w:hAnsi="Times New Roman" w:cs="Times New Roman"/>
          <w:sz w:val="28"/>
          <w:szCs w:val="28"/>
        </w:rPr>
        <w:t>) с необходимой информацией о ивенте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4A6E">
        <w:rPr>
          <w:rFonts w:ascii="Times New Roman" w:hAnsi="Times New Roman" w:cs="Times New Roman"/>
          <w:sz w:val="28"/>
          <w:szCs w:val="28"/>
        </w:rPr>
        <w:t xml:space="preserve"> месте, времени и </w:t>
      </w:r>
      <w:r w:rsidRPr="006E4C6A">
        <w:rPr>
          <w:rFonts w:ascii="Times New Roman" w:hAnsi="Times New Roman" w:cs="Times New Roman"/>
          <w:sz w:val="28"/>
          <w:szCs w:val="28"/>
        </w:rPr>
        <w:t>пароль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54A6E">
        <w:rPr>
          <w:rFonts w:ascii="Times New Roman" w:hAnsi="Times New Roman" w:cs="Times New Roman"/>
          <w:sz w:val="28"/>
          <w:szCs w:val="28"/>
        </w:rPr>
        <w:t xml:space="preserve">который он предъявит человеку на входе в здание </w:t>
      </w:r>
      <w:proofErr w:type="spellStart"/>
      <w:r w:rsidRPr="00354A6E">
        <w:rPr>
          <w:rFonts w:ascii="Times New Roman" w:hAnsi="Times New Roman" w:cs="Times New Roman"/>
          <w:sz w:val="28"/>
          <w:szCs w:val="28"/>
        </w:rPr>
        <w:t>Репаблика</w:t>
      </w:r>
      <w:proofErr w:type="spellEnd"/>
      <w:r w:rsidRPr="00354A6E">
        <w:rPr>
          <w:rFonts w:ascii="Times New Roman" w:hAnsi="Times New Roman" w:cs="Times New Roman"/>
          <w:sz w:val="28"/>
          <w:szCs w:val="28"/>
        </w:rPr>
        <w:t>.</w:t>
      </w:r>
    </w:p>
    <w:p w14:paraId="6623AAEA" w14:textId="77777777" w:rsidR="001764A4" w:rsidRDefault="001764A4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6025F" w14:textId="77777777" w:rsid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DB11A" w14:textId="5D34D8A9" w:rsidR="008055ED" w:rsidRPr="005245D0" w:rsidRDefault="008055ED" w:rsidP="008055ED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До начала мероприятия гость проходит своеобразный квест, который проходит в пространстве с 1-ого по 4-ый этаж здания </w:t>
      </w:r>
      <w:proofErr w:type="spellStart"/>
      <w:r w:rsidRPr="005245D0">
        <w:rPr>
          <w:rFonts w:ascii="Times New Roman" w:hAnsi="Times New Roman" w:cs="Times New Roman"/>
          <w:i/>
          <w:iCs/>
          <w:sz w:val="24"/>
          <w:szCs w:val="24"/>
        </w:rPr>
        <w:t>Репаблика</w:t>
      </w:r>
      <w:proofErr w:type="spellEnd"/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. Это пространство называется «Добрая башня». На каждом этаже участнику нужно пройти задание. Цель этих заданий </w:t>
      </w:r>
      <w:proofErr w:type="spellStart"/>
      <w:r w:rsidRPr="005245D0">
        <w:rPr>
          <w:rFonts w:ascii="Times New Roman" w:hAnsi="Times New Roman" w:cs="Times New Roman"/>
          <w:i/>
          <w:iCs/>
          <w:sz w:val="24"/>
          <w:szCs w:val="24"/>
        </w:rPr>
        <w:t>деперсонализировать</w:t>
      </w:r>
      <w:proofErr w:type="spellEnd"/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и превратить их в джентльменов и леди добрых дел. При входе в главный зал каждый участник получает карточку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с обозначением его места посадки в зале. Карточки 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делятся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на категории для последующего распределения ролей. Категории: банкиры, музыканты, танцоры, актеры.</w:t>
      </w:r>
    </w:p>
    <w:p w14:paraId="451A30E4" w14:textId="2F20BF1C" w:rsidR="008055ED" w:rsidRDefault="008055ED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E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5ED">
        <w:rPr>
          <w:rFonts w:ascii="Times New Roman" w:hAnsi="Times New Roman" w:cs="Times New Roman"/>
          <w:sz w:val="28"/>
          <w:szCs w:val="28"/>
        </w:rPr>
        <w:t>Презентация РБОО «Доброй Республики Марий Эл».</w:t>
      </w:r>
    </w:p>
    <w:p w14:paraId="55E70475" w14:textId="77777777" w:rsidR="008055ED" w:rsidRDefault="008055ED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ED"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приветственное слово работников организации;</w:t>
      </w:r>
    </w:p>
    <w:p w14:paraId="4B622B5C" w14:textId="7430DDB3" w:rsidR="008055ED" w:rsidRDefault="008055ED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 организации, рассказ о направлениях деятельности с элементами тимбилдинга </w:t>
      </w:r>
    </w:p>
    <w:p w14:paraId="26489D37" w14:textId="6719DFC7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i/>
          <w:iCs/>
          <w:sz w:val="24"/>
          <w:szCs w:val="24"/>
        </w:rPr>
        <w:t>Мы привыкли, что человек может заниматься исключительно тем делом, находящимся в его компетенции. (продавец – торгует, медик – лечит, летчик – летает). Но на самом деле это не так. Каждый из вас, не смотря на род деятельности может освоить новое дело: стать благотворителем, добровольцем. Не верите? У меня есть море позитивного настроение, и я поделюсь им с вами. Кидаю клубок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ш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ерстяной тимбилдинг.</w:t>
      </w:r>
    </w:p>
    <w:p w14:paraId="5D3257BE" w14:textId="7C1483A1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Оказать финансовую помощь.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Рассказ о формах пожертвований (ящик и электронная форма), зачем и кому и как реализуется.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Я знаю, что сегодня на мероприятии среди нас есть банкиры. Ведь это так? Посмотрите вокруг, может быть это один из вас?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В данный момент подставной участник, сидящий рядом с группой банкиров незаметно вытягивает из сиденья пачку с купюрами или мешок с монетами и обращает на это внимание всего зала. Затем ведущий подходит и задает вопрос не желаете ли вы пожертвовать эту сумму и стать благотворителем?</w:t>
      </w:r>
    </w:p>
    <w:p w14:paraId="6F5CEE76" w14:textId="06EABFFD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Стать специалистом. 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Рассказ о форме участия специалистов. Как, в какой форме. Медик консультирует по мед вопросам, юрист по юр. помощи.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А если вы являетесь творческой личностью, вы можете научить людей танцевать или петь. Это достаточно просто!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Далее подставной участник в зале говорит фразу Да без проблем и начинает напевать мелодию, далее к нему присоединяется человек с маракасом, далее с барабаном и вместе они исполняют фрагмент известной мелодии.</w:t>
      </w:r>
    </w:p>
    <w:p w14:paraId="5B3507EC" w14:textId="77777777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Предложить идею. 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Рассказ о взаимодействии с гражданскими инициативами, помощи и работы с ними. Создать арт объект, посадить дерево или организовать танцевальный флешмоб. После этой фразы подставной участник встает и делает танцевальный элемент и приглашает на сцену людей с карточками «танцоры» и начинается флешмоб. Главный танцор раздает группе участников указания с тем, кто делает то или иное движение, а на экране появляется видео с этим танцем. (</w:t>
      </w:r>
      <w:r w:rsidRPr="005245D0">
        <w:rPr>
          <w:rFonts w:ascii="Times New Roman" w:hAnsi="Times New Roman" w:cs="Times New Roman"/>
          <w:i/>
          <w:iCs/>
          <w:sz w:val="24"/>
          <w:szCs w:val="24"/>
          <w:lang w:val="en-US"/>
        </w:rPr>
        <w:t>little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45D0">
        <w:rPr>
          <w:rFonts w:ascii="Times New Roman" w:hAnsi="Times New Roman" w:cs="Times New Roman"/>
          <w:i/>
          <w:iCs/>
          <w:sz w:val="24"/>
          <w:szCs w:val="24"/>
          <w:lang w:val="en-US"/>
        </w:rPr>
        <w:t>big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C7DC7AC" w14:textId="0160C534" w:rsid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Стать добровольцем. 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Рассказ о добровольчестве и формах его реализации. Стать </w:t>
      </w:r>
      <w:proofErr w:type="spellStart"/>
      <w:r w:rsidRPr="005245D0">
        <w:rPr>
          <w:rFonts w:ascii="Times New Roman" w:hAnsi="Times New Roman" w:cs="Times New Roman"/>
          <w:i/>
          <w:iCs/>
          <w:sz w:val="24"/>
          <w:szCs w:val="24"/>
        </w:rPr>
        <w:t>автоволонтером</w:t>
      </w:r>
      <w:proofErr w:type="spellEnd"/>
      <w:r w:rsidRPr="005245D0">
        <w:rPr>
          <w:rFonts w:ascii="Times New Roman" w:hAnsi="Times New Roman" w:cs="Times New Roman"/>
          <w:i/>
          <w:iCs/>
          <w:sz w:val="24"/>
          <w:szCs w:val="24"/>
        </w:rPr>
        <w:t xml:space="preserve">, куратором направления, создать медийный социальный проект. Даже сейчас мы можем снять с вами ролик. Подъезжает подставной участник с камерой, приносят фон, свет и приглашают людей из зала с карточками актер. Далее начинают съемку видео на тему популярного </w:t>
      </w:r>
      <w:proofErr w:type="spellStart"/>
      <w:r w:rsidRPr="005245D0">
        <w:rPr>
          <w:rFonts w:ascii="Times New Roman" w:hAnsi="Times New Roman" w:cs="Times New Roman"/>
          <w:i/>
          <w:iCs/>
          <w:sz w:val="24"/>
          <w:szCs w:val="24"/>
        </w:rPr>
        <w:t>челленджа</w:t>
      </w:r>
      <w:proofErr w:type="spellEnd"/>
      <w:r w:rsidRPr="005245D0">
        <w:rPr>
          <w:rFonts w:ascii="Times New Roman" w:hAnsi="Times New Roman" w:cs="Times New Roman"/>
          <w:i/>
          <w:iCs/>
          <w:sz w:val="24"/>
          <w:szCs w:val="24"/>
        </w:rPr>
        <w:t>. (</w:t>
      </w:r>
      <w:proofErr w:type="spellStart"/>
      <w:r w:rsidRPr="005245D0">
        <w:rPr>
          <w:rFonts w:ascii="Times New Roman" w:hAnsi="Times New Roman" w:cs="Times New Roman"/>
          <w:i/>
          <w:iCs/>
          <w:sz w:val="24"/>
          <w:szCs w:val="24"/>
          <w:lang w:val="en-US"/>
        </w:rPr>
        <w:t>pinapple</w:t>
      </w:r>
      <w:proofErr w:type="spellEnd"/>
      <w:r w:rsidRPr="005245D0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87A0878" w14:textId="77777777" w:rsidR="001764A4" w:rsidRPr="005245D0" w:rsidRDefault="001764A4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26C430" w14:textId="2B804950" w:rsidR="008055ED" w:rsidRDefault="005245D0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5D0">
        <w:rPr>
          <w:rFonts w:ascii="Times New Roman" w:hAnsi="Times New Roman" w:cs="Times New Roman"/>
          <w:b/>
          <w:bCs/>
          <w:sz w:val="28"/>
          <w:szCs w:val="28"/>
        </w:rPr>
        <w:t>2. Выступление спикеров</w:t>
      </w:r>
    </w:p>
    <w:p w14:paraId="73894CC3" w14:textId="565906F9" w:rsidR="005245D0" w:rsidRDefault="005245D0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приглашённых спикеров, рассказ о их опыте добровольчества;</w:t>
      </w:r>
    </w:p>
    <w:p w14:paraId="306D4F9B" w14:textId="7CA3E6B7" w:rsidR="005245D0" w:rsidRDefault="005245D0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розыгрыш брендовой сувенирной продукции.</w:t>
      </w:r>
    </w:p>
    <w:p w14:paraId="36D70147" w14:textId="77777777" w:rsidR="001764A4" w:rsidRDefault="001764A4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37DD3" w14:textId="77777777" w:rsidR="005245D0" w:rsidRDefault="005245D0" w:rsidP="005245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 xml:space="preserve">Финальный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4A6E">
        <w:rPr>
          <w:rFonts w:ascii="Times New Roman" w:hAnsi="Times New Roman" w:cs="Times New Roman"/>
          <w:b/>
          <w:bCs/>
          <w:sz w:val="28"/>
          <w:szCs w:val="28"/>
        </w:rPr>
        <w:t>нтерактив</w:t>
      </w:r>
      <w:r w:rsidRPr="00354A6E">
        <w:rPr>
          <w:rFonts w:ascii="Times New Roman" w:hAnsi="Times New Roman" w:cs="Times New Roman"/>
          <w:sz w:val="28"/>
          <w:szCs w:val="28"/>
        </w:rPr>
        <w:t xml:space="preserve"> – написание гостями мероприятия общей картины под названием «Оставь свой след в доброй истории».</w:t>
      </w:r>
    </w:p>
    <w:p w14:paraId="38CB6871" w14:textId="6CFA2464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45D0">
        <w:rPr>
          <w:rFonts w:ascii="Times New Roman" w:hAnsi="Times New Roman" w:cs="Times New Roman"/>
          <w:i/>
          <w:iCs/>
          <w:sz w:val="24"/>
          <w:szCs w:val="24"/>
        </w:rPr>
        <w:t>каждый участник подходит к стенду, где прикреплен баннер (ватман, доска) и</w:t>
      </w:r>
    </w:p>
    <w:p w14:paraId="6E7281AD" w14:textId="0F7F3A53" w:rsid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245D0">
        <w:rPr>
          <w:rFonts w:ascii="Times New Roman" w:hAnsi="Times New Roman" w:cs="Times New Roman"/>
          <w:i/>
          <w:iCs/>
          <w:sz w:val="24"/>
          <w:szCs w:val="24"/>
        </w:rPr>
        <w:t>) оставляет свой отпечаток пальца краской или</w:t>
      </w:r>
    </w:p>
    <w:p w14:paraId="1045AF99" w14:textId="66C6C048" w:rsidR="005245D0" w:rsidRPr="001764A4" w:rsidRDefault="005245D0" w:rsidP="001764A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764A4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1764A4">
        <w:rPr>
          <w:rFonts w:ascii="Times New Roman" w:hAnsi="Times New Roman" w:cs="Times New Roman"/>
          <w:i/>
          <w:iCs/>
          <w:sz w:val="24"/>
          <w:szCs w:val="24"/>
        </w:rPr>
        <w:t>) раскрашивает элемент на готовой композиции</w:t>
      </w:r>
    </w:p>
    <w:p w14:paraId="26E1301B" w14:textId="7158D1F0" w:rsidR="001764A4" w:rsidRDefault="001764A4" w:rsidP="001764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64A4">
        <w:rPr>
          <w:rFonts w:ascii="Times New Roman" w:hAnsi="Times New Roman" w:cs="Times New Roman"/>
          <w:i/>
          <w:iCs/>
          <w:sz w:val="24"/>
          <w:szCs w:val="24"/>
        </w:rPr>
        <w:t>Данная композиция по завершению будет презентоваться как созданный совместно арт объект. В последствии его можно будет использовать на иных мероприятиях.</w:t>
      </w:r>
    </w:p>
    <w:p w14:paraId="777AD986" w14:textId="77777777" w:rsidR="001764A4" w:rsidRDefault="001764A4" w:rsidP="001764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675AE1" w14:textId="3EF7D4E7" w:rsidR="001764A4" w:rsidRDefault="001764A4" w:rsidP="001764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4A4">
        <w:rPr>
          <w:rFonts w:ascii="Times New Roman" w:hAnsi="Times New Roman" w:cs="Times New Roman"/>
          <w:b/>
          <w:bCs/>
          <w:sz w:val="28"/>
          <w:szCs w:val="28"/>
        </w:rPr>
        <w:t>4. Общее фото</w:t>
      </w:r>
    </w:p>
    <w:p w14:paraId="44AF790F" w14:textId="77777777" w:rsidR="001764A4" w:rsidRPr="001764A4" w:rsidRDefault="001764A4" w:rsidP="001764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54214" w14:textId="4792C858" w:rsidR="001764A4" w:rsidRPr="001764A4" w:rsidRDefault="001764A4" w:rsidP="001764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b/>
          <w:bCs/>
          <w:sz w:val="28"/>
          <w:szCs w:val="28"/>
        </w:rPr>
        <w:t>5. Фуршет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4A4">
        <w:rPr>
          <w:rFonts w:ascii="Times New Roman" w:hAnsi="Times New Roman" w:cs="Times New Roman"/>
          <w:i/>
          <w:iCs/>
          <w:sz w:val="24"/>
          <w:szCs w:val="24"/>
        </w:rPr>
        <w:t>(неформальное общение)</w:t>
      </w:r>
    </w:p>
    <w:p w14:paraId="71CB7F57" w14:textId="77777777" w:rsidR="001764A4" w:rsidRPr="005245D0" w:rsidRDefault="001764A4" w:rsidP="005245D0">
      <w:pPr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D4A3C" w14:textId="77777777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96F42A" w14:textId="77777777" w:rsidR="005245D0" w:rsidRPr="005245D0" w:rsidRDefault="005245D0" w:rsidP="005245D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2F287" w14:textId="77777777" w:rsidR="008055ED" w:rsidRPr="008055ED" w:rsidRDefault="008055ED" w:rsidP="008055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44341" w14:textId="77777777" w:rsidR="008055ED" w:rsidRPr="008055ED" w:rsidRDefault="008055ED" w:rsidP="008055ED">
      <w:pPr>
        <w:ind w:left="-567" w:firstLine="567"/>
      </w:pPr>
    </w:p>
    <w:p w14:paraId="395E39A6" w14:textId="77777777" w:rsidR="008055ED" w:rsidRPr="008055ED" w:rsidRDefault="008055ED" w:rsidP="008055E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40B996" w14:textId="77777777" w:rsidR="00802758" w:rsidRDefault="00802758"/>
    <w:sectPr w:rsidR="0080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1A41"/>
    <w:multiLevelType w:val="hybridMultilevel"/>
    <w:tmpl w:val="CB169224"/>
    <w:lvl w:ilvl="0" w:tplc="CDCEC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E84"/>
    <w:multiLevelType w:val="hybridMultilevel"/>
    <w:tmpl w:val="87EA8444"/>
    <w:lvl w:ilvl="0" w:tplc="DD3835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A16"/>
    <w:multiLevelType w:val="hybridMultilevel"/>
    <w:tmpl w:val="200C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7197"/>
    <w:multiLevelType w:val="hybridMultilevel"/>
    <w:tmpl w:val="B8CA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ED"/>
    <w:rsid w:val="001764A4"/>
    <w:rsid w:val="005245D0"/>
    <w:rsid w:val="00802758"/>
    <w:rsid w:val="0080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5487"/>
  <w15:chartTrackingRefBased/>
  <w15:docId w15:val="{1CFB80C7-5DD8-4C1F-9847-E7C74231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2020-04-30T08:02:00Z</dcterms:created>
  <dcterms:modified xsi:type="dcterms:W3CDTF">2020-04-30T08:33:00Z</dcterms:modified>
</cp:coreProperties>
</file>