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5E1C8" w14:textId="77777777" w:rsidR="00F87B67" w:rsidRPr="006D7596" w:rsidRDefault="00F87B67" w:rsidP="00F87B67">
      <w:pPr>
        <w:jc w:val="center"/>
        <w:rPr>
          <w:b/>
          <w:sz w:val="28"/>
          <w:szCs w:val="28"/>
        </w:rPr>
      </w:pPr>
      <w:r w:rsidRPr="006D7596">
        <w:rPr>
          <w:b/>
          <w:sz w:val="28"/>
          <w:szCs w:val="28"/>
        </w:rPr>
        <w:t xml:space="preserve">СПРАВКА ОБ ОРГАНИЗАЦИИ </w:t>
      </w:r>
    </w:p>
    <w:p w14:paraId="51B39C3B" w14:textId="77777777" w:rsidR="00F87B67" w:rsidRDefault="00F87B67" w:rsidP="00F87B67">
      <w:pPr>
        <w:jc w:val="center"/>
        <w:rPr>
          <w:b/>
          <w:sz w:val="28"/>
          <w:szCs w:val="28"/>
        </w:rPr>
      </w:pPr>
      <w:r w:rsidRPr="006D7596">
        <w:rPr>
          <w:b/>
          <w:sz w:val="28"/>
          <w:szCs w:val="28"/>
        </w:rPr>
        <w:t>«Старшие Братья Старшие Сестры»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4"/>
        <w:gridCol w:w="7311"/>
      </w:tblGrid>
      <w:tr w:rsidR="00F87B67" w14:paraId="10DA72FC" w14:textId="77777777" w:rsidTr="009E614B">
        <w:trPr>
          <w:trHeight w:val="806"/>
        </w:trPr>
        <w:tc>
          <w:tcPr>
            <w:tcW w:w="2034" w:type="dxa"/>
          </w:tcPr>
          <w:p w14:paraId="52444C00" w14:textId="77777777" w:rsidR="00F87B67" w:rsidRDefault="00F87B67" w:rsidP="009E614B">
            <w:pPr>
              <w:jc w:val="center"/>
            </w:pPr>
            <w:r w:rsidRPr="002F4016">
              <w:t>Полное наименование</w:t>
            </w:r>
          </w:p>
        </w:tc>
        <w:tc>
          <w:tcPr>
            <w:tcW w:w="7311" w:type="dxa"/>
          </w:tcPr>
          <w:p w14:paraId="212483A1" w14:textId="77777777" w:rsidR="00F87B67" w:rsidRPr="00107FDA" w:rsidRDefault="00F87B67" w:rsidP="009E614B">
            <w:pPr>
              <w:ind w:right="129"/>
              <w:rPr>
                <w:b/>
              </w:rPr>
            </w:pPr>
            <w:r w:rsidRPr="00107FD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Межрегиональная общественная организация содействия программе воспитания подрастающего поколения «Старшие Братья Старшие Сестры»</w:t>
            </w:r>
          </w:p>
        </w:tc>
      </w:tr>
      <w:tr w:rsidR="00F87B67" w14:paraId="6C7CD01E" w14:textId="77777777" w:rsidTr="009E614B">
        <w:trPr>
          <w:trHeight w:val="806"/>
        </w:trPr>
        <w:tc>
          <w:tcPr>
            <w:tcW w:w="2034" w:type="dxa"/>
          </w:tcPr>
          <w:p w14:paraId="2779E991" w14:textId="77777777" w:rsidR="00F87B67" w:rsidRDefault="00F87B67" w:rsidP="009E614B">
            <w:pPr>
              <w:jc w:val="center"/>
            </w:pPr>
            <w:r>
              <w:t>Сокращенное наименование</w:t>
            </w:r>
          </w:p>
        </w:tc>
        <w:tc>
          <w:tcPr>
            <w:tcW w:w="7311" w:type="dxa"/>
          </w:tcPr>
          <w:p w14:paraId="0B02261D" w14:textId="77777777" w:rsidR="00F87B67" w:rsidRPr="00107FDA" w:rsidRDefault="00F87B67" w:rsidP="009E614B">
            <w:pPr>
              <w:rPr>
                <w:b/>
              </w:rPr>
            </w:pPr>
            <w:r w:rsidRPr="00107FD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МОО «Старшие Братья Старшие Сестры»</w:t>
            </w:r>
          </w:p>
        </w:tc>
      </w:tr>
      <w:tr w:rsidR="00F87B67" w14:paraId="69774738" w14:textId="77777777" w:rsidTr="009E614B">
        <w:trPr>
          <w:trHeight w:val="806"/>
        </w:trPr>
        <w:tc>
          <w:tcPr>
            <w:tcW w:w="2034" w:type="dxa"/>
          </w:tcPr>
          <w:p w14:paraId="0B4907D6" w14:textId="77777777" w:rsidR="00F87B67" w:rsidRDefault="00F87B67" w:rsidP="009E614B">
            <w:pPr>
              <w:jc w:val="center"/>
            </w:pPr>
            <w:r>
              <w:t>Руководитель</w:t>
            </w:r>
          </w:p>
        </w:tc>
        <w:tc>
          <w:tcPr>
            <w:tcW w:w="7311" w:type="dxa"/>
          </w:tcPr>
          <w:p w14:paraId="0BBE56D1" w14:textId="77777777" w:rsidR="00F87B67" w:rsidRDefault="00F87B67" w:rsidP="009E614B">
            <w:r>
              <w:t>Исполнительный директор</w:t>
            </w:r>
          </w:p>
          <w:p w14:paraId="20153AA3" w14:textId="77777777" w:rsidR="00F87B67" w:rsidRDefault="00F87B67" w:rsidP="009E614B">
            <w:r>
              <w:t>Воронцова Нина Александровна</w:t>
            </w:r>
          </w:p>
        </w:tc>
      </w:tr>
      <w:tr w:rsidR="00F87B67" w14:paraId="20AC589E" w14:textId="77777777" w:rsidTr="009E614B">
        <w:trPr>
          <w:trHeight w:val="806"/>
        </w:trPr>
        <w:tc>
          <w:tcPr>
            <w:tcW w:w="2034" w:type="dxa"/>
          </w:tcPr>
          <w:p w14:paraId="1FF41E8A" w14:textId="77777777" w:rsidR="00F87B67" w:rsidRDefault="00F87B67" w:rsidP="009E614B">
            <w:pPr>
              <w:jc w:val="center"/>
            </w:pPr>
            <w:r>
              <w:t>Контакты</w:t>
            </w:r>
          </w:p>
        </w:tc>
        <w:tc>
          <w:tcPr>
            <w:tcW w:w="7311" w:type="dxa"/>
          </w:tcPr>
          <w:p w14:paraId="4EDB2EB6" w14:textId="77777777" w:rsidR="002279A2" w:rsidRDefault="002279A2" w:rsidP="002279A2">
            <w:pPr>
              <w:pStyle w:val="mail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hyperlink r:id="rId7" w:history="1">
              <w:r>
                <w:rPr>
                  <w:rStyle w:val="a8"/>
                  <w:rFonts w:ascii="Arial" w:hAnsi="Arial" w:cs="Arial"/>
                  <w:color w:val="23527C"/>
                  <w:sz w:val="21"/>
                  <w:szCs w:val="21"/>
                </w:rPr>
                <w:t>info@nastavniki.org</w:t>
              </w:r>
            </w:hyperlink>
          </w:p>
          <w:p w14:paraId="499BCD57" w14:textId="77777777" w:rsidR="002279A2" w:rsidRDefault="002279A2" w:rsidP="002279A2">
            <w:pPr>
              <w:pStyle w:val="phone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8 (800) 250-2342 </w:t>
            </w:r>
          </w:p>
          <w:p w14:paraId="202BF978" w14:textId="77777777" w:rsidR="00E3004A" w:rsidRDefault="002279A2" w:rsidP="009E614B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129090 ,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г. Москва,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ул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Щепкина, дом 28, оф. 406</w:t>
            </w:r>
          </w:p>
          <w:p w14:paraId="73445CE3" w14:textId="36F2EAF1" w:rsidR="002279A2" w:rsidRPr="002279A2" w:rsidRDefault="002279A2" w:rsidP="009E614B"/>
        </w:tc>
      </w:tr>
      <w:tr w:rsidR="00F87B67" w14:paraId="0CCE63E4" w14:textId="77777777" w:rsidTr="009E614B">
        <w:trPr>
          <w:trHeight w:val="806"/>
        </w:trPr>
        <w:tc>
          <w:tcPr>
            <w:tcW w:w="2034" w:type="dxa"/>
          </w:tcPr>
          <w:p w14:paraId="0ED06B76" w14:textId="77777777" w:rsidR="00F87B67" w:rsidRDefault="00F87B67" w:rsidP="009E614B">
            <w:pPr>
              <w:jc w:val="center"/>
            </w:pPr>
            <w:r>
              <w:t>История создания</w:t>
            </w:r>
          </w:p>
        </w:tc>
        <w:tc>
          <w:tcPr>
            <w:tcW w:w="7311" w:type="dxa"/>
          </w:tcPr>
          <w:p w14:paraId="6CB73AF9" w14:textId="04A045CE" w:rsidR="00F87B67" w:rsidRDefault="00F87B67" w:rsidP="009E614B">
            <w:r>
              <w:t>В СССР наставничество было распространенной формой поддержки молодежи и активно практиковалось в производственном обучении и различных аспектах общественной деятельности.</w:t>
            </w:r>
          </w:p>
          <w:p w14:paraId="4C5E49A2" w14:textId="77777777" w:rsidR="00F87B67" w:rsidRDefault="00F87B67" w:rsidP="009E614B"/>
          <w:p w14:paraId="4772B0FC" w14:textId="77777777" w:rsidR="00270BD2" w:rsidRDefault="00F87B67" w:rsidP="009E614B">
            <w:r>
              <w:t xml:space="preserve">В 2003 году в России была официально зарегистрирована первая организация, </w:t>
            </w:r>
            <w:r w:rsidR="00EB0F86">
              <w:t xml:space="preserve">профессионально </w:t>
            </w:r>
            <w:r>
              <w:t>реализующая программу индивидуального волонтерского наставничества - «Старшие Братья Старшие Сестры».</w:t>
            </w:r>
            <w:r w:rsidR="00F0533F">
              <w:t xml:space="preserve"> Учредителями организации были десять российских педагогов, которые в результате своей многолетней практики работы с детьми, выявили, что наставничество является наиболее действенной методикой для развития социальных компетенций ребенка. </w:t>
            </w:r>
          </w:p>
          <w:p w14:paraId="583BAA56" w14:textId="4B1F0E9D" w:rsidR="00F87B67" w:rsidRPr="00270BD2" w:rsidRDefault="00F0533F" w:rsidP="009E614B">
            <w:r>
              <w:t xml:space="preserve">Программа подтверждена </w:t>
            </w:r>
            <w:r w:rsidR="00270BD2">
              <w:t>ФГБНУ «И</w:t>
            </w:r>
            <w:r w:rsidR="00270BD2" w:rsidRPr="00270BD2">
              <w:t>нститут изучения детства, семьи и воспитания</w:t>
            </w:r>
            <w:r w:rsidR="00270BD2">
              <w:t>, МГОУ, НОУ ВПО «Столичная финансово-гуманитарная академия».</w:t>
            </w:r>
          </w:p>
          <w:p w14:paraId="75D1010F" w14:textId="6E2280B3" w:rsidR="008C3186" w:rsidRDefault="008C3186" w:rsidP="009E614B"/>
          <w:p w14:paraId="53AF4D98" w14:textId="77777777" w:rsidR="008C3186" w:rsidRDefault="008C3186" w:rsidP="008C3186">
            <w:r w:rsidRPr="0000123B">
              <w:t>В 2013 году открылось представительство программы в Санкт-Петербурге.</w:t>
            </w:r>
          </w:p>
          <w:p w14:paraId="07409AE3" w14:textId="77777777" w:rsidR="008C3186" w:rsidRDefault="008C3186" w:rsidP="008C3186"/>
          <w:p w14:paraId="5482A1B3" w14:textId="77777777" w:rsidR="008C3186" w:rsidRDefault="008C3186" w:rsidP="008C3186">
            <w:r>
              <w:t>В настоящее время действуют офисы в Москве и Санкт-Петербурге, региональные отделения в Московской области, Ленинградской области, Тверской области, Тульской области, Калининградской области, Алтайском Крае, Ростовской области, Свердловской области.</w:t>
            </w:r>
          </w:p>
          <w:p w14:paraId="26237EFB" w14:textId="77777777" w:rsidR="00F87B67" w:rsidRDefault="00F87B67" w:rsidP="00F0533F"/>
          <w:p w14:paraId="725A49CE" w14:textId="1A248264" w:rsidR="00F0533F" w:rsidRPr="0000123B" w:rsidRDefault="00F0533F" w:rsidP="00F0533F"/>
        </w:tc>
      </w:tr>
      <w:tr w:rsidR="00F87B67" w14:paraId="0C99FE27" w14:textId="77777777" w:rsidTr="009E614B">
        <w:trPr>
          <w:trHeight w:val="806"/>
        </w:trPr>
        <w:tc>
          <w:tcPr>
            <w:tcW w:w="2034" w:type="dxa"/>
          </w:tcPr>
          <w:p w14:paraId="64DAE5A3" w14:textId="77777777" w:rsidR="00F87B67" w:rsidRDefault="00F87B67" w:rsidP="009E614B">
            <w:pPr>
              <w:jc w:val="center"/>
            </w:pPr>
            <w:r>
              <w:t>О программе</w:t>
            </w:r>
          </w:p>
        </w:tc>
        <w:tc>
          <w:tcPr>
            <w:tcW w:w="7311" w:type="dxa"/>
          </w:tcPr>
          <w:p w14:paraId="3CA886D1" w14:textId="77777777" w:rsidR="00F87B67" w:rsidRDefault="00F87B67" w:rsidP="009E614B">
            <w:pPr>
              <w:rPr>
                <w:b/>
              </w:rPr>
            </w:pPr>
            <w:r w:rsidRPr="00D260A6">
              <w:rPr>
                <w:b/>
              </w:rPr>
              <w:t xml:space="preserve">«Старшие Братья Старшие Сестры» — это </w:t>
            </w:r>
            <w:r w:rsidRPr="00A82D90">
              <w:rPr>
                <w:b/>
              </w:rPr>
              <w:t>профессионально организованная волонтерская программа индивидуального наставничества для детей в трудной жизненной ситуации</w:t>
            </w:r>
            <w:r w:rsidRPr="00D260A6">
              <w:rPr>
                <w:b/>
              </w:rPr>
              <w:t>.</w:t>
            </w:r>
          </w:p>
          <w:p w14:paraId="2848C948" w14:textId="028B5F4A" w:rsidR="00F87B67" w:rsidRDefault="00F87B67" w:rsidP="009E614B">
            <w:pPr>
              <w:rPr>
                <w:b/>
              </w:rPr>
            </w:pPr>
            <w:r w:rsidRPr="00A82D90">
              <w:rPr>
                <w:b/>
              </w:rPr>
              <w:lastRenderedPageBreak/>
              <w:t>Мы решаем проблем</w:t>
            </w:r>
            <w:r>
              <w:rPr>
                <w:b/>
              </w:rPr>
              <w:t>ы</w:t>
            </w:r>
            <w:r w:rsidRPr="00A82D90">
              <w:rPr>
                <w:b/>
              </w:rPr>
              <w:t xml:space="preserve"> социализации </w:t>
            </w:r>
            <w:r>
              <w:rPr>
                <w:b/>
              </w:rPr>
              <w:t xml:space="preserve">и адаптации к самостоятельной жизни </w:t>
            </w:r>
            <w:r w:rsidRPr="00A82D90">
              <w:rPr>
                <w:b/>
              </w:rPr>
              <w:t>детей из детских домов</w:t>
            </w:r>
            <w:r>
              <w:rPr>
                <w:b/>
              </w:rPr>
              <w:t xml:space="preserve"> </w:t>
            </w:r>
            <w:r w:rsidRPr="00A82D90">
              <w:rPr>
                <w:b/>
              </w:rPr>
              <w:t>и социально незащищенных семей</w:t>
            </w:r>
            <w:r>
              <w:rPr>
                <w:b/>
              </w:rPr>
              <w:t>.</w:t>
            </w:r>
          </w:p>
          <w:p w14:paraId="37D34588" w14:textId="3F1F319C" w:rsidR="00EB0F86" w:rsidRDefault="00EB0F86" w:rsidP="009E614B">
            <w:pPr>
              <w:rPr>
                <w:b/>
              </w:rPr>
            </w:pPr>
          </w:p>
          <w:p w14:paraId="2ABF1380" w14:textId="4BB5CE5A" w:rsidR="00EB0F86" w:rsidRDefault="00EB0F86" w:rsidP="009E614B">
            <w:pPr>
              <w:rPr>
                <w:b/>
              </w:rPr>
            </w:pPr>
            <w:r>
              <w:rPr>
                <w:b/>
              </w:rPr>
              <w:t>Программа входит в реестр социально-ориентированных НКО Минэкономразвития РФ.</w:t>
            </w:r>
          </w:p>
          <w:p w14:paraId="0B5EA255" w14:textId="77777777" w:rsidR="00F87B67" w:rsidRDefault="00F87B67" w:rsidP="009E614B">
            <w:pPr>
              <w:rPr>
                <w:b/>
              </w:rPr>
            </w:pPr>
          </w:p>
          <w:p w14:paraId="48863BD2" w14:textId="019DF697" w:rsidR="00F87B67" w:rsidRDefault="00F87B67" w:rsidP="009E614B">
            <w:pPr>
              <w:rPr>
                <w:rFonts w:ascii="Calibri" w:hAnsi="Calibri" w:cs="Calibri"/>
              </w:rPr>
            </w:pPr>
            <w:r w:rsidRPr="00206E3A">
              <w:rPr>
                <w:rFonts w:ascii="Calibri" w:hAnsi="Calibri" w:cs="Calibri"/>
              </w:rPr>
              <w:t xml:space="preserve">Наши специалисты работают с </w:t>
            </w:r>
            <w:r>
              <w:rPr>
                <w:rFonts w:ascii="Calibri" w:hAnsi="Calibri" w:cs="Calibri"/>
              </w:rPr>
              <w:t>различными социальными учреждениями</w:t>
            </w:r>
            <w:r w:rsidRPr="00206E3A">
              <w:rPr>
                <w:rFonts w:ascii="Calibri" w:hAnsi="Calibri" w:cs="Calibri"/>
              </w:rPr>
              <w:t xml:space="preserve"> и семьями, выявляют запрос на поддержку среди детей, организуют привлечение волонтеров, их отбор, тестирование и обучение, составляют пары</w:t>
            </w:r>
            <w:r w:rsidR="00EB0F86">
              <w:rPr>
                <w:rFonts w:ascii="Calibri" w:hAnsi="Calibri" w:cs="Calibri"/>
              </w:rPr>
              <w:t xml:space="preserve"> «Старший» и «Младший»,</w:t>
            </w:r>
            <w:r w:rsidRPr="00206E3A">
              <w:rPr>
                <w:rFonts w:ascii="Calibri" w:hAnsi="Calibri" w:cs="Calibri"/>
              </w:rPr>
              <w:t xml:space="preserve"> и сопровождают их в течение всего срока взаимодействия, чтобы оно было эффективным и безопасным для всех участников.</w:t>
            </w:r>
          </w:p>
          <w:p w14:paraId="321B0930" w14:textId="523C54FF" w:rsidR="00696DD5" w:rsidRDefault="00696DD5" w:rsidP="009E614B">
            <w:pPr>
              <w:rPr>
                <w:rFonts w:ascii="Calibri" w:hAnsi="Calibri" w:cs="Calibri"/>
              </w:rPr>
            </w:pPr>
          </w:p>
          <w:p w14:paraId="11DBC3A0" w14:textId="77777777" w:rsidR="00696DD5" w:rsidRPr="00696DD5" w:rsidRDefault="00696DD5" w:rsidP="00696DD5">
            <w:pPr>
              <w:rPr>
                <w:b/>
              </w:rPr>
            </w:pPr>
            <w:r w:rsidRPr="00696DD5">
              <w:rPr>
                <w:b/>
              </w:rPr>
              <w:t>Наша Миссия</w:t>
            </w:r>
          </w:p>
          <w:p w14:paraId="6F959D51" w14:textId="29772754" w:rsidR="00696DD5" w:rsidRDefault="00696DD5" w:rsidP="00696DD5">
            <w:r>
              <w:t>Помочь детям и подросткам, находящимся в трудной жизненной ситуации, раскрыть личностный потенциал через общение с взрослым волонтером-наставником.</w:t>
            </w:r>
          </w:p>
          <w:p w14:paraId="60B1AFD1" w14:textId="77777777" w:rsidR="00F87B67" w:rsidRDefault="00F87B67" w:rsidP="009E614B"/>
          <w:p w14:paraId="1BB2DE89" w14:textId="77777777" w:rsidR="00F87B67" w:rsidRDefault="00F87B67" w:rsidP="009E614B">
            <w:r w:rsidRPr="00D260A6">
              <w:rPr>
                <w:b/>
              </w:rPr>
              <w:t>Цель программы:</w:t>
            </w:r>
            <w:r>
              <w:t xml:space="preserve"> </w:t>
            </w:r>
            <w:r w:rsidRPr="00E868EE">
              <w:t>значительное улучшение качества жизни</w:t>
            </w:r>
            <w:r>
              <w:t xml:space="preserve"> детей</w:t>
            </w:r>
            <w:r w:rsidRPr="00E868EE">
              <w:t>, находящихся в трудной жизненной ситуации.</w:t>
            </w:r>
          </w:p>
          <w:p w14:paraId="3810000B" w14:textId="18BA3BF9" w:rsidR="00F87B67" w:rsidRDefault="00F87B67" w:rsidP="009E614B">
            <w:r>
              <w:t xml:space="preserve">Мы обеспечиваем детям эмоционально-психологическую поддержку, способствуем их социализации и бытовой адаптации в самостоятельной жизни, предлагаем возможности для профориентации и трудоустройства. </w:t>
            </w:r>
          </w:p>
          <w:p w14:paraId="58DE6A68" w14:textId="77777777" w:rsidR="00F87B67" w:rsidRPr="00206E3A" w:rsidRDefault="00F87B67" w:rsidP="009E614B">
            <w:pPr>
              <w:rPr>
                <w:rFonts w:ascii="Calibri" w:hAnsi="Calibri" w:cs="Calibri"/>
              </w:rPr>
            </w:pPr>
            <w:r w:rsidRPr="00206E3A">
              <w:rPr>
                <w:rFonts w:ascii="Calibri" w:hAnsi="Calibri" w:cs="Calibri"/>
              </w:rPr>
              <w:t>Программа волонтерского наставничества дает реальный шанс детям вырасти благополучными взрослыми, получить образование</w:t>
            </w:r>
            <w:r>
              <w:rPr>
                <w:rFonts w:ascii="Calibri" w:hAnsi="Calibri" w:cs="Calibri"/>
              </w:rPr>
              <w:t xml:space="preserve"> и профессию,</w:t>
            </w:r>
            <w:r w:rsidRPr="00206E3A">
              <w:rPr>
                <w:rFonts w:ascii="Calibri" w:hAnsi="Calibri" w:cs="Calibri"/>
              </w:rPr>
              <w:t xml:space="preserve"> создать семью.</w:t>
            </w:r>
          </w:p>
          <w:p w14:paraId="67A4EB66" w14:textId="77777777" w:rsidR="00F87B67" w:rsidRDefault="00F87B67" w:rsidP="009E614B"/>
          <w:p w14:paraId="3CE79D2B" w14:textId="77777777" w:rsidR="00F87B67" w:rsidRDefault="00F87B67" w:rsidP="009E614B">
            <w:proofErr w:type="spellStart"/>
            <w:r w:rsidRPr="00DA68E4">
              <w:rPr>
                <w:b/>
              </w:rPr>
              <w:t>Благополучатели</w:t>
            </w:r>
            <w:proofErr w:type="spellEnd"/>
            <w:r w:rsidRPr="00D260A6">
              <w:rPr>
                <w:u w:val="single"/>
              </w:rPr>
              <w:t>:</w:t>
            </w:r>
            <w:r>
              <w:t xml:space="preserve"> дети от 8 до 18 лет, молодые люди из числа сирот до 23 лет.</w:t>
            </w:r>
          </w:p>
          <w:p w14:paraId="1C8550CB" w14:textId="77777777" w:rsidR="00F87B67" w:rsidRDefault="00F87B67" w:rsidP="009E614B"/>
          <w:p w14:paraId="41792AE0" w14:textId="7C73687B" w:rsidR="00F87B67" w:rsidRDefault="00F87B67" w:rsidP="009E614B">
            <w:r w:rsidRPr="00DA68E4">
              <w:rPr>
                <w:b/>
              </w:rPr>
              <w:t>Кто может стать наставником</w:t>
            </w:r>
            <w:r w:rsidRPr="00D260A6">
              <w:rPr>
                <w:u w:val="single"/>
              </w:rPr>
              <w:t>:</w:t>
            </w:r>
            <w:r w:rsidRPr="00D260A6">
              <w:t xml:space="preserve"> му</w:t>
            </w:r>
            <w:r>
              <w:t xml:space="preserve">жчины и женщины старше 18 лет, проживающие </w:t>
            </w:r>
            <w:r w:rsidR="00EB0F86">
              <w:t xml:space="preserve">на территории РФ в </w:t>
            </w:r>
            <w:r>
              <w:t>регионе присутствия программы, вне зависимости от профессии и социального статуса. Самое главное – ответственность, стабильность и желание поддержать того, кто в этом нуждается, поделиться своим опытом.</w:t>
            </w:r>
          </w:p>
          <w:p w14:paraId="727C20B4" w14:textId="77777777" w:rsidR="00EB0F86" w:rsidRDefault="00EB0F86" w:rsidP="009E614B"/>
          <w:p w14:paraId="22B7DC4E" w14:textId="160D2674" w:rsidR="00EB0F86" w:rsidRPr="00EB0F86" w:rsidRDefault="00EB0F86" w:rsidP="009E614B">
            <w:pPr>
              <w:rPr>
                <w:u w:val="single"/>
              </w:rPr>
            </w:pPr>
            <w:r w:rsidRPr="00EB0F86">
              <w:rPr>
                <w:u w:val="single"/>
              </w:rPr>
              <w:t>Общие условия:</w:t>
            </w:r>
          </w:p>
          <w:p w14:paraId="1188F7A0" w14:textId="70087323" w:rsidR="00EB0F86" w:rsidRDefault="00EB0F86" w:rsidP="009E614B">
            <w:r>
              <w:t xml:space="preserve">- разница в </w:t>
            </w:r>
            <w:r w:rsidR="00F0533F">
              <w:t>8</w:t>
            </w:r>
            <w:r>
              <w:t xml:space="preserve"> лет с ребенком</w:t>
            </w:r>
          </w:p>
          <w:p w14:paraId="7E5A0E53" w14:textId="11E0EEB9" w:rsidR="00EB0F86" w:rsidRDefault="00EB0F86" w:rsidP="009E614B">
            <w:r>
              <w:t>- не состоит на учете в психиатрическом диспансере</w:t>
            </w:r>
          </w:p>
          <w:p w14:paraId="7D32F8A2" w14:textId="26D41EB8" w:rsidR="00EB0F86" w:rsidRDefault="00EB0F86" w:rsidP="009E614B">
            <w:r>
              <w:t>- не имеет судимости</w:t>
            </w:r>
          </w:p>
          <w:p w14:paraId="32AB3490" w14:textId="05D62871" w:rsidR="00EB0F86" w:rsidRDefault="00EB0F86" w:rsidP="009E614B">
            <w:r>
              <w:t>- готов предоставить 3 рекомендации</w:t>
            </w:r>
          </w:p>
          <w:p w14:paraId="03DA3ADD" w14:textId="4811090C" w:rsidR="00EB0F86" w:rsidRDefault="00EB0F86" w:rsidP="009E614B">
            <w:r>
              <w:t>- готов пройти отбор, подготовку и обучение</w:t>
            </w:r>
          </w:p>
          <w:p w14:paraId="5094F922" w14:textId="77777777" w:rsidR="00EB0F86" w:rsidRDefault="00EB0F86" w:rsidP="009E614B"/>
          <w:p w14:paraId="606EB6E1" w14:textId="6EACF657" w:rsidR="00F87B67" w:rsidRDefault="00F87B67" w:rsidP="009E614B">
            <w:r>
              <w:lastRenderedPageBreak/>
              <w:t>Требования к наставнику, перечень документов и заявка на участие в программе представлены</w:t>
            </w:r>
            <w:r w:rsidR="00EB0F86">
              <w:t xml:space="preserve"> на сайте </w:t>
            </w:r>
            <w:hyperlink r:id="rId8" w:history="1">
              <w:r w:rsidR="00EB0F86" w:rsidRPr="005A1EE4">
                <w:rPr>
                  <w:rStyle w:val="a8"/>
                </w:rPr>
                <w:t>https://www.nastavniki.org/volontyorstvo/kak-stat-volonterom/</w:t>
              </w:r>
            </w:hyperlink>
          </w:p>
          <w:p w14:paraId="7C931F82" w14:textId="77777777" w:rsidR="00EB0F86" w:rsidRDefault="00EB0F86" w:rsidP="009E614B"/>
          <w:p w14:paraId="126AB7F9" w14:textId="77777777" w:rsidR="00F87B67" w:rsidRDefault="00F87B67" w:rsidP="009E614B"/>
          <w:p w14:paraId="232083F4" w14:textId="77777777" w:rsidR="00F87B67" w:rsidRDefault="00F87B67" w:rsidP="009E614B">
            <w:r>
              <w:rPr>
                <w:u w:val="single"/>
              </w:rPr>
              <w:t xml:space="preserve">Наставник </w:t>
            </w:r>
            <w:r>
              <w:t>–</w:t>
            </w:r>
            <w:r w:rsidRPr="00EC190E">
              <w:t xml:space="preserve"> э</w:t>
            </w:r>
            <w:r>
              <w:t>то не спонсор, не опекун и не будущий усыновитель. Наставник – это друг, значимый взрослый, который посещает ребенка в среднем 1 раз в неделю в течение 1 года (не менее). Наставник как проводник ребенка в большой мир, демонстрирующий ролевую модель взрослого человека, который поможет сориентироваться в том, что «хорошо», а что «плохо», избежать дурной компании, получить ответы на важные вопросы, возникающие в подростковом возрасте. Общение с наставником помогает ребенку вырваться из неблагополучного окружения и не чувствовать себя одиноким, что в результате положительно влияет на самооценку, повышает уверенность в себе, открывает возможности для самореализации.</w:t>
            </w:r>
          </w:p>
          <w:p w14:paraId="3172FFD5" w14:textId="77777777" w:rsidR="00F87B67" w:rsidRDefault="00F87B67" w:rsidP="009E614B"/>
          <w:p w14:paraId="23CD6034" w14:textId="77777777" w:rsidR="00F87B67" w:rsidRDefault="00F87B67" w:rsidP="009E614B">
            <w:r>
              <w:t>Процедура отбора и подготовки волонтеров включает в себя: анкетирование, интервью, психодиагностику, сбор документов, тренинг.</w:t>
            </w:r>
          </w:p>
          <w:p w14:paraId="18F06BDB" w14:textId="77777777" w:rsidR="00F87B67" w:rsidRDefault="00F87B67" w:rsidP="009E614B">
            <w:r>
              <w:t>Затем кураторы-психологи подбирают пару «Старший» и «Младший» таким образом, чтобы участникам было легче установить контакт и найти общие интересы.</w:t>
            </w:r>
          </w:p>
          <w:p w14:paraId="5A66768A" w14:textId="77777777" w:rsidR="00F87B67" w:rsidRDefault="00F87B67" w:rsidP="009E614B"/>
          <w:p w14:paraId="27DE7F00" w14:textId="77777777" w:rsidR="00F87B67" w:rsidRDefault="00F87B67" w:rsidP="009E614B">
            <w:r>
              <w:t>Волонтер и ребенок проводят время вместе: играют, учатся чему-то новому, посещают мероприятия, занимаются спортом, просто гуляют и общаются, обсуждают важные для них вопросы.</w:t>
            </w:r>
          </w:p>
          <w:p w14:paraId="1DBAE7F0" w14:textId="77777777" w:rsidR="00F87B67" w:rsidRDefault="00F87B67" w:rsidP="009E614B"/>
          <w:p w14:paraId="266099DC" w14:textId="77777777" w:rsidR="00F87B67" w:rsidRDefault="00F87B67" w:rsidP="009E614B">
            <w:pPr>
              <w:rPr>
                <w:rFonts w:ascii="Calibri" w:hAnsi="Calibri" w:cs="Calibri"/>
              </w:rPr>
            </w:pPr>
            <w:r w:rsidRPr="00206E3A">
              <w:rPr>
                <w:rFonts w:ascii="Calibri" w:hAnsi="Calibri" w:cs="Calibri"/>
              </w:rPr>
              <w:t>Несмотря на то, что основная деятельность, а именно, взаимодействие с ребенком</w:t>
            </w:r>
            <w:r>
              <w:rPr>
                <w:rFonts w:ascii="Calibri" w:hAnsi="Calibri" w:cs="Calibri"/>
              </w:rPr>
              <w:t>,</w:t>
            </w:r>
            <w:r w:rsidRPr="00206E3A">
              <w:rPr>
                <w:rFonts w:ascii="Calibri" w:hAnsi="Calibri" w:cs="Calibri"/>
              </w:rPr>
              <w:t xml:space="preserve"> осуществляется волонтером на добровольных началах, для реализации программы необходимо стабильное финансирование. </w:t>
            </w:r>
          </w:p>
          <w:p w14:paraId="62FB6530" w14:textId="77777777" w:rsidR="00F87B67" w:rsidRDefault="00F87B67" w:rsidP="009E614B">
            <w:pPr>
              <w:rPr>
                <w:rFonts w:ascii="Calibri" w:hAnsi="Calibri" w:cs="Calibri"/>
              </w:rPr>
            </w:pPr>
            <w:r w:rsidRPr="00206E3A">
              <w:rPr>
                <w:rFonts w:ascii="Calibri" w:hAnsi="Calibri" w:cs="Calibri"/>
              </w:rPr>
              <w:t>Мы обеспечиваем реализацию программы таким образом, чтобы для каждого ребенка был значимый результат</w:t>
            </w:r>
            <w:r>
              <w:rPr>
                <w:rFonts w:ascii="Calibri" w:hAnsi="Calibri" w:cs="Calibri"/>
              </w:rPr>
              <w:t>,</w:t>
            </w:r>
            <w:r w:rsidRPr="00206E3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ставя</w:t>
            </w:r>
            <w:r w:rsidRPr="00206E3A">
              <w:rPr>
                <w:rFonts w:ascii="Calibri" w:hAnsi="Calibri" w:cs="Calibri"/>
              </w:rPr>
              <w:t xml:space="preserve"> во главу угла безопасность ребенка. За этим стоит слаженная работа команды профессионалов по привлечению и отбору волонтеров, их подготовке, формированию и сопровождению пар. Мы оплачиваем работу кураторов-психологов и других специалистов программы, проводим тренинги и мероприятия для волонтеров, а также несем расходы на административно-хозяйственные нужды, такие как аренда офисов, поддержка сайта, печать информационных и обучающих материалов и другое.</w:t>
            </w:r>
          </w:p>
          <w:p w14:paraId="09F3DFCB" w14:textId="77777777" w:rsidR="008C3186" w:rsidRDefault="008C3186" w:rsidP="009E614B"/>
          <w:p w14:paraId="72857F09" w14:textId="77777777" w:rsidR="008C3186" w:rsidRDefault="00F87B67" w:rsidP="009E614B">
            <w:pPr>
              <w:rPr>
                <w:rFonts w:ascii="Calibri" w:hAnsi="Calibri" w:cs="Calibri"/>
                <w:b/>
              </w:rPr>
            </w:pPr>
            <w:r w:rsidRPr="00F21148">
              <w:rPr>
                <w:rFonts w:ascii="Calibri" w:hAnsi="Calibri" w:cs="Calibri"/>
                <w:b/>
              </w:rPr>
              <w:t xml:space="preserve">Наша работа имеет подтвержденные результаты и соответствует </w:t>
            </w:r>
            <w:r>
              <w:rPr>
                <w:rFonts w:ascii="Calibri" w:hAnsi="Calibri" w:cs="Calibri"/>
                <w:b/>
              </w:rPr>
              <w:t>С</w:t>
            </w:r>
            <w:r w:rsidRPr="00F21148">
              <w:rPr>
                <w:rFonts w:ascii="Calibri" w:hAnsi="Calibri" w:cs="Calibri"/>
                <w:b/>
              </w:rPr>
              <w:t>тандарту доказательности практик в сфере детства</w:t>
            </w:r>
            <w:r w:rsidR="008C3186">
              <w:rPr>
                <w:rFonts w:ascii="Calibri" w:hAnsi="Calibri" w:cs="Calibri"/>
                <w:b/>
              </w:rPr>
              <w:t xml:space="preserve">. </w:t>
            </w:r>
          </w:p>
          <w:p w14:paraId="342FFEF5" w14:textId="29F9E2FB" w:rsidR="00806384" w:rsidRDefault="008C3186" w:rsidP="009E61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Н</w:t>
            </w:r>
            <w:r w:rsidR="00F87B67" w:rsidRPr="00F21148">
              <w:rPr>
                <w:rFonts w:ascii="Calibri" w:hAnsi="Calibri" w:cs="Calibri"/>
                <w:b/>
              </w:rPr>
              <w:t xml:space="preserve">аш опыт ценится партнерами в социальной сфере и другими НКО. </w:t>
            </w:r>
          </w:p>
          <w:p w14:paraId="060D42C4" w14:textId="2A9E9B80" w:rsidR="00806384" w:rsidRPr="00F21148" w:rsidRDefault="00F87B67" w:rsidP="009E614B">
            <w:pPr>
              <w:rPr>
                <w:b/>
              </w:rPr>
            </w:pPr>
            <w:r w:rsidRPr="00F21148">
              <w:rPr>
                <w:rFonts w:ascii="Calibri" w:hAnsi="Calibri" w:cs="Calibri"/>
                <w:b/>
              </w:rPr>
              <w:lastRenderedPageBreak/>
              <w:t xml:space="preserve">«Старшие Братья Старшие Сестры» – лидер и ведущий </w:t>
            </w:r>
            <w:r w:rsidR="00806384">
              <w:rPr>
                <w:rFonts w:ascii="Calibri" w:hAnsi="Calibri" w:cs="Calibri"/>
                <w:b/>
              </w:rPr>
              <w:t xml:space="preserve">российский </w:t>
            </w:r>
            <w:r w:rsidRPr="00F21148">
              <w:rPr>
                <w:rFonts w:ascii="Calibri" w:hAnsi="Calibri" w:cs="Calibri"/>
                <w:b/>
              </w:rPr>
              <w:t>эксперт в сфере наставничества для детей и подростков, надежный и проверенный временем.</w:t>
            </w:r>
          </w:p>
          <w:p w14:paraId="3ED50127" w14:textId="77777777" w:rsidR="00F87B67" w:rsidRDefault="00F87B67" w:rsidP="009E614B"/>
        </w:tc>
      </w:tr>
      <w:tr w:rsidR="00F87B67" w14:paraId="229415B7" w14:textId="77777777" w:rsidTr="009E614B">
        <w:trPr>
          <w:trHeight w:val="806"/>
        </w:trPr>
        <w:tc>
          <w:tcPr>
            <w:tcW w:w="2034" w:type="dxa"/>
          </w:tcPr>
          <w:p w14:paraId="0AB7CE80" w14:textId="77777777" w:rsidR="00F87B67" w:rsidRDefault="00F87B67" w:rsidP="009E614B">
            <w:pPr>
              <w:jc w:val="center"/>
            </w:pPr>
            <w:r>
              <w:lastRenderedPageBreak/>
              <w:t>Профессиональное признание</w:t>
            </w:r>
          </w:p>
        </w:tc>
        <w:tc>
          <w:tcPr>
            <w:tcW w:w="7311" w:type="dxa"/>
          </w:tcPr>
          <w:p w14:paraId="311B87D7" w14:textId="77777777" w:rsidR="004C3DB1" w:rsidRPr="004C3DB1" w:rsidRDefault="004C3DB1" w:rsidP="004C3DB1">
            <w:pPr>
              <w:pStyle w:val="aa"/>
              <w:numPr>
                <w:ilvl w:val="0"/>
                <w:numId w:val="1"/>
              </w:numPr>
            </w:pPr>
            <w:r w:rsidRPr="004C3DB1">
              <w:t>Призер Московского этапа международной премии #</w:t>
            </w:r>
            <w:proofErr w:type="spellStart"/>
            <w:r w:rsidRPr="004C3DB1">
              <w:t>Мывместе</w:t>
            </w:r>
            <w:proofErr w:type="spellEnd"/>
            <w:r w:rsidRPr="004C3DB1">
              <w:t xml:space="preserve"> в номинации</w:t>
            </w:r>
          </w:p>
          <w:p w14:paraId="5FCFC905" w14:textId="2379733A" w:rsidR="004C3DB1" w:rsidRDefault="004C3DB1" w:rsidP="004C3DB1">
            <w:pPr>
              <w:pStyle w:val="aa"/>
            </w:pPr>
            <w:r w:rsidRPr="004C3DB1">
              <w:t xml:space="preserve"> «Лидер социальных изменений»</w:t>
            </w:r>
          </w:p>
          <w:p w14:paraId="054633F1" w14:textId="77777777" w:rsidR="004C3DB1" w:rsidRDefault="004C3DB1" w:rsidP="004C3DB1">
            <w:pPr>
              <w:pStyle w:val="aa"/>
            </w:pPr>
          </w:p>
          <w:p w14:paraId="4879BE0B" w14:textId="08370CD7" w:rsidR="00F87B67" w:rsidRDefault="00F87B67" w:rsidP="009E614B">
            <w:pPr>
              <w:pStyle w:val="aa"/>
              <w:numPr>
                <w:ilvl w:val="0"/>
                <w:numId w:val="1"/>
              </w:numPr>
            </w:pPr>
            <w:bookmarkStart w:id="0" w:name="_GoBack"/>
            <w:r>
              <w:t>Л</w:t>
            </w:r>
            <w:r w:rsidRPr="00F32E95">
              <w:t>ауреаты премии города Москвы «Крылья Аиста» 2021 в номинации «Лучшая организация года» за особый вклад в развитие семейного устройства детей-сирот и детей, оставшихся без попечения родителей</w:t>
            </w:r>
          </w:p>
          <w:bookmarkEnd w:id="0"/>
          <w:p w14:paraId="017C9905" w14:textId="77777777" w:rsidR="00F87B67" w:rsidRDefault="00F87B67" w:rsidP="009E614B">
            <w:pPr>
              <w:pStyle w:val="aa"/>
            </w:pPr>
          </w:p>
          <w:p w14:paraId="2407134F" w14:textId="77777777" w:rsidR="00F87B67" w:rsidRDefault="00F87B67" w:rsidP="009E614B">
            <w:pPr>
              <w:pStyle w:val="aa"/>
              <w:numPr>
                <w:ilvl w:val="0"/>
                <w:numId w:val="1"/>
              </w:numPr>
            </w:pPr>
            <w:r>
              <w:t>П</w:t>
            </w:r>
            <w:r w:rsidRPr="00F32E95">
              <w:t>обедител</w:t>
            </w:r>
            <w:r>
              <w:t>ь</w:t>
            </w:r>
            <w:r w:rsidRPr="00F32E95">
              <w:t xml:space="preserve"> в конкурсе успешных практик НКО «Москве и Москвичам» в номинации «Социальное Ноу-Хау</w:t>
            </w:r>
            <w:r>
              <w:t>»</w:t>
            </w:r>
          </w:p>
          <w:p w14:paraId="3E7C83E9" w14:textId="77777777" w:rsidR="00F87B67" w:rsidRDefault="00F87B67" w:rsidP="009E614B">
            <w:pPr>
              <w:pStyle w:val="aa"/>
            </w:pPr>
          </w:p>
          <w:p w14:paraId="49DD4830" w14:textId="77777777" w:rsidR="00F87B67" w:rsidRDefault="00F87B67" w:rsidP="009E614B">
            <w:pPr>
              <w:pStyle w:val="aa"/>
              <w:numPr>
                <w:ilvl w:val="0"/>
                <w:numId w:val="1"/>
              </w:numPr>
            </w:pPr>
            <w:r w:rsidRPr="00655995">
              <w:t>«Наставник-2018»</w:t>
            </w:r>
            <w:r>
              <w:t xml:space="preserve">, Лучшая </w:t>
            </w:r>
            <w:r w:rsidRPr="00655995">
              <w:t>практика наставничества по итогам Всероссийского форума</w:t>
            </w:r>
            <w:r>
              <w:t>, организованного Агентством стратегических инициатив</w:t>
            </w:r>
          </w:p>
          <w:p w14:paraId="492746FC" w14:textId="77777777" w:rsidR="00F87B67" w:rsidRDefault="00F87B67" w:rsidP="009E614B">
            <w:pPr>
              <w:pStyle w:val="aa"/>
            </w:pPr>
          </w:p>
          <w:p w14:paraId="02DAFA75" w14:textId="77777777" w:rsidR="00F87B67" w:rsidRDefault="00F87B67" w:rsidP="009E614B">
            <w:pPr>
              <w:pStyle w:val="aa"/>
              <w:numPr>
                <w:ilvl w:val="0"/>
                <w:numId w:val="1"/>
              </w:numPr>
            </w:pPr>
            <w:r>
              <w:t xml:space="preserve">«Золотой стандарт годового отчета 2017», </w:t>
            </w:r>
            <w:r w:rsidRPr="000F44A4">
              <w:rPr>
                <w:lang w:val="en-US"/>
              </w:rPr>
              <w:t>IX</w:t>
            </w:r>
            <w:r>
              <w:t xml:space="preserve"> конкурс добровольных публичных годовых отчетов некоммерческих организаций</w:t>
            </w:r>
          </w:p>
          <w:p w14:paraId="25C703DE" w14:textId="77777777" w:rsidR="00F87B67" w:rsidRDefault="00F87B67" w:rsidP="009E614B">
            <w:pPr>
              <w:pStyle w:val="aa"/>
            </w:pPr>
          </w:p>
          <w:p w14:paraId="5EEC1951" w14:textId="77777777" w:rsidR="00F87B67" w:rsidRPr="00655995" w:rsidRDefault="00F87B67" w:rsidP="009E614B">
            <w:pPr>
              <w:pStyle w:val="aa"/>
            </w:pPr>
          </w:p>
        </w:tc>
      </w:tr>
      <w:tr w:rsidR="00F87B67" w14:paraId="78D705EB" w14:textId="77777777" w:rsidTr="009E614B">
        <w:trPr>
          <w:trHeight w:val="806"/>
        </w:trPr>
        <w:tc>
          <w:tcPr>
            <w:tcW w:w="2034" w:type="dxa"/>
          </w:tcPr>
          <w:p w14:paraId="2611C66E" w14:textId="77777777" w:rsidR="00F87B67" w:rsidRDefault="00F87B67" w:rsidP="009E614B">
            <w:pPr>
              <w:jc w:val="center"/>
            </w:pPr>
            <w:r>
              <w:t>Коротко в цифрах</w:t>
            </w:r>
          </w:p>
          <w:p w14:paraId="12F61F3D" w14:textId="77777777" w:rsidR="00F87B67" w:rsidRDefault="00F87B67" w:rsidP="009E614B">
            <w:pPr>
              <w:jc w:val="center"/>
            </w:pPr>
          </w:p>
        </w:tc>
        <w:tc>
          <w:tcPr>
            <w:tcW w:w="7311" w:type="dxa"/>
          </w:tcPr>
          <w:p w14:paraId="07192042" w14:textId="77777777" w:rsidR="00F87B67" w:rsidRDefault="00F87B67" w:rsidP="009E614B">
            <w:r>
              <w:t xml:space="preserve">Количество регионов присутствия в РФ: </w:t>
            </w:r>
            <w:r w:rsidRPr="006D7596">
              <w:rPr>
                <w:u w:val="single"/>
              </w:rPr>
              <w:t>10</w:t>
            </w:r>
          </w:p>
          <w:p w14:paraId="69F7472F" w14:textId="77777777" w:rsidR="00F87B67" w:rsidRDefault="00F87B67" w:rsidP="009E614B"/>
          <w:p w14:paraId="4E72D3A7" w14:textId="77777777" w:rsidR="00F87B67" w:rsidRDefault="00F87B67" w:rsidP="009E614B">
            <w:r>
              <w:t xml:space="preserve">Количество детских учреждений-партнеров: </w:t>
            </w:r>
            <w:r w:rsidRPr="002D61EB">
              <w:rPr>
                <w:u w:val="single"/>
              </w:rPr>
              <w:t>34</w:t>
            </w:r>
          </w:p>
          <w:p w14:paraId="262E97FE" w14:textId="77777777" w:rsidR="00F87B67" w:rsidRDefault="00F87B67" w:rsidP="009E614B"/>
          <w:p w14:paraId="6489BB72" w14:textId="21C0552B" w:rsidR="00F87B67" w:rsidRDefault="00F87B67" w:rsidP="009E614B">
            <w:pPr>
              <w:rPr>
                <w:u w:val="single"/>
              </w:rPr>
            </w:pPr>
            <w:r>
              <w:t xml:space="preserve">Количество пар, получивших поддержку в 2021г: </w:t>
            </w:r>
            <w:r w:rsidRPr="006D7596">
              <w:rPr>
                <w:u w:val="single"/>
              </w:rPr>
              <w:t>437</w:t>
            </w:r>
          </w:p>
          <w:p w14:paraId="6A901A07" w14:textId="35435C5B" w:rsidR="008C3186" w:rsidRDefault="008C3186" w:rsidP="009E614B">
            <w:pPr>
              <w:rPr>
                <w:u w:val="single"/>
              </w:rPr>
            </w:pPr>
          </w:p>
          <w:p w14:paraId="743AD26B" w14:textId="1B3A4BB9" w:rsidR="008C3186" w:rsidRPr="008C3186" w:rsidRDefault="008C3186" w:rsidP="009E614B">
            <w:r w:rsidRPr="008C3186">
              <w:t>Общее количество благополучателей:</w:t>
            </w:r>
            <w:r>
              <w:t xml:space="preserve"> 2000 детей</w:t>
            </w:r>
          </w:p>
          <w:p w14:paraId="12E8EBE5" w14:textId="77777777" w:rsidR="00F87B67" w:rsidRDefault="00F87B67" w:rsidP="009E614B"/>
          <w:p w14:paraId="0291461E" w14:textId="13CE3FB2" w:rsidR="00F87B67" w:rsidRDefault="00F87B67" w:rsidP="00F87B67">
            <w:pPr>
              <w:rPr>
                <w:u w:val="single"/>
              </w:rPr>
            </w:pPr>
            <w:r>
              <w:t xml:space="preserve">Количество детей в листе ожидания: </w:t>
            </w:r>
            <w:r w:rsidR="00806384">
              <w:t>200</w:t>
            </w:r>
          </w:p>
          <w:p w14:paraId="36305FC6" w14:textId="45C71C30" w:rsidR="00806384" w:rsidRDefault="00806384" w:rsidP="00F87B67"/>
        </w:tc>
      </w:tr>
      <w:tr w:rsidR="00F87B67" w14:paraId="2A4567D2" w14:textId="77777777" w:rsidTr="009E614B">
        <w:trPr>
          <w:trHeight w:val="806"/>
        </w:trPr>
        <w:tc>
          <w:tcPr>
            <w:tcW w:w="2034" w:type="dxa"/>
          </w:tcPr>
          <w:p w14:paraId="6C0B0426" w14:textId="77777777" w:rsidR="00F87B67" w:rsidRDefault="00F87B67" w:rsidP="009E614B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7311" w:type="dxa"/>
          </w:tcPr>
          <w:p w14:paraId="5C4F18B6" w14:textId="2E02E1AA" w:rsidR="008C3186" w:rsidRDefault="00F87B67" w:rsidP="009E614B">
            <w:r>
              <w:t>Корпоративные</w:t>
            </w:r>
            <w:r w:rsidR="008C3186">
              <w:t xml:space="preserve"> пожертвования российских компаний</w:t>
            </w:r>
          </w:p>
          <w:p w14:paraId="3F9812FF" w14:textId="77777777" w:rsidR="008C3186" w:rsidRDefault="008C3186" w:rsidP="009E614B"/>
          <w:p w14:paraId="390D4BAE" w14:textId="01807DC6" w:rsidR="008C3186" w:rsidRDefault="00F87B67" w:rsidP="009E614B">
            <w:r>
              <w:t>Гранты</w:t>
            </w:r>
            <w:r w:rsidR="008C3186">
              <w:t xml:space="preserve"> (Фонд Президентских грантов, Фонд Абсолют Помощь, Фонд Тимченко и др.)</w:t>
            </w:r>
          </w:p>
          <w:p w14:paraId="3965B526" w14:textId="0DE350B2" w:rsidR="00270BD2" w:rsidRDefault="00270BD2" w:rsidP="009E614B"/>
          <w:p w14:paraId="06A76A29" w14:textId="77777777" w:rsidR="00F87B67" w:rsidRDefault="00270BD2" w:rsidP="00270BD2">
            <w:r>
              <w:t>Частные пожертвования</w:t>
            </w:r>
          </w:p>
          <w:p w14:paraId="7DAB28B3" w14:textId="5553B083" w:rsidR="00270BD2" w:rsidRDefault="00270BD2" w:rsidP="00270BD2"/>
        </w:tc>
      </w:tr>
    </w:tbl>
    <w:p w14:paraId="008B5D3D" w14:textId="6A0674C9" w:rsidR="004B36C3" w:rsidRDefault="004B36C3" w:rsidP="004B36C3"/>
    <w:p w14:paraId="14BB2E9F" w14:textId="6BF836F1" w:rsidR="008C3186" w:rsidRDefault="008C3186" w:rsidP="004B36C3"/>
    <w:p w14:paraId="2C60A9B2" w14:textId="135AEC1B" w:rsidR="008C3186" w:rsidRDefault="008C3186" w:rsidP="004B36C3"/>
    <w:p w14:paraId="22208481" w14:textId="54880149" w:rsidR="008C3186" w:rsidRDefault="008C3186" w:rsidP="004B36C3"/>
    <w:p w14:paraId="00A61EBF" w14:textId="5A97AF27" w:rsidR="008C3186" w:rsidRPr="00786A56" w:rsidRDefault="008C3186" w:rsidP="00786A56">
      <w:pPr>
        <w:jc w:val="center"/>
        <w:rPr>
          <w:b/>
        </w:rPr>
      </w:pPr>
      <w:r w:rsidRPr="00786A56">
        <w:rPr>
          <w:b/>
        </w:rPr>
        <w:t>От первого лица – истории наставнических пар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305"/>
      </w:tblGrid>
      <w:tr w:rsidR="008C3186" w14:paraId="512F6897" w14:textId="77777777" w:rsidTr="00A53177">
        <w:trPr>
          <w:trHeight w:val="2976"/>
        </w:trPr>
        <w:tc>
          <w:tcPr>
            <w:tcW w:w="3996" w:type="dxa"/>
          </w:tcPr>
          <w:p w14:paraId="4D4D3BD3" w14:textId="603FAC2F" w:rsidR="008C3186" w:rsidRPr="00786A56" w:rsidRDefault="007266AE" w:rsidP="004B36C3">
            <w:pPr>
              <w:rPr>
                <w:rFonts w:cstheme="minorHAnsi"/>
                <w:i/>
              </w:rPr>
            </w:pPr>
            <w:r w:rsidRPr="00786A56">
              <w:rPr>
                <w:rFonts w:cstheme="minorHAnsi"/>
                <w:i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05BD8170" wp14:editId="096D42CF">
                  <wp:extent cx="2428683" cy="205932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769" cy="2093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</w:tcPr>
          <w:p w14:paraId="79C0B9C2" w14:textId="77777777" w:rsidR="008C3186" w:rsidRPr="00786A56" w:rsidRDefault="007266AE" w:rsidP="004B36C3">
            <w:pPr>
              <w:rPr>
                <w:rFonts w:cstheme="minorHAnsi"/>
                <w:i/>
                <w:u w:val="single"/>
              </w:rPr>
            </w:pPr>
            <w:r w:rsidRPr="00786A56">
              <w:rPr>
                <w:rFonts w:cstheme="minorHAnsi"/>
                <w:i/>
                <w:u w:val="single"/>
              </w:rPr>
              <w:t>Константин и Никита</w:t>
            </w:r>
          </w:p>
          <w:p w14:paraId="20692B4E" w14:textId="77777777" w:rsidR="00786A56" w:rsidRPr="00786A56" w:rsidRDefault="00786A56" w:rsidP="004B36C3">
            <w:pPr>
              <w:rPr>
                <w:rFonts w:cstheme="minorHAnsi"/>
                <w:i/>
              </w:rPr>
            </w:pPr>
          </w:p>
          <w:p w14:paraId="310836DC" w14:textId="08E177D1" w:rsidR="00786A56" w:rsidRPr="00786A56" w:rsidRDefault="00786A56" w:rsidP="00786A56">
            <w:pPr>
              <w:rPr>
                <w:rFonts w:cstheme="minorHAnsi"/>
                <w:i/>
              </w:rPr>
            </w:pPr>
            <w:r w:rsidRPr="00786A56">
              <w:rPr>
                <w:rFonts w:cstheme="minorHAnsi"/>
                <w:i/>
              </w:rPr>
              <w:t>Я довольно давно сформировал для себя идею, что хочу заниматься благотворительностью. Периодически «скидывал» деньги в различные благотворительные организации, ездил общей группой в ПНИ. О программе «Старшие Братья Старшие Сестры» я узнал на просторах интернета.  Я понимал, что накопил достаточно большой жизненный опыт, и есть возможность и желание делиться.</w:t>
            </w:r>
          </w:p>
          <w:p w14:paraId="232D6520" w14:textId="77777777" w:rsidR="00786A56" w:rsidRPr="00786A56" w:rsidRDefault="00786A56" w:rsidP="00786A56">
            <w:pPr>
              <w:rPr>
                <w:rFonts w:cstheme="minorHAnsi"/>
                <w:i/>
              </w:rPr>
            </w:pPr>
            <w:r w:rsidRPr="00786A56">
              <w:rPr>
                <w:rFonts w:cstheme="minorHAnsi"/>
                <w:i/>
              </w:rPr>
              <w:t>А дальше все было довольно быстро: анкеты, собеседование, тренинги, сбор всех документов и ожидание, когда подберут младшего.</w:t>
            </w:r>
          </w:p>
          <w:p w14:paraId="1F8D2FE1" w14:textId="77777777" w:rsidR="00786A56" w:rsidRPr="00786A56" w:rsidRDefault="00786A56" w:rsidP="00786A56">
            <w:pPr>
              <w:rPr>
                <w:rFonts w:cstheme="minorHAnsi"/>
                <w:i/>
              </w:rPr>
            </w:pPr>
            <w:r w:rsidRPr="00786A56">
              <w:rPr>
                <w:rFonts w:cstheme="minorHAnsi"/>
                <w:i/>
              </w:rPr>
              <w:t>Для себя я сразу определил принципы поведения с младшим, еще до первой встречи: при любом варианте развития нашего общения, легко оно пойдет или тяжело, я не буду включать наставника/старшего/учителя, не буду учить его жизни, а просто будем развлекаться. Когда пройдет время и возникнет хоть какое-то доверие, будем строить цели, разговаривать предметней и на более глубокие темы.</w:t>
            </w:r>
          </w:p>
          <w:p w14:paraId="5623A1B6" w14:textId="77777777" w:rsidR="00786A56" w:rsidRPr="00786A56" w:rsidRDefault="00786A56" w:rsidP="00786A56">
            <w:pPr>
              <w:rPr>
                <w:rFonts w:cstheme="minorHAnsi"/>
                <w:i/>
                <w:color w:val="000000"/>
                <w:shd w:val="clear" w:color="auto" w:fill="FFFFFF"/>
              </w:rPr>
            </w:pPr>
            <w:r w:rsidRPr="00786A56">
              <w:rPr>
                <w:rFonts w:cstheme="minorHAnsi"/>
                <w:i/>
                <w:color w:val="000000"/>
                <w:shd w:val="clear" w:color="auto" w:fill="FFFFFF"/>
              </w:rPr>
              <w:t xml:space="preserve">Мы с </w:t>
            </w:r>
            <w:proofErr w:type="spellStart"/>
            <w:r w:rsidRPr="00786A56">
              <w:rPr>
                <w:rFonts w:cstheme="minorHAnsi"/>
                <w:i/>
                <w:color w:val="000000"/>
                <w:shd w:val="clear" w:color="auto" w:fill="FFFFFF"/>
              </w:rPr>
              <w:t>Никитосом</w:t>
            </w:r>
            <w:proofErr w:type="spellEnd"/>
            <w:r w:rsidRPr="00786A56">
              <w:rPr>
                <w:rFonts w:cstheme="minorHAnsi"/>
                <w:i/>
                <w:color w:val="000000"/>
                <w:shd w:val="clear" w:color="auto" w:fill="FFFFFF"/>
              </w:rPr>
              <w:t xml:space="preserve"> любим активно проводить время: веревочный городок, батуты, приставки в антикафе. Но иногда, по настроению, можем просто прогуляться по городу поболтать или зайти в кафе.</w:t>
            </w:r>
          </w:p>
          <w:p w14:paraId="4A8BFB2C" w14:textId="77777777" w:rsidR="00786A56" w:rsidRPr="00786A56" w:rsidRDefault="00786A56" w:rsidP="00786A56">
            <w:pPr>
              <w:rPr>
                <w:rFonts w:cstheme="minorHAnsi"/>
                <w:i/>
                <w:color w:val="000000"/>
                <w:shd w:val="clear" w:color="auto" w:fill="FFFFFF"/>
              </w:rPr>
            </w:pPr>
            <w:r w:rsidRPr="00786A56">
              <w:rPr>
                <w:rFonts w:cstheme="minorHAnsi"/>
                <w:i/>
                <w:color w:val="000000"/>
                <w:shd w:val="clear" w:color="auto" w:fill="FFFFFF"/>
              </w:rPr>
              <w:t>На днях я его спросил:</w:t>
            </w:r>
          </w:p>
          <w:p w14:paraId="772FAC96" w14:textId="77777777" w:rsidR="00786A56" w:rsidRPr="00786A56" w:rsidRDefault="00786A56" w:rsidP="00786A56">
            <w:pPr>
              <w:rPr>
                <w:rFonts w:cstheme="minorHAnsi"/>
                <w:i/>
                <w:color w:val="000000"/>
                <w:shd w:val="clear" w:color="auto" w:fill="FFFFFF"/>
              </w:rPr>
            </w:pPr>
            <w:r w:rsidRPr="00786A56">
              <w:rPr>
                <w:rFonts w:cstheme="minorHAnsi"/>
                <w:i/>
                <w:color w:val="000000"/>
                <w:shd w:val="clear" w:color="auto" w:fill="FFFFFF"/>
              </w:rPr>
              <w:t>— «Как думаешь, ты изменился с первой нашей встречи?»</w:t>
            </w:r>
          </w:p>
          <w:p w14:paraId="06728782" w14:textId="62B8DEA7" w:rsidR="00786A56" w:rsidRPr="00786A56" w:rsidRDefault="00786A56" w:rsidP="00786A56">
            <w:pPr>
              <w:rPr>
                <w:rFonts w:cstheme="minorHAnsi"/>
                <w:i/>
              </w:rPr>
            </w:pPr>
            <w:r w:rsidRPr="00786A56">
              <w:rPr>
                <w:rFonts w:cstheme="minorHAnsi"/>
                <w:i/>
                <w:color w:val="000000"/>
                <w:shd w:val="clear" w:color="auto" w:fill="FFFFFF"/>
              </w:rPr>
              <w:t>— «Ну да, я стал понимать, зачем мне стараться в школе и в детдоме».</w:t>
            </w:r>
          </w:p>
          <w:p w14:paraId="26FCF428" w14:textId="4CBE3097" w:rsidR="00786A56" w:rsidRPr="00786A56" w:rsidRDefault="00786A56" w:rsidP="00786A56">
            <w:pPr>
              <w:rPr>
                <w:rFonts w:cstheme="minorHAnsi"/>
                <w:i/>
              </w:rPr>
            </w:pPr>
          </w:p>
        </w:tc>
      </w:tr>
      <w:tr w:rsidR="008C3186" w14:paraId="14DF2BEE" w14:textId="77777777" w:rsidTr="00A53177">
        <w:trPr>
          <w:trHeight w:val="2976"/>
        </w:trPr>
        <w:tc>
          <w:tcPr>
            <w:tcW w:w="3996" w:type="dxa"/>
          </w:tcPr>
          <w:p w14:paraId="22CC3C54" w14:textId="4F01DB43" w:rsidR="008C3186" w:rsidRDefault="00A53177" w:rsidP="004B36C3">
            <w:r>
              <w:rPr>
                <w:noProof/>
              </w:rPr>
              <w:lastRenderedPageBreak/>
              <w:drawing>
                <wp:inline distT="0" distB="0" distL="0" distR="0" wp14:anchorId="122F5144" wp14:editId="443D38FA">
                  <wp:extent cx="2399911" cy="3600000"/>
                  <wp:effectExtent l="0" t="0" r="635" b="635"/>
                  <wp:docPr id="5" name="Рисунок 5" descr="История дружбы Катрин Жаковой и Лизы, изображение №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стория дружбы Катрин Жаковой и Лизы, изображение №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911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</w:tcPr>
          <w:p w14:paraId="3783A825" w14:textId="3A351FE8" w:rsidR="002F0361" w:rsidRPr="002F0361" w:rsidRDefault="002F0361" w:rsidP="00A53177">
            <w:pPr>
              <w:spacing w:before="100" w:beforeAutospacing="1"/>
              <w:rPr>
                <w:rFonts w:eastAsia="Times New Roman" w:cstheme="minorHAnsi"/>
                <w:i/>
                <w:u w:val="single"/>
                <w:lang w:eastAsia="ru-RU"/>
              </w:rPr>
            </w:pPr>
            <w:r w:rsidRPr="002F0361">
              <w:rPr>
                <w:rFonts w:eastAsia="Times New Roman" w:cstheme="minorHAnsi"/>
                <w:i/>
                <w:u w:val="single"/>
                <w:lang w:eastAsia="ru-RU"/>
              </w:rPr>
              <w:t>Катя и Лиза</w:t>
            </w:r>
          </w:p>
          <w:p w14:paraId="1D3A35AE" w14:textId="149A8B31" w:rsidR="00A53177" w:rsidRPr="00A53177" w:rsidRDefault="00A53177" w:rsidP="00A53177">
            <w:pPr>
              <w:spacing w:before="100" w:beforeAutospacing="1"/>
              <w:rPr>
                <w:rFonts w:eastAsia="Times New Roman" w:cstheme="minorHAnsi"/>
                <w:i/>
                <w:lang w:eastAsia="ru-RU"/>
              </w:rPr>
            </w:pPr>
            <w:r w:rsidRPr="00A53177">
              <w:rPr>
                <w:rFonts w:eastAsia="Times New Roman" w:cstheme="minorHAnsi"/>
                <w:i/>
                <w:lang w:eastAsia="ru-RU"/>
              </w:rPr>
              <w:t>Меня зовут Катя, мне 31 год, у меня двое детей, четырех и семи лет, и «младшая сестра» пятнадцати лет. Мы дружим уже год с «хвостиком», и это был один из самых насыщенных и достаточно непростых периодов в моей жизни.</w:t>
            </w:r>
            <w:r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A53177">
              <w:rPr>
                <w:rFonts w:eastAsia="Times New Roman" w:cstheme="minorHAnsi"/>
                <w:i/>
                <w:lang w:eastAsia="ru-RU"/>
              </w:rPr>
              <w:t>Для чего в моей жизни нужен был подросток, когда у меня и так полно забот, муж, маленькие дети, работа, - сложно сказать. Проблема сирот меня волновала всегда. Все началось, наверное, ещё с программы «Пока все дома», когда</w:t>
            </w:r>
            <w:r w:rsidR="00270BD2"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A53177">
              <w:rPr>
                <w:rFonts w:eastAsia="Times New Roman" w:cstheme="minorHAnsi"/>
                <w:i/>
                <w:lang w:eastAsia="ru-RU"/>
              </w:rPr>
              <w:t>там показывали ролики о детях, лишившихся родителей, и мне всегда хотелось</w:t>
            </w:r>
            <w:r w:rsidR="00270BD2"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A53177">
              <w:rPr>
                <w:rFonts w:eastAsia="Times New Roman" w:cstheme="minorHAnsi"/>
                <w:i/>
                <w:lang w:eastAsia="ru-RU"/>
              </w:rPr>
              <w:t>их как-то поддержать.</w:t>
            </w:r>
            <w:r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A53177">
              <w:rPr>
                <w:rFonts w:eastAsia="Times New Roman" w:cstheme="minorHAnsi"/>
                <w:i/>
                <w:lang w:eastAsia="ru-RU"/>
              </w:rPr>
              <w:t>Вообще, я считаю, что в «Старшие Братья Старшие Сестры» я попала</w:t>
            </w:r>
            <w:r w:rsidR="00270BD2">
              <w:rPr>
                <w:rFonts w:eastAsia="Times New Roman" w:cstheme="minorHAnsi"/>
                <w:i/>
                <w:lang w:eastAsia="ru-RU"/>
              </w:rPr>
              <w:t xml:space="preserve"> </w:t>
            </w:r>
            <w:r w:rsidRPr="00A53177">
              <w:rPr>
                <w:rFonts w:eastAsia="Times New Roman" w:cstheme="minorHAnsi"/>
                <w:i/>
                <w:lang w:eastAsia="ru-RU"/>
              </w:rPr>
              <w:t>«по трусости». После рождения детей мысли о детских домах очень тревожили,</w:t>
            </w:r>
            <w:r w:rsidRPr="00A53177">
              <w:rPr>
                <w:rFonts w:eastAsia="Times New Roman" w:cstheme="minorHAnsi"/>
                <w:i/>
                <w:lang w:eastAsia="ru-RU"/>
              </w:rPr>
              <w:br/>
              <w:t>и я задумалась о школе приемных родителей, но струсила и не нажала на кнопку «Записаться». И тут наткнулась на рекламу или ссылку на наш фонд и сразу же заполнила анкету. Это был идеальный вариант для меня, чтобы помочь конкретному ребёнку и при этом иметь достаточно ресурса на это.</w:t>
            </w:r>
          </w:p>
          <w:p w14:paraId="5644C104" w14:textId="32ED0286" w:rsidR="008C3186" w:rsidRPr="00A53177" w:rsidRDefault="00A53177" w:rsidP="004B36C3">
            <w:pPr>
              <w:rPr>
                <w:rFonts w:cstheme="minorHAnsi"/>
                <w:i/>
                <w:shd w:val="clear" w:color="auto" w:fill="FFFFFF"/>
              </w:rPr>
            </w:pPr>
            <w:r w:rsidRPr="00A53177">
              <w:rPr>
                <w:rFonts w:cstheme="minorHAnsi"/>
                <w:i/>
                <w:shd w:val="clear" w:color="auto" w:fill="FFFFFF"/>
              </w:rPr>
              <w:t>С Лизой мы обсуждали ее желания в профессии, и она решила, что попробует учиться в кадетской школе. Благодаря своей настойчивости, моей поддержке</w:t>
            </w:r>
            <w:r>
              <w:rPr>
                <w:rFonts w:cstheme="minorHAnsi"/>
                <w:i/>
                <w:shd w:val="clear" w:color="auto" w:fill="FFFFFF"/>
              </w:rPr>
              <w:t xml:space="preserve"> </w:t>
            </w:r>
            <w:r w:rsidRPr="00A53177">
              <w:rPr>
                <w:rFonts w:cstheme="minorHAnsi"/>
                <w:i/>
                <w:shd w:val="clear" w:color="auto" w:fill="FFFFFF"/>
              </w:rPr>
              <w:t>и усилиям сотрудников центра для детей-сирот, она попала туда на обучение</w:t>
            </w:r>
            <w:r w:rsidRPr="00A53177">
              <w:rPr>
                <w:rFonts w:cstheme="minorHAnsi"/>
                <w:i/>
              </w:rPr>
              <w:br/>
            </w:r>
            <w:r w:rsidRPr="00A53177">
              <w:rPr>
                <w:rFonts w:cstheme="minorHAnsi"/>
                <w:i/>
                <w:shd w:val="clear" w:color="auto" w:fill="FFFFFF"/>
              </w:rPr>
              <w:t>и выдерживала весь этот режим. По какой стезе она пойдет дальше, - трудно сказать, но опыт обучения в кадетской школе точно дал ей возможности</w:t>
            </w:r>
            <w:r>
              <w:rPr>
                <w:rFonts w:cstheme="minorHAnsi"/>
                <w:i/>
                <w:shd w:val="clear" w:color="auto" w:fill="FFFFFF"/>
              </w:rPr>
              <w:t xml:space="preserve"> </w:t>
            </w:r>
            <w:r w:rsidRPr="00A53177">
              <w:rPr>
                <w:rFonts w:cstheme="minorHAnsi"/>
                <w:i/>
                <w:shd w:val="clear" w:color="auto" w:fill="FFFFFF"/>
              </w:rPr>
              <w:t>где-то побороться с собой, где-то − преодолевать себя, соблюдать правила</w:t>
            </w:r>
            <w:r w:rsidRPr="00A53177">
              <w:rPr>
                <w:rFonts w:cstheme="minorHAnsi"/>
                <w:i/>
              </w:rPr>
              <w:br/>
            </w:r>
            <w:r w:rsidRPr="00A53177">
              <w:rPr>
                <w:rFonts w:cstheme="minorHAnsi"/>
                <w:i/>
                <w:shd w:val="clear" w:color="auto" w:fill="FFFFFF"/>
              </w:rPr>
              <w:t>и подчиняться не всегда комфортному для подростка режиму.</w:t>
            </w:r>
          </w:p>
          <w:p w14:paraId="10332355" w14:textId="4E7859B3" w:rsidR="00A53177" w:rsidRPr="00A53177" w:rsidRDefault="00A53177" w:rsidP="004B36C3">
            <w:pPr>
              <w:rPr>
                <w:rFonts w:cstheme="minorHAnsi"/>
                <w:i/>
              </w:rPr>
            </w:pPr>
            <w:r w:rsidRPr="00A53177">
              <w:rPr>
                <w:rFonts w:cstheme="minorHAnsi"/>
                <w:i/>
                <w:shd w:val="clear" w:color="auto" w:fill="FFFFFF"/>
              </w:rPr>
              <w:t>Отвечая на вопрос, зачем Лизе был нужен волонтер, она говорит: «Чтобы поддержка была, опора, чтобы было с кем пообщаться. Каждая встреча</w:t>
            </w:r>
            <w:r w:rsidR="002F0361">
              <w:rPr>
                <w:rFonts w:cstheme="minorHAnsi"/>
                <w:i/>
                <w:shd w:val="clear" w:color="auto" w:fill="FFFFFF"/>
              </w:rPr>
              <w:t xml:space="preserve"> </w:t>
            </w:r>
            <w:r w:rsidRPr="00A53177">
              <w:rPr>
                <w:rFonts w:cstheme="minorHAnsi"/>
                <w:i/>
                <w:shd w:val="clear" w:color="auto" w:fill="FFFFFF"/>
              </w:rPr>
              <w:t>мне запоминается, каждый раз новые темы для общения, мы находим общие интересы, например, языки. Катя учит меня общению, правилам поведения</w:t>
            </w:r>
            <w:r w:rsidR="002F0361">
              <w:rPr>
                <w:rFonts w:cstheme="minorHAnsi"/>
                <w:i/>
                <w:shd w:val="clear" w:color="auto" w:fill="FFFFFF"/>
              </w:rPr>
              <w:t xml:space="preserve"> </w:t>
            </w:r>
            <w:r w:rsidRPr="00A53177">
              <w:rPr>
                <w:rFonts w:cstheme="minorHAnsi"/>
                <w:i/>
                <w:shd w:val="clear" w:color="auto" w:fill="FFFFFF"/>
              </w:rPr>
              <w:t>в обществе, обсуждаем, что мне делать в будущем при выпуске.</w:t>
            </w:r>
          </w:p>
        </w:tc>
      </w:tr>
    </w:tbl>
    <w:p w14:paraId="082744C9" w14:textId="77777777" w:rsidR="008C3186" w:rsidRPr="0008149A" w:rsidRDefault="008C3186" w:rsidP="004B36C3"/>
    <w:sectPr w:rsidR="008C3186" w:rsidRPr="0008149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54463" w14:textId="77777777" w:rsidR="004F2331" w:rsidRDefault="004F2331" w:rsidP="009D5A2D">
      <w:pPr>
        <w:spacing w:after="0" w:line="240" w:lineRule="auto"/>
      </w:pPr>
      <w:r>
        <w:separator/>
      </w:r>
    </w:p>
  </w:endnote>
  <w:endnote w:type="continuationSeparator" w:id="0">
    <w:p w14:paraId="00C307C2" w14:textId="77777777" w:rsidR="004F2331" w:rsidRDefault="004F2331" w:rsidP="009D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CBBC" w14:textId="77777777" w:rsidR="009E197B" w:rsidRDefault="009E197B" w:rsidP="00FA6859">
    <w:pPr>
      <w:spacing w:after="0" w:line="240" w:lineRule="auto"/>
      <w:ind w:left="725"/>
      <w:jc w:val="center"/>
      <w:rPr>
        <w:rFonts w:ascii="Arial" w:eastAsia="Arial" w:hAnsi="Arial" w:cs="Arial"/>
        <w:b/>
        <w:color w:val="1F497D"/>
        <w:sz w:val="14"/>
        <w:szCs w:val="14"/>
        <w:lang w:eastAsia="ru-RU"/>
      </w:rPr>
    </w:pPr>
  </w:p>
  <w:p w14:paraId="2D2E6D2F" w14:textId="7A48A36F" w:rsidR="00FA6859" w:rsidRPr="00FA6859" w:rsidRDefault="00FA6859" w:rsidP="00FA6859">
    <w:pPr>
      <w:spacing w:after="0" w:line="240" w:lineRule="auto"/>
      <w:ind w:left="725"/>
      <w:jc w:val="center"/>
      <w:rPr>
        <w:rFonts w:ascii="Arial" w:eastAsia="Arial" w:hAnsi="Arial" w:cs="Arial"/>
        <w:b/>
        <w:color w:val="1F497D"/>
        <w:sz w:val="14"/>
        <w:szCs w:val="14"/>
        <w:lang w:eastAsia="ru-RU"/>
      </w:rPr>
    </w:pPr>
    <w:r w:rsidRPr="00FA6859">
      <w:rPr>
        <w:rFonts w:ascii="Arial" w:eastAsia="Arial" w:hAnsi="Arial" w:cs="Arial"/>
        <w:b/>
        <w:color w:val="1F497D"/>
        <w:sz w:val="14"/>
        <w:szCs w:val="14"/>
        <w:lang w:eastAsia="ru-RU"/>
      </w:rPr>
      <w:t>Программа наставничества для детей в трудной жизненной ситуации</w:t>
    </w:r>
  </w:p>
  <w:p w14:paraId="691F78F7" w14:textId="77777777" w:rsidR="00FA6859" w:rsidRPr="00FA6859" w:rsidRDefault="00FA6859" w:rsidP="00FA6859">
    <w:pPr>
      <w:spacing w:after="0" w:line="240" w:lineRule="auto"/>
      <w:ind w:left="725"/>
      <w:jc w:val="center"/>
      <w:rPr>
        <w:rFonts w:ascii="Arial" w:eastAsia="Arial" w:hAnsi="Arial" w:cs="Arial"/>
        <w:b/>
        <w:color w:val="1F497D"/>
        <w:sz w:val="14"/>
        <w:szCs w:val="14"/>
        <w:lang w:eastAsia="ru-RU"/>
      </w:rPr>
    </w:pPr>
  </w:p>
  <w:p w14:paraId="77709436" w14:textId="77777777" w:rsidR="00FA6859" w:rsidRPr="00FA6859" w:rsidRDefault="00FA6859" w:rsidP="00FA6859">
    <w:pPr>
      <w:spacing w:after="0" w:line="240" w:lineRule="auto"/>
      <w:ind w:left="725"/>
      <w:jc w:val="center"/>
      <w:rPr>
        <w:rFonts w:ascii="Arial" w:eastAsia="Arial" w:hAnsi="Arial" w:cs="Arial"/>
        <w:b/>
        <w:color w:val="1F497D"/>
        <w:sz w:val="14"/>
        <w:szCs w:val="14"/>
        <w:lang w:eastAsia="ru-RU"/>
      </w:rPr>
    </w:pPr>
    <w:r w:rsidRPr="00FA6859">
      <w:rPr>
        <w:rFonts w:ascii="Arial" w:eastAsia="Arial" w:hAnsi="Arial" w:cs="Arial"/>
        <w:b/>
        <w:color w:val="1F497D"/>
        <w:sz w:val="14"/>
        <w:szCs w:val="14"/>
        <w:lang w:eastAsia="ru-RU"/>
      </w:rPr>
      <w:t>- «Лучшая организация года», Премия г. Москвы «Крылья Аиста» 2021</w:t>
    </w:r>
  </w:p>
  <w:p w14:paraId="34F2DED1" w14:textId="73841AD7" w:rsidR="00FA6859" w:rsidRPr="00FA6859" w:rsidRDefault="00FA6859" w:rsidP="00FA6859">
    <w:pPr>
      <w:spacing w:after="0" w:line="240" w:lineRule="auto"/>
      <w:ind w:left="725"/>
      <w:jc w:val="center"/>
      <w:rPr>
        <w:rFonts w:ascii="Arial" w:eastAsia="Arial" w:hAnsi="Arial" w:cs="Arial"/>
        <w:b/>
        <w:color w:val="1F497D"/>
        <w:sz w:val="14"/>
        <w:szCs w:val="14"/>
        <w:lang w:eastAsia="ru-RU"/>
      </w:rPr>
    </w:pPr>
    <w:r w:rsidRPr="00FA6859">
      <w:rPr>
        <w:rFonts w:ascii="Arial" w:eastAsia="Arial" w:hAnsi="Arial" w:cs="Arial"/>
        <w:b/>
        <w:color w:val="1F497D"/>
        <w:sz w:val="14"/>
        <w:szCs w:val="14"/>
        <w:lang w:eastAsia="ru-RU"/>
      </w:rPr>
      <w:t>- Победитель в конкурсе успешных практик НКО «Москве и Москвичам» в номинации «Социальное Ноу-Хау»</w:t>
    </w:r>
  </w:p>
  <w:p w14:paraId="7A2ACFBA" w14:textId="22789B67" w:rsidR="008A5386" w:rsidRPr="00FA6859" w:rsidRDefault="00FA6859" w:rsidP="00FA6859">
    <w:pPr>
      <w:spacing w:after="0" w:line="240" w:lineRule="auto"/>
      <w:ind w:left="725"/>
      <w:jc w:val="center"/>
      <w:rPr>
        <w:rFonts w:ascii="Arial" w:eastAsia="Arial" w:hAnsi="Arial" w:cs="Arial"/>
        <w:b/>
        <w:color w:val="1F497D"/>
        <w:sz w:val="14"/>
        <w:szCs w:val="14"/>
        <w:lang w:eastAsia="ru-RU"/>
      </w:rPr>
    </w:pPr>
    <w:r w:rsidRPr="00FA6859">
      <w:rPr>
        <w:rFonts w:ascii="Arial" w:eastAsia="Arial" w:hAnsi="Arial" w:cs="Arial"/>
        <w:b/>
        <w:color w:val="1F497D"/>
        <w:sz w:val="14"/>
        <w:szCs w:val="14"/>
        <w:lang w:eastAsia="ru-RU"/>
      </w:rPr>
      <w:t>- Лучшая практика наставничества по итогам Всероссийского форума</w:t>
    </w:r>
    <w:r>
      <w:rPr>
        <w:rFonts w:ascii="Arial" w:eastAsia="Arial" w:hAnsi="Arial" w:cs="Arial"/>
        <w:b/>
        <w:color w:val="1F497D"/>
        <w:sz w:val="14"/>
        <w:szCs w:val="14"/>
        <w:lang w:eastAsia="ru-RU"/>
      </w:rPr>
      <w:t xml:space="preserve"> АСИ </w:t>
    </w:r>
    <w:r w:rsidRPr="00FA6859">
      <w:rPr>
        <w:rFonts w:ascii="Arial" w:eastAsia="Arial" w:hAnsi="Arial" w:cs="Arial"/>
        <w:b/>
        <w:color w:val="1F497D"/>
        <w:sz w:val="14"/>
        <w:szCs w:val="14"/>
        <w:lang w:eastAsia="ru-RU"/>
      </w:rPr>
      <w:t>«Наставник-2018»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B68C7" w14:textId="77777777" w:rsidR="004F2331" w:rsidRDefault="004F2331" w:rsidP="009D5A2D">
      <w:pPr>
        <w:spacing w:after="0" w:line="240" w:lineRule="auto"/>
      </w:pPr>
      <w:r>
        <w:separator/>
      </w:r>
    </w:p>
  </w:footnote>
  <w:footnote w:type="continuationSeparator" w:id="0">
    <w:p w14:paraId="0CB8A445" w14:textId="77777777" w:rsidR="004F2331" w:rsidRDefault="004F2331" w:rsidP="009D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B2EC9" w14:textId="6B73AA99" w:rsidR="009D5A2D" w:rsidRPr="009D5A2D" w:rsidRDefault="009D5A2D" w:rsidP="009D5A2D">
    <w:pPr>
      <w:pBdr>
        <w:top w:val="nil"/>
        <w:left w:val="nil"/>
        <w:bottom w:val="nil"/>
        <w:right w:val="nil"/>
        <w:between w:val="nil"/>
      </w:pBdr>
      <w:spacing w:after="0" w:line="480" w:lineRule="auto"/>
      <w:jc w:val="right"/>
      <w:rPr>
        <w:rFonts w:ascii="Arial" w:eastAsia="Arial" w:hAnsi="Arial" w:cs="Arial"/>
        <w:b/>
        <w:color w:val="1F497D"/>
        <w:sz w:val="18"/>
        <w:szCs w:val="18"/>
        <w:lang w:eastAsia="ru-RU"/>
      </w:rPr>
    </w:pPr>
    <w:r w:rsidRPr="009D5A2D">
      <w:rPr>
        <w:rFonts w:ascii="Arial" w:eastAsia="Arial" w:hAnsi="Arial" w:cs="Arial"/>
        <w:noProof/>
        <w:lang w:eastAsia="ru-RU"/>
      </w:rPr>
      <w:drawing>
        <wp:anchor distT="114300" distB="114300" distL="114300" distR="114300" simplePos="0" relativeHeight="251659264" behindDoc="0" locked="0" layoutInCell="1" hidden="0" allowOverlap="1" wp14:anchorId="17E2523D" wp14:editId="185613E8">
          <wp:simplePos x="0" y="0"/>
          <wp:positionH relativeFrom="page">
            <wp:posOffset>556260</wp:posOffset>
          </wp:positionH>
          <wp:positionV relativeFrom="paragraph">
            <wp:posOffset>11430</wp:posOffset>
          </wp:positionV>
          <wp:extent cx="2606146" cy="68802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146" cy="688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D5A2D">
      <w:rPr>
        <w:rFonts w:ascii="Arial" w:eastAsia="Arial" w:hAnsi="Arial" w:cs="Arial"/>
        <w:b/>
        <w:color w:val="1F497D"/>
        <w:sz w:val="18"/>
        <w:szCs w:val="18"/>
        <w:lang w:eastAsia="ru-RU"/>
      </w:rPr>
      <w:t>МОО «Старшие Братья Старшие Сестры»</w:t>
    </w:r>
  </w:p>
  <w:p w14:paraId="5AAECF60" w14:textId="77777777" w:rsidR="009D5A2D" w:rsidRPr="009D5A2D" w:rsidRDefault="009D5A2D" w:rsidP="009D5A2D">
    <w:pPr>
      <w:spacing w:after="0" w:line="240" w:lineRule="auto"/>
      <w:ind w:left="720"/>
      <w:jc w:val="right"/>
      <w:rPr>
        <w:rFonts w:ascii="Arial" w:eastAsia="Arial" w:hAnsi="Arial" w:cs="Arial"/>
        <w:b/>
        <w:color w:val="1F497D"/>
        <w:sz w:val="18"/>
        <w:szCs w:val="18"/>
        <w:lang w:eastAsia="ru-RU"/>
      </w:rPr>
    </w:pPr>
    <w:r w:rsidRPr="009D5A2D">
      <w:rPr>
        <w:rFonts w:ascii="Arial" w:eastAsia="Arial" w:hAnsi="Arial" w:cs="Arial"/>
        <w:b/>
        <w:color w:val="1F497D"/>
        <w:sz w:val="18"/>
        <w:szCs w:val="18"/>
        <w:lang w:eastAsia="ru-RU"/>
      </w:rPr>
      <w:t xml:space="preserve">  </w:t>
    </w:r>
  </w:p>
  <w:p w14:paraId="7F56878A" w14:textId="77777777" w:rsidR="009D5A2D" w:rsidRPr="009D5A2D" w:rsidRDefault="009D5A2D" w:rsidP="009D5A2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b/>
        <w:color w:val="1F497D"/>
        <w:sz w:val="18"/>
        <w:szCs w:val="18"/>
        <w:lang w:eastAsia="ru-RU"/>
      </w:rPr>
    </w:pPr>
    <w:r w:rsidRPr="009D5A2D">
      <w:rPr>
        <w:rFonts w:ascii="Arial" w:eastAsia="Arial" w:hAnsi="Arial" w:cs="Arial"/>
        <w:b/>
        <w:color w:val="1F497D"/>
        <w:sz w:val="18"/>
        <w:szCs w:val="18"/>
        <w:lang w:eastAsia="ru-RU"/>
      </w:rPr>
      <w:t xml:space="preserve">115280, Москва, </w:t>
    </w:r>
  </w:p>
  <w:p w14:paraId="359AA807" w14:textId="77777777" w:rsidR="009D5A2D" w:rsidRPr="009D5A2D" w:rsidRDefault="009D5A2D" w:rsidP="009D5A2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b/>
        <w:color w:val="1F497D"/>
        <w:sz w:val="18"/>
        <w:szCs w:val="18"/>
        <w:lang w:eastAsia="ru-RU"/>
      </w:rPr>
    </w:pPr>
    <w:r w:rsidRPr="009D5A2D">
      <w:rPr>
        <w:rFonts w:ascii="Arial" w:eastAsia="Arial" w:hAnsi="Arial" w:cs="Arial"/>
        <w:b/>
        <w:color w:val="1F497D"/>
        <w:sz w:val="18"/>
        <w:szCs w:val="18"/>
        <w:lang w:eastAsia="ru-RU"/>
      </w:rPr>
      <w:t>ул. Автозаводская, д. 19, корп. 1</w:t>
    </w:r>
  </w:p>
  <w:p w14:paraId="092CE7CB" w14:textId="77777777" w:rsidR="009D5A2D" w:rsidRPr="009D5A2D" w:rsidRDefault="009D5A2D" w:rsidP="009D5A2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jc w:val="right"/>
      <w:rPr>
        <w:rFonts w:ascii="Arial" w:eastAsia="Arial" w:hAnsi="Arial" w:cs="Arial"/>
        <w:b/>
        <w:color w:val="1F497D"/>
        <w:sz w:val="18"/>
        <w:szCs w:val="18"/>
        <w:lang w:eastAsia="ru-RU"/>
      </w:rPr>
    </w:pPr>
    <w:r w:rsidRPr="009D5A2D">
      <w:rPr>
        <w:rFonts w:ascii="Arial" w:eastAsia="Arial" w:hAnsi="Arial" w:cs="Arial"/>
        <w:b/>
        <w:color w:val="1F497D"/>
        <w:sz w:val="18"/>
        <w:szCs w:val="18"/>
        <w:lang w:eastAsia="ru-RU"/>
      </w:rPr>
      <w:t>+7 495 500-40-43</w:t>
    </w:r>
  </w:p>
  <w:p w14:paraId="1AC502A8" w14:textId="77777777" w:rsidR="009D5A2D" w:rsidRPr="009D5A2D" w:rsidRDefault="009D5A2D" w:rsidP="009D5A2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b/>
        <w:color w:val="1F497D"/>
        <w:sz w:val="18"/>
        <w:szCs w:val="18"/>
        <w:lang w:eastAsia="ru-RU"/>
      </w:rPr>
    </w:pPr>
    <w:r w:rsidRPr="009D5A2D">
      <w:rPr>
        <w:rFonts w:ascii="Arial" w:eastAsia="Arial" w:hAnsi="Arial" w:cs="Arial"/>
        <w:b/>
        <w:color w:val="1F497D"/>
        <w:sz w:val="18"/>
        <w:szCs w:val="18"/>
        <w:lang w:eastAsia="ru-RU"/>
      </w:rPr>
      <w:t>info@nastavniki.org</w:t>
    </w:r>
  </w:p>
  <w:p w14:paraId="1303AB72" w14:textId="6C9A33F4" w:rsidR="009D5A2D" w:rsidRDefault="004F2331" w:rsidP="009D5A2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b/>
        <w:color w:val="1F497D"/>
        <w:sz w:val="18"/>
        <w:szCs w:val="18"/>
        <w:lang w:eastAsia="ru-RU"/>
      </w:rPr>
    </w:pPr>
    <w:hyperlink r:id="rId2" w:history="1">
      <w:r w:rsidR="00FA6859" w:rsidRPr="009F7DCF">
        <w:rPr>
          <w:rStyle w:val="a8"/>
          <w:rFonts w:ascii="Arial" w:eastAsia="Arial" w:hAnsi="Arial" w:cs="Arial"/>
          <w:b/>
          <w:sz w:val="18"/>
          <w:szCs w:val="18"/>
          <w:lang w:eastAsia="ru-RU"/>
        </w:rPr>
        <w:t>www.nastavniki.org</w:t>
      </w:r>
    </w:hyperlink>
  </w:p>
  <w:p w14:paraId="72C7FE24" w14:textId="77777777" w:rsidR="00FA6859" w:rsidRDefault="00FA6859" w:rsidP="009D5A2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b/>
        <w:color w:val="1F497D"/>
        <w:sz w:val="18"/>
        <w:szCs w:val="18"/>
        <w:lang w:eastAsia="ru-RU"/>
      </w:rPr>
    </w:pPr>
  </w:p>
  <w:p w14:paraId="073452FF" w14:textId="77777777" w:rsidR="00FA6859" w:rsidRDefault="00FA6859" w:rsidP="00FA6859">
    <w:pPr>
      <w:jc w:val="right"/>
      <w:rPr>
        <w:rFonts w:ascii="Arial" w:eastAsia="Arial" w:hAnsi="Arial" w:cs="Arial"/>
        <w:b/>
        <w:color w:val="1F497D"/>
        <w:sz w:val="18"/>
        <w:szCs w:val="18"/>
        <w:lang w:eastAsia="ru-RU"/>
      </w:rPr>
    </w:pPr>
    <w:r w:rsidRPr="008A5386">
      <w:rPr>
        <w:rFonts w:ascii="Arial" w:eastAsia="Arial" w:hAnsi="Arial" w:cs="Arial"/>
        <w:b/>
        <w:color w:val="1F497D"/>
        <w:sz w:val="18"/>
        <w:szCs w:val="18"/>
        <w:lang w:eastAsia="ru-RU"/>
      </w:rPr>
      <w:t>ИНН</w:t>
    </w:r>
    <w:r>
      <w:rPr>
        <w:rFonts w:ascii="Arial" w:eastAsia="Arial" w:hAnsi="Arial" w:cs="Arial"/>
        <w:b/>
        <w:color w:val="1F497D"/>
        <w:sz w:val="18"/>
        <w:szCs w:val="18"/>
        <w:lang w:eastAsia="ru-RU"/>
      </w:rPr>
      <w:t xml:space="preserve"> </w:t>
    </w:r>
    <w:r w:rsidRPr="008A5386">
      <w:rPr>
        <w:rFonts w:ascii="Arial" w:eastAsia="Arial" w:hAnsi="Arial" w:cs="Arial"/>
        <w:b/>
        <w:color w:val="1F497D"/>
        <w:sz w:val="18"/>
        <w:szCs w:val="18"/>
        <w:lang w:eastAsia="ru-RU"/>
      </w:rPr>
      <w:t>7707326144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A20E7"/>
    <w:multiLevelType w:val="hybridMultilevel"/>
    <w:tmpl w:val="CD6E7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DD"/>
    <w:rsid w:val="0000123B"/>
    <w:rsid w:val="00012C58"/>
    <w:rsid w:val="000431D5"/>
    <w:rsid w:val="0008149A"/>
    <w:rsid w:val="000B1537"/>
    <w:rsid w:val="000B646E"/>
    <w:rsid w:val="000F44A4"/>
    <w:rsid w:val="00107FDA"/>
    <w:rsid w:val="00110A46"/>
    <w:rsid w:val="00123AC4"/>
    <w:rsid w:val="00131BAB"/>
    <w:rsid w:val="001A54B6"/>
    <w:rsid w:val="002279A2"/>
    <w:rsid w:val="00241A48"/>
    <w:rsid w:val="00270BD2"/>
    <w:rsid w:val="002B1ECF"/>
    <w:rsid w:val="002D4B14"/>
    <w:rsid w:val="002F0361"/>
    <w:rsid w:val="002F4016"/>
    <w:rsid w:val="002F6558"/>
    <w:rsid w:val="003260D0"/>
    <w:rsid w:val="00345AE4"/>
    <w:rsid w:val="003629B9"/>
    <w:rsid w:val="003652FE"/>
    <w:rsid w:val="0037473E"/>
    <w:rsid w:val="004104ED"/>
    <w:rsid w:val="00437985"/>
    <w:rsid w:val="0045228C"/>
    <w:rsid w:val="00477FB4"/>
    <w:rsid w:val="004B36C3"/>
    <w:rsid w:val="004C3DB1"/>
    <w:rsid w:val="004F2331"/>
    <w:rsid w:val="00533D79"/>
    <w:rsid w:val="005401BD"/>
    <w:rsid w:val="00563684"/>
    <w:rsid w:val="00563801"/>
    <w:rsid w:val="00573F6A"/>
    <w:rsid w:val="00576093"/>
    <w:rsid w:val="005B4985"/>
    <w:rsid w:val="006558B0"/>
    <w:rsid w:val="00655995"/>
    <w:rsid w:val="00696DD5"/>
    <w:rsid w:val="006A78F8"/>
    <w:rsid w:val="006D7596"/>
    <w:rsid w:val="007266AE"/>
    <w:rsid w:val="0075037C"/>
    <w:rsid w:val="0075455C"/>
    <w:rsid w:val="00774CDD"/>
    <w:rsid w:val="00786A56"/>
    <w:rsid w:val="007C5CDD"/>
    <w:rsid w:val="00800CC4"/>
    <w:rsid w:val="00806384"/>
    <w:rsid w:val="00814976"/>
    <w:rsid w:val="008169D1"/>
    <w:rsid w:val="008532C0"/>
    <w:rsid w:val="008603E6"/>
    <w:rsid w:val="008A412B"/>
    <w:rsid w:val="008A5386"/>
    <w:rsid w:val="008C3186"/>
    <w:rsid w:val="008D56E7"/>
    <w:rsid w:val="00912991"/>
    <w:rsid w:val="009355B4"/>
    <w:rsid w:val="00944023"/>
    <w:rsid w:val="009471FF"/>
    <w:rsid w:val="009546C7"/>
    <w:rsid w:val="009A79C3"/>
    <w:rsid w:val="009D5A2D"/>
    <w:rsid w:val="009E197B"/>
    <w:rsid w:val="00A46BB7"/>
    <w:rsid w:val="00A53177"/>
    <w:rsid w:val="00A63871"/>
    <w:rsid w:val="00A80831"/>
    <w:rsid w:val="00B024EC"/>
    <w:rsid w:val="00B26620"/>
    <w:rsid w:val="00B33828"/>
    <w:rsid w:val="00B50282"/>
    <w:rsid w:val="00B8473C"/>
    <w:rsid w:val="00B949CD"/>
    <w:rsid w:val="00BE2791"/>
    <w:rsid w:val="00C757FF"/>
    <w:rsid w:val="00C7713E"/>
    <w:rsid w:val="00C9463F"/>
    <w:rsid w:val="00CE2838"/>
    <w:rsid w:val="00CF4423"/>
    <w:rsid w:val="00D01727"/>
    <w:rsid w:val="00D260A6"/>
    <w:rsid w:val="00D343CA"/>
    <w:rsid w:val="00D77BF7"/>
    <w:rsid w:val="00DA68E4"/>
    <w:rsid w:val="00DB0143"/>
    <w:rsid w:val="00DC05B5"/>
    <w:rsid w:val="00E3004A"/>
    <w:rsid w:val="00E61EF9"/>
    <w:rsid w:val="00E868EE"/>
    <w:rsid w:val="00EA2E2F"/>
    <w:rsid w:val="00EB0F86"/>
    <w:rsid w:val="00EC190E"/>
    <w:rsid w:val="00EE389E"/>
    <w:rsid w:val="00F0533F"/>
    <w:rsid w:val="00F21148"/>
    <w:rsid w:val="00F32E95"/>
    <w:rsid w:val="00F87B67"/>
    <w:rsid w:val="00F87D1A"/>
    <w:rsid w:val="00FA6859"/>
    <w:rsid w:val="00F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AA7DC"/>
  <w15:chartTrackingRefBased/>
  <w15:docId w15:val="{34C803BC-7FB3-438D-8A30-C24107CC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A2D"/>
  </w:style>
  <w:style w:type="paragraph" w:styleId="a5">
    <w:name w:val="footer"/>
    <w:basedOn w:val="a"/>
    <w:link w:val="a6"/>
    <w:uiPriority w:val="99"/>
    <w:unhideWhenUsed/>
    <w:rsid w:val="009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A2D"/>
  </w:style>
  <w:style w:type="table" w:styleId="a7">
    <w:name w:val="Table Grid"/>
    <w:basedOn w:val="a1"/>
    <w:uiPriority w:val="39"/>
    <w:rsid w:val="001A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61EF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61EF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F44A4"/>
    <w:pPr>
      <w:ind w:left="720"/>
      <w:contextualSpacing/>
    </w:pPr>
  </w:style>
  <w:style w:type="paragraph" w:customStyle="1" w:styleId="articledecorationfirst">
    <w:name w:val="article_decoration_first"/>
    <w:basedOn w:val="a"/>
    <w:rsid w:val="00A5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rsid w:val="0022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rsid w:val="0022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tavniki.org/volontyorstvo/kak-stat-volonter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astavniki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stavniki.or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Игошина</dc:creator>
  <cp:keywords/>
  <dc:description/>
  <cp:lastModifiedBy>Юлия Игошина</cp:lastModifiedBy>
  <cp:revision>9</cp:revision>
  <cp:lastPrinted>2022-03-14T11:13:00Z</cp:lastPrinted>
  <dcterms:created xsi:type="dcterms:W3CDTF">2022-07-14T10:33:00Z</dcterms:created>
  <dcterms:modified xsi:type="dcterms:W3CDTF">2022-11-11T20:38:00Z</dcterms:modified>
</cp:coreProperties>
</file>