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left="42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объявлению № 6</w:t>
      </w:r>
      <w:r>
        <w:rPr>
          <w:sz w:val="28"/>
          <w:szCs w:val="28"/>
        </w:rPr>
      </w:r>
    </w:p>
    <w:p>
      <w:pPr>
        <w:pBdr/>
        <w:spacing/>
        <w:ind w:left="4536"/>
        <w:jc w:val="center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Bdr/>
        <w:spacing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pBdr/>
        <w:spacing/>
        <w:ind/>
        <w:jc w:val="center"/>
        <w:rPr>
          <w:rStyle w:val="697"/>
          <w:rFonts w:ascii="Times New Roman" w:hAnsi="Times New Roman" w:cs="Times New Roman"/>
          <w:bCs w:val="0"/>
          <w:sz w:val="28"/>
          <w:szCs w:val="28"/>
        </w:rPr>
      </w:pPr>
      <w:r>
        <w:rPr>
          <w:rStyle w:val="697"/>
          <w:rFonts w:ascii="Times New Roman" w:hAnsi="Times New Roman" w:cs="Times New Roman"/>
          <w:sz w:val="28"/>
          <w:szCs w:val="28"/>
        </w:rPr>
        <w:t xml:space="preserve">З А Я В Л Е Н И Е</w:t>
      </w:r>
      <w:r>
        <w:rPr>
          <w:rStyle w:val="697"/>
          <w:rFonts w:ascii="Times New Roman" w:hAnsi="Times New Roman" w:cs="Times New Roman"/>
          <w:bCs w:val="0"/>
          <w:sz w:val="28"/>
          <w:szCs w:val="28"/>
        </w:rPr>
      </w:r>
    </w:p>
    <w:p>
      <w:pPr>
        <w:pStyle w:val="698"/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98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для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грантов Главы Республики Марий Эл в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добровольчества (волонтерства)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Республике Марий Эл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8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граждан)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8"/>
        <w:pBdr/>
        <w:spacing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(фамилия, имя, отчество (при наличии) гражданина)</w:t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69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на рассмотрение пакет документов для участия в конкурсном отборе для получения гранта Главы Республики Марий Эл в области добровольчества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(волонтерства)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Марий Эл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(номинация гранта)</w:t>
      </w:r>
      <w:r>
        <w:rPr>
          <w:rFonts w:ascii="Times New Roman" w:hAnsi="Times New Roman" w:cs="Times New Roman"/>
          <w:iCs/>
          <w:sz w:val="22"/>
          <w:szCs w:val="22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следующие сведения: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Дата рождения: _________</w:t>
      </w:r>
      <w:r>
        <w:rPr>
          <w:sz w:val="28"/>
          <w:szCs w:val="28"/>
        </w:rPr>
        <w:t xml:space="preserve">________________________________.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Паспортные </w:t>
      </w:r>
      <w:r>
        <w:rPr>
          <w:sz w:val="28"/>
          <w:szCs w:val="28"/>
        </w:rPr>
        <w:t xml:space="preserve">данные: _</w:t>
      </w: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  <w:t xml:space="preserve">_____.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Адрес регистрации</w:t>
      </w:r>
      <w:r>
        <w:rPr>
          <w:iCs/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  <w:t xml:space="preserve">_____.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Адрес места проживания: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  <w:t xml:space="preserve">_____.</w:t>
      </w:r>
      <w:r>
        <w:rPr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Идентификационный номер налогоплательщика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8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 Контактная информация соискателя: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(рабочий/сотовый): ________________________________;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 __________________________________________________.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Краткая информация об осуществляемой деятельности соискателя:____________________</w:t>
      </w: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br/>
        <w:t xml:space="preserve">______________________________________________________________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 Наименование проекта: 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br/>
        <w:t xml:space="preserve">______________________________________________________________.</w:t>
      </w:r>
      <w:r>
        <w:rPr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Общий бюджет проекта (рублей): _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10. Запрашиваемая сумма (рублей):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Софинансирование проекта за счет собственных средств соискателя, а также за счет привлеченных средств, включая средства инвесторов и кредитные ресурсы (рублей): 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Гражданин на 1-е число месяца, предшествующего месяцу, </w:t>
      </w:r>
      <w:r>
        <w:rPr>
          <w:rFonts w:eastAsia="Calibri"/>
          <w:sz w:val="28"/>
          <w:szCs w:val="28"/>
          <w:lang w:eastAsia="zh-CN"/>
        </w:rPr>
        <w:br/>
        <w:t xml:space="preserve">в котором объявлен конкурсный отбор (</w:t>
      </w:r>
      <w:r>
        <w:rPr>
          <w:sz w:val="28"/>
          <w:szCs w:val="28"/>
        </w:rPr>
        <w:t xml:space="preserve">за исключением дат, на которые соискател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долж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 соответствовать требованиям</w:t>
      </w:r>
      <w:r>
        <w:rPr>
          <w:rFonts w:eastAsia="Calibri"/>
          <w:sz w:val="28"/>
          <w:szCs w:val="28"/>
          <w:lang w:eastAsia="zh-CN"/>
        </w:rPr>
        <w:t xml:space="preserve">, указанн</w:t>
      </w:r>
      <w:r>
        <w:rPr>
          <w:rFonts w:eastAsia="Calibri"/>
          <w:sz w:val="28"/>
          <w:szCs w:val="28"/>
          <w:lang w:eastAsia="zh-CN"/>
        </w:rPr>
        <w:t xml:space="preserve">ым</w:t>
      </w:r>
      <w:r>
        <w:rPr>
          <w:rFonts w:eastAsia="Calibri"/>
          <w:sz w:val="28"/>
          <w:szCs w:val="28"/>
          <w:lang w:eastAsia="zh-CN"/>
        </w:rPr>
        <w:t xml:space="preserve"> в абзаце </w:t>
      </w:r>
      <w:r>
        <w:rPr>
          <w:rFonts w:eastAsia="Calibri"/>
          <w:sz w:val="28"/>
          <w:szCs w:val="28"/>
          <w:lang w:eastAsia="zh-CN"/>
        </w:rPr>
        <w:t xml:space="preserve">одиннадцатом</w:t>
      </w:r>
      <w:r>
        <w:rPr>
          <w:rFonts w:eastAsia="Calibri"/>
          <w:sz w:val="28"/>
          <w:szCs w:val="28"/>
          <w:lang w:eastAsia="zh-CN"/>
        </w:rPr>
        <w:t xml:space="preserve"> пункта 14 Порядка предоставления грантов Главы Республики Марий Эл в области добровольчества (волонтерства)</w:t>
      </w:r>
      <w:r>
        <w:rPr>
          <w:rFonts w:eastAsia="Calibri"/>
          <w:sz w:val="28"/>
          <w:szCs w:val="28"/>
          <w:lang w:eastAsia="zh-CN"/>
        </w:rPr>
        <w:br/>
        <w:t xml:space="preserve">в Республике Марий Эл, утвержденного Указом Главы Республики Марий Эл от 18 сентября 2019 г. № 140 «О грантах Главы Республики Марий Эл в области добровольчества (волонтерства) в Республике Марий Эл» (далее</w:t>
      </w:r>
      <w:r>
        <w:rPr>
          <w:rFonts w:eastAsia="Calibri"/>
          <w:sz w:val="28"/>
          <w:szCs w:val="28"/>
          <w:lang w:eastAsia="zh-CN"/>
        </w:rPr>
        <w:t xml:space="preserve"> - Порядок)</w:t>
      </w:r>
      <w:r>
        <w:rPr>
          <w:rFonts w:eastAsia="Calibri"/>
          <w:sz w:val="28"/>
          <w:szCs w:val="28"/>
          <w:lang w:eastAsia="zh-CN"/>
        </w:rPr>
        <w:t xml:space="preserve">, соответствует требованиям, установленным пунктом 14 Порядка. </w:t>
      </w:r>
      <w:r>
        <w:rPr>
          <w:rFonts w:eastAsia="Calibri"/>
          <w:sz w:val="28"/>
          <w:szCs w:val="28"/>
          <w:lang w:eastAsia="zh-CN"/>
        </w:rPr>
      </w:r>
    </w:p>
    <w:p>
      <w:pPr>
        <w:pBdr/>
        <w:spacing/>
        <w:ind w:firstLine="709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Достоверность сведений, содержащихся в заявлении </w:t>
      </w:r>
      <w:r>
        <w:rPr>
          <w:rFonts w:eastAsia="Calibri"/>
          <w:sz w:val="28"/>
          <w:szCs w:val="28"/>
          <w:lang w:eastAsia="zh-CN"/>
        </w:rPr>
        <w:br/>
        <w:t xml:space="preserve">и прилагаемых к нему в соответствии с пунктом 15 Порядка документах, подтверждаю.</w:t>
      </w:r>
      <w:r>
        <w:rPr>
          <w:rFonts w:eastAsia="Calibri"/>
          <w:sz w:val="28"/>
          <w:szCs w:val="28"/>
          <w:lang w:eastAsia="zh-CN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и требованиями конкурсного отбора ознакомлен и согласен.</w:t>
      </w:r>
      <w:r>
        <w:rPr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орядком к заявлению прилагаются документы на ____ листах.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8897" w:type="dxa"/>
        <w:tblBorders/>
        <w:tblLook w:val="01E0" w:firstRow="1" w:lastRow="1" w:firstColumn="1" w:lastColumn="1" w:noHBand="0" w:noVBand="0"/>
      </w:tblPr>
      <w:tblGrid>
        <w:gridCol w:w="3761"/>
        <w:gridCol w:w="1967"/>
        <w:gridCol w:w="281"/>
        <w:gridCol w:w="2888"/>
      </w:tblGrid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(подпись)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/>
            <w:tcW w:w="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</w:t>
            </w:r>
            <w:r>
              <w:rPr>
                <w:sz w:val="22"/>
                <w:szCs w:val="22"/>
              </w:rPr>
              <w:t xml:space="preserve">фами</w:t>
            </w:r>
            <w:r>
              <w:rPr>
                <w:sz w:val="22"/>
                <w:szCs w:val="22"/>
              </w:rPr>
              <w:t xml:space="preserve">лия, имя, отчество (при наличии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9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8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37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shd w:val="clear" w:color="auto" w:fill="auto"/>
            <w:tcBorders/>
            <w:tcW w:w="5136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 20___ г.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</w:p>
    <w:sectPr>
      <w:headerReference w:type="default" r:id="rId8"/>
      <w:footnotePr/>
      <w:endnotePr/>
      <w:type w:val="nextPage"/>
      <w:pgSz w:h="16838" w:orient="landscape" w:w="11906"/>
      <w:pgMar w:top="1418" w:right="1134" w:bottom="1134" w:left="1985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945115"/>
      <w:docPartObj>
        <w:docPartGallery w:val="Page Numbers (Top of Page)"/>
        <w:docPartUnique w:val="true"/>
      </w:docPartObj>
      <w:rPr/>
    </w:sdtPr>
    <w:sdtContent>
      <w:p>
        <w:pPr>
          <w:pStyle w:val="691"/>
          <w:pBdr/>
          <w:spacing/>
          <w:ind/>
          <w:jc w:val="right"/>
          <w:rPr>
            <w:sz w:val="28"/>
            <w:szCs w:val="28"/>
          </w:rPr>
        </w:pP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691"/>
          <w:pBdr/>
          <w:spacing/>
          <w:ind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691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81"/>
    <w:next w:val="68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8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82"/>
    <w:link w:val="691"/>
    <w:uiPriority w:val="99"/>
    <w:pPr>
      <w:pBdr/>
      <w:spacing/>
      <w:ind/>
    </w:pPr>
  </w:style>
  <w:style w:type="character" w:styleId="45">
    <w:name w:val="Footer Char"/>
    <w:basedOn w:val="682"/>
    <w:link w:val="693"/>
    <w:uiPriority w:val="99"/>
    <w:pPr>
      <w:pBdr/>
      <w:spacing/>
      <w:ind/>
    </w:pPr>
  </w:style>
  <w:style w:type="paragraph" w:styleId="46">
    <w:name w:val="Caption"/>
    <w:basedOn w:val="681"/>
    <w:next w:val="68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  <w:pPr>
      <w:pBdr/>
      <w:spacing/>
      <w:ind/>
    </w:pPr>
  </w:style>
  <w:style w:type="table" w:styleId="49">
    <w:name w:val="Table Grid Light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8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8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81"/>
    <w:next w:val="68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81"/>
    <w:next w:val="68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81"/>
    <w:next w:val="68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81"/>
    <w:next w:val="68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81"/>
    <w:next w:val="68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81"/>
    <w:next w:val="68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81"/>
    <w:next w:val="68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81"/>
    <w:next w:val="68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81"/>
    <w:next w:val="681"/>
    <w:uiPriority w:val="99"/>
    <w:unhideWhenUsed/>
    <w:pPr>
      <w:pBdr/>
      <w:spacing w:after="0" w:afterAutospacing="0"/>
      <w:ind/>
    </w:pPr>
  </w:style>
  <w:style w:type="paragraph" w:styleId="681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2" w:default="1">
    <w:name w:val="Default Paragraph Font"/>
    <w:uiPriority w:val="1"/>
    <w:semiHidden/>
    <w:unhideWhenUsed/>
    <w:pPr>
      <w:pBdr/>
      <w:spacing/>
      <w:ind/>
    </w:pPr>
  </w:style>
  <w:style w:type="table" w:styleId="6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 w:default="1">
    <w:name w:val="No List"/>
    <w:uiPriority w:val="99"/>
    <w:semiHidden/>
    <w:unhideWhenUsed/>
    <w:pPr>
      <w:pBdr/>
      <w:spacing/>
      <w:ind/>
    </w:pPr>
  </w:style>
  <w:style w:type="paragraph" w:styleId="685">
    <w:name w:val="Body Text"/>
    <w:basedOn w:val="681"/>
    <w:link w:val="686"/>
    <w:pPr>
      <w:pBdr/>
      <w:spacing/>
      <w:ind/>
      <w:jc w:val="both"/>
    </w:pPr>
  </w:style>
  <w:style w:type="character" w:styleId="686" w:customStyle="1">
    <w:name w:val="Основной текст Знак"/>
    <w:basedOn w:val="682"/>
    <w:link w:val="685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87">
    <w:name w:val="Table Grid"/>
    <w:basedOn w:val="683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8" w:customStyle="1">
    <w:name w:val="ConsPlusTitle"/>
    <w:pPr>
      <w:widowControl w:val="false"/>
      <w:pBdr/>
      <w:spacing w:after="0" w:line="240" w:lineRule="auto"/>
      <w:ind/>
    </w:pPr>
    <w:rPr>
      <w:rFonts w:ascii="Calibri" w:hAnsi="Calibri" w:eastAsia="Times New Roman" w:cs="Calibri"/>
      <w:b/>
      <w:bCs/>
      <w:lang w:eastAsia="ru-RU"/>
    </w:rPr>
  </w:style>
  <w:style w:type="paragraph" w:styleId="689">
    <w:name w:val="Balloon Text"/>
    <w:basedOn w:val="681"/>
    <w:link w:val="690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90" w:customStyle="1">
    <w:name w:val="Текст выноски Знак"/>
    <w:basedOn w:val="682"/>
    <w:link w:val="689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91">
    <w:name w:val="Header"/>
    <w:basedOn w:val="681"/>
    <w:link w:val="69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2" w:customStyle="1">
    <w:name w:val="Верхний колонтитул Знак"/>
    <w:basedOn w:val="682"/>
    <w:link w:val="691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3">
    <w:name w:val="Footer"/>
    <w:basedOn w:val="681"/>
    <w:link w:val="69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4" w:customStyle="1">
    <w:name w:val="Нижний колонтитул Знак"/>
    <w:basedOn w:val="682"/>
    <w:link w:val="69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5">
    <w:name w:val="Hyperlink"/>
    <w:basedOn w:val="682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696" w:customStyle="1">
    <w:name w:val="Нормальный (таблица)"/>
    <w:basedOn w:val="681"/>
    <w:next w:val="681"/>
    <w:pPr>
      <w:pBdr/>
      <w:spacing/>
      <w:ind/>
      <w:jc w:val="both"/>
    </w:pPr>
    <w:rPr>
      <w:rFonts w:ascii="Arial" w:hAnsi="Arial" w:eastAsia="Calibri" w:cs="Arial"/>
      <w:lang w:eastAsia="en-US"/>
    </w:rPr>
  </w:style>
  <w:style w:type="character" w:styleId="697" w:customStyle="1">
    <w:name w:val="Цветовое выделение"/>
    <w:uiPriority w:val="99"/>
    <w:pPr>
      <w:pBdr/>
      <w:spacing/>
      <w:ind/>
    </w:pPr>
    <w:rPr>
      <w:b/>
      <w:bCs/>
    </w:rPr>
  </w:style>
  <w:style w:type="paragraph" w:styleId="698" w:customStyle="1">
    <w:name w:val="Таблицы (моноширинный)"/>
    <w:uiPriority w:val="99"/>
    <w:pPr>
      <w:widowControl w:val="false"/>
      <w:pBdr/>
      <w:spacing w:after="0" w:line="240" w:lineRule="auto"/>
      <w:ind/>
    </w:pPr>
    <w:rPr>
      <w:rFonts w:ascii="Courier New" w:hAnsi="Courier New" w:eastAsia="Calibri" w:cs="Courier New"/>
      <w:sz w:val="24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014C-193B-4D31-A8C6-35C93A59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136</cp:revision>
  <dcterms:created xsi:type="dcterms:W3CDTF">2023-03-06T07:26:00Z</dcterms:created>
  <dcterms:modified xsi:type="dcterms:W3CDTF">2024-03-01T15:25:42Z</dcterms:modified>
</cp:coreProperties>
</file>