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0B" w:rsidRPr="004A620B" w:rsidRDefault="004A620B" w:rsidP="004A620B">
      <w:pPr>
        <w:jc w:val="center"/>
        <w:rPr>
          <w:b/>
        </w:rPr>
      </w:pPr>
      <w:r w:rsidRPr="004A620B">
        <w:rPr>
          <w:b/>
        </w:rPr>
        <w:t>Общая концепция Марафона ценностей здорового образа жизни</w:t>
      </w:r>
    </w:p>
    <w:p w:rsidR="004A620B" w:rsidRPr="004A620B" w:rsidRDefault="004A620B" w:rsidP="004A620B">
      <w:pPr>
        <w:jc w:val="center"/>
        <w:rPr>
          <w:b/>
        </w:rPr>
      </w:pPr>
      <w:r w:rsidRPr="004A620B">
        <w:rPr>
          <w:b/>
        </w:rPr>
        <w:t>«</w:t>
      </w:r>
      <w:r>
        <w:rPr>
          <w:b/>
        </w:rPr>
        <w:t>Лето в стиле ЗОЖ</w:t>
      </w:r>
      <w:r w:rsidRPr="004A620B">
        <w:rPr>
          <w:b/>
        </w:rPr>
        <w:t>»</w:t>
      </w:r>
    </w:p>
    <w:p w:rsidR="004A620B" w:rsidRPr="004A620B" w:rsidRDefault="004A620B" w:rsidP="004A620B">
      <w:pPr>
        <w:jc w:val="center"/>
        <w:rPr>
          <w:b/>
        </w:rPr>
      </w:pPr>
      <w:r w:rsidRPr="004A620B">
        <w:rPr>
          <w:b/>
        </w:rPr>
        <w:t>(далее – Марафон)</w:t>
      </w:r>
    </w:p>
    <w:p w:rsidR="006D194F" w:rsidRDefault="006D194F" w:rsidP="004A620B">
      <w:proofErr w:type="spellStart"/>
      <w:proofErr w:type="gramStart"/>
      <w:r>
        <w:t>Орг</w:t>
      </w:r>
      <w:proofErr w:type="spellEnd"/>
      <w:proofErr w:type="gramEnd"/>
      <w:r>
        <w:t xml:space="preserve"> комитет проекта: РОДД «Мы</w:t>
      </w:r>
      <w:proofErr w:type="gramStart"/>
      <w:r>
        <w:t xml:space="preserve"> В</w:t>
      </w:r>
      <w:proofErr w:type="gramEnd"/>
      <w:r>
        <w:t>месте Севастополь», ФГБУЗ «МИАЦ», ОНФ</w:t>
      </w:r>
      <w:bookmarkStart w:id="0" w:name="_GoBack"/>
      <w:bookmarkEnd w:id="0"/>
      <w:r>
        <w:br/>
        <w:t>Руководитель проекта: Лебедева Лилия Михайловна</w:t>
      </w:r>
    </w:p>
    <w:p w:rsidR="004A620B" w:rsidRDefault="004A620B" w:rsidP="004A620B">
      <w:r>
        <w:t xml:space="preserve">Сроки проведения Марафона: </w:t>
      </w:r>
      <w:r>
        <w:t>01 июня – 25 сентября 2021</w:t>
      </w:r>
      <w:r>
        <w:t xml:space="preserve"> года.</w:t>
      </w:r>
    </w:p>
    <w:p w:rsidR="004A620B" w:rsidRDefault="004A620B" w:rsidP="004A620B">
      <w:r>
        <w:t>Цель Марафона: вовлечение широких слоев нас</w:t>
      </w:r>
      <w:r>
        <w:t xml:space="preserve">еления в формирование ценностей </w:t>
      </w:r>
      <w:r>
        <w:t>здорового образа жизни.</w:t>
      </w:r>
    </w:p>
    <w:p w:rsidR="004A620B" w:rsidRDefault="004A620B" w:rsidP="004A620B">
      <w:r>
        <w:t>Задачи Марафона:</w:t>
      </w:r>
    </w:p>
    <w:p w:rsidR="004A620B" w:rsidRDefault="004A620B" w:rsidP="004A620B">
      <w:pPr>
        <w:pStyle w:val="a3"/>
        <w:numPr>
          <w:ilvl w:val="0"/>
          <w:numId w:val="2"/>
        </w:numPr>
      </w:pPr>
      <w:r>
        <w:t>формирование понятия «здоровье человека», раскрытие позитивных и</w:t>
      </w:r>
      <w:r>
        <w:t xml:space="preserve"> </w:t>
      </w:r>
      <w:r>
        <w:t>негативных факторов, влияющих на здоровье человека;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воспитание активной жизненной позиции, ответственного отношения к</w:t>
      </w:r>
      <w:r>
        <w:t xml:space="preserve"> </w:t>
      </w:r>
      <w:r>
        <w:t>своему здоровью;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приобщение населения к ведению здорового образа жизни,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формирование культуры ежедневных здоровых привычек;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знакомство с основными принципа и понятиями здорового образа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жизни, чтобы в дальнейшем грамотно их применять.</w:t>
      </w:r>
    </w:p>
    <w:p w:rsidR="004A620B" w:rsidRDefault="004A620B" w:rsidP="004A620B">
      <w:r>
        <w:t>Согласно Всемирной организации здравоохра</w:t>
      </w:r>
      <w:r>
        <w:t xml:space="preserve">нения, здоровье — это не только </w:t>
      </w:r>
      <w:r>
        <w:t>отсутствие болезней и физических дефектов, но и</w:t>
      </w:r>
      <w:r>
        <w:t xml:space="preserve"> состояние полного физического, </w:t>
      </w:r>
      <w:r>
        <w:t>душевного и социального благополучия.</w:t>
      </w:r>
    </w:p>
    <w:p w:rsidR="004A620B" w:rsidRDefault="004A620B" w:rsidP="004A620B">
      <w:r>
        <w:t>Составляющие здорового образа жизни: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здоровое питание;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регулярные занятия физической активностью;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оптимальное соотношение труда и отдыха;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отказ от вредных привычек;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хорошая стрессоустойчивость;</w:t>
      </w:r>
    </w:p>
    <w:p w:rsidR="004A620B" w:rsidRDefault="004A620B" w:rsidP="004A620B">
      <w:pPr>
        <w:pStyle w:val="a3"/>
        <w:numPr>
          <w:ilvl w:val="0"/>
          <w:numId w:val="1"/>
        </w:numPr>
      </w:pPr>
      <w:r>
        <w:t>забота о других людях и об окружающей среде.</w:t>
      </w:r>
    </w:p>
    <w:p w:rsidR="004A620B" w:rsidRDefault="004A620B" w:rsidP="004A620B">
      <w:r>
        <w:t>Правила участия в Марафоне:</w:t>
      </w:r>
    </w:p>
    <w:p w:rsidR="004A620B" w:rsidRDefault="004A620B" w:rsidP="004A620B">
      <w:r>
        <w:t>1. Участникам необходимо пройти регист</w:t>
      </w:r>
      <w:r>
        <w:t>рацию перед участием в Марафоне</w:t>
      </w:r>
    </w:p>
    <w:p w:rsidR="004A620B" w:rsidRDefault="004A620B" w:rsidP="004A620B">
      <w:r>
        <w:t>2. Задания будут публиковаться в официальной группе «</w:t>
      </w:r>
      <w:r>
        <w:t>Лето в стиле ЗОЖ»,  на сайтах партнеров</w:t>
      </w:r>
      <w:r>
        <w:t>, с дублированием в социальных сетях.</w:t>
      </w:r>
    </w:p>
    <w:p w:rsidR="004A620B" w:rsidRDefault="004A620B" w:rsidP="004A620B">
      <w:r>
        <w:t>3. Отчеты о выполнении заданий необходимо публиковать в своих социальных сетях</w:t>
      </w:r>
    </w:p>
    <w:p w:rsidR="004A620B" w:rsidRDefault="004A620B" w:rsidP="004A620B">
      <w:r>
        <w:t>(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Вконтакте</w:t>
      </w:r>
      <w:proofErr w:type="spellEnd"/>
      <w:r>
        <w:t>) до публикации нового задания.</w:t>
      </w:r>
    </w:p>
    <w:p w:rsidR="004A620B" w:rsidRDefault="004A620B" w:rsidP="004A620B">
      <w:r>
        <w:t xml:space="preserve">5. Публикация выполненных заданий осуществляется с </w:t>
      </w:r>
      <w:proofErr w:type="spellStart"/>
      <w:r>
        <w:t>хэштегами</w:t>
      </w:r>
      <w:proofErr w:type="spellEnd"/>
      <w:r>
        <w:t xml:space="preserve"> </w:t>
      </w:r>
      <w:r>
        <w:t xml:space="preserve"> </w:t>
      </w:r>
      <w:r>
        <w:t>#</w:t>
      </w:r>
      <w:proofErr w:type="spellStart"/>
      <w:r>
        <w:t>летовстилезож</w:t>
      </w:r>
      <w:proofErr w:type="spellEnd"/>
      <w:r>
        <w:t xml:space="preserve">  </w:t>
      </w:r>
    </w:p>
    <w:p w:rsidR="004A620B" w:rsidRDefault="004A620B" w:rsidP="004A620B">
      <w:r>
        <w:t xml:space="preserve"> </w:t>
      </w:r>
      <w:r>
        <w:t>6. Аккаунт участника должен быть открыт дл</w:t>
      </w:r>
      <w:r>
        <w:t>я любого пользователя на период</w:t>
      </w:r>
      <w:r w:rsidRPr="004A620B">
        <w:t xml:space="preserve">  </w:t>
      </w:r>
      <w:r>
        <w:t>проведения Марафона.</w:t>
      </w:r>
    </w:p>
    <w:p w:rsidR="004A620B" w:rsidRDefault="004A620B" w:rsidP="004A620B">
      <w:r>
        <w:lastRenderedPageBreak/>
        <w:t>7. Участники могут подключиться к Марафону с любого этапа (</w:t>
      </w:r>
      <w:r>
        <w:t>01 июня  – 25 сентября 2021</w:t>
      </w:r>
      <w:r>
        <w:t xml:space="preserve"> гг.).</w:t>
      </w:r>
    </w:p>
    <w:p w:rsidR="004A620B" w:rsidRDefault="004A620B" w:rsidP="004A620B">
      <w:r>
        <w:t>8. Подведение итогов Марафона будет осущ</w:t>
      </w:r>
      <w:r>
        <w:t xml:space="preserve">ествляться после каждого этапа, </w:t>
      </w:r>
      <w:r>
        <w:t>победители этапа получают ценные призы.</w:t>
      </w:r>
    </w:p>
    <w:p w:rsidR="004A620B" w:rsidRDefault="004A620B" w:rsidP="004A620B">
      <w:r>
        <w:t xml:space="preserve">Ответственный организатор: </w:t>
      </w:r>
      <w:r>
        <w:t>Лебедева Лилия Михайловна</w:t>
      </w:r>
      <w:r>
        <w:t>, тел.:</w:t>
      </w:r>
      <w:r>
        <w:t>+7-978-978-4026</w:t>
      </w:r>
    </w:p>
    <w:p w:rsidR="003B4FCF" w:rsidRPr="004A620B" w:rsidRDefault="004A620B" w:rsidP="004A620B">
      <w:pPr>
        <w:rPr>
          <w:lang w:val="en-US"/>
        </w:rPr>
      </w:pP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r>
        <w:rPr>
          <w:lang w:val="en-US"/>
        </w:rPr>
        <w:t>lelilya@mail.ru</w:t>
      </w:r>
    </w:p>
    <w:sectPr w:rsidR="003B4FCF" w:rsidRPr="004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2977"/>
    <w:multiLevelType w:val="hybridMultilevel"/>
    <w:tmpl w:val="D450AB98"/>
    <w:lvl w:ilvl="0" w:tplc="CA2A39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AAF"/>
    <w:multiLevelType w:val="hybridMultilevel"/>
    <w:tmpl w:val="ABA4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C79AA"/>
    <w:multiLevelType w:val="hybridMultilevel"/>
    <w:tmpl w:val="7DA8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B"/>
    <w:rsid w:val="003B4FCF"/>
    <w:rsid w:val="004A620B"/>
    <w:rsid w:val="006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Медиацентр</dc:creator>
  <cp:lastModifiedBy>Медиацентр</cp:lastModifiedBy>
  <cp:revision>2</cp:revision>
  <dcterms:created xsi:type="dcterms:W3CDTF">2021-07-04T10:00:00Z</dcterms:created>
  <dcterms:modified xsi:type="dcterms:W3CDTF">2021-07-04T10:08:00Z</dcterms:modified>
</cp:coreProperties>
</file>