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90165" w14:textId="77777777" w:rsidR="00C932DD" w:rsidRPr="00C932DD" w:rsidRDefault="00C932DD" w:rsidP="00C932DD">
      <w:pPr>
        <w:spacing w:line="276" w:lineRule="auto"/>
        <w:ind w:firstLine="709"/>
        <w:jc w:val="center"/>
        <w:rPr>
          <w:b/>
          <w:sz w:val="28"/>
          <w:szCs w:val="28"/>
        </w:rPr>
      </w:pPr>
      <w:r w:rsidRPr="00C932DD">
        <w:rPr>
          <w:b/>
          <w:sz w:val="28"/>
          <w:szCs w:val="28"/>
        </w:rPr>
        <w:t>Алгоритм историко-культурного исследования</w:t>
      </w:r>
      <w:r w:rsidR="009F6D56">
        <w:rPr>
          <w:b/>
          <w:sz w:val="28"/>
          <w:szCs w:val="28"/>
        </w:rPr>
        <w:t xml:space="preserve"> братских могил и уточнение имен захороненных воинов.</w:t>
      </w:r>
    </w:p>
    <w:p w14:paraId="62B77B2C" w14:textId="77777777" w:rsidR="00C932DD" w:rsidRPr="00C932DD" w:rsidRDefault="00C932DD" w:rsidP="00C932DD">
      <w:pPr>
        <w:spacing w:line="276" w:lineRule="auto"/>
        <w:ind w:firstLine="709"/>
        <w:jc w:val="both"/>
        <w:rPr>
          <w:sz w:val="28"/>
          <w:szCs w:val="28"/>
        </w:rPr>
      </w:pPr>
    </w:p>
    <w:p w14:paraId="33FD2E03" w14:textId="265208C0" w:rsidR="00C932DD" w:rsidRPr="00C932DD" w:rsidRDefault="00C932DD" w:rsidP="00C932DD">
      <w:pPr>
        <w:spacing w:line="276" w:lineRule="auto"/>
        <w:ind w:firstLine="709"/>
        <w:jc w:val="both"/>
        <w:rPr>
          <w:sz w:val="28"/>
          <w:szCs w:val="28"/>
        </w:rPr>
      </w:pPr>
      <w:r w:rsidRPr="00AF0FAC">
        <w:rPr>
          <w:b/>
          <w:sz w:val="28"/>
          <w:szCs w:val="28"/>
        </w:rPr>
        <w:t xml:space="preserve">Шаг 1 </w:t>
      </w:r>
      <w:r w:rsidRPr="00C932DD">
        <w:rPr>
          <w:sz w:val="28"/>
          <w:szCs w:val="28"/>
        </w:rPr>
        <w:t xml:space="preserve">– </w:t>
      </w:r>
      <w:r w:rsidR="009F6D56">
        <w:rPr>
          <w:sz w:val="28"/>
          <w:szCs w:val="28"/>
        </w:rPr>
        <w:t xml:space="preserve">определение объекта исследования в </w:t>
      </w:r>
      <w:r w:rsidR="009D758D">
        <w:rPr>
          <w:sz w:val="28"/>
          <w:szCs w:val="28"/>
        </w:rPr>
        <w:t>региональном каталоге</w:t>
      </w:r>
      <w:r w:rsidR="009F6D56">
        <w:rPr>
          <w:sz w:val="28"/>
          <w:szCs w:val="28"/>
        </w:rPr>
        <w:t xml:space="preserve"> объектов культурного наследия </w:t>
      </w:r>
      <w:r w:rsidR="009D758D">
        <w:rPr>
          <w:sz w:val="28"/>
          <w:szCs w:val="28"/>
        </w:rPr>
        <w:t>Волгоградской области</w:t>
      </w:r>
      <w:r w:rsidR="00AF0FAC">
        <w:rPr>
          <w:sz w:val="28"/>
          <w:szCs w:val="28"/>
        </w:rPr>
        <w:t xml:space="preserve">: </w:t>
      </w:r>
      <w:hyperlink r:id="rId5" w:history="1">
        <w:r w:rsidR="009D758D" w:rsidRPr="00FB6EAF">
          <w:rPr>
            <w:rStyle w:val="a3"/>
            <w:sz w:val="28"/>
            <w:szCs w:val="28"/>
          </w:rPr>
          <w:t>https://voopiik34.ru/objects/</w:t>
        </w:r>
      </w:hyperlink>
      <w:r w:rsidR="009D758D">
        <w:rPr>
          <w:sz w:val="28"/>
          <w:szCs w:val="28"/>
        </w:rPr>
        <w:t xml:space="preserve">   Поиск можно осуществить также по интерактивной карте </w:t>
      </w:r>
      <w:r w:rsidR="009D758D" w:rsidRPr="009D758D">
        <w:rPr>
          <w:sz w:val="28"/>
          <w:szCs w:val="28"/>
        </w:rPr>
        <w:t>объектов культурного наследия Волгоградской области:</w:t>
      </w:r>
      <w:r w:rsidR="009D758D">
        <w:rPr>
          <w:sz w:val="28"/>
          <w:szCs w:val="28"/>
        </w:rPr>
        <w:t xml:space="preserve"> </w:t>
      </w:r>
      <w:hyperlink r:id="rId6" w:history="1">
        <w:r w:rsidR="009D758D" w:rsidRPr="00FB6EAF">
          <w:rPr>
            <w:rStyle w:val="a3"/>
            <w:sz w:val="28"/>
            <w:szCs w:val="28"/>
          </w:rPr>
          <w:t>https://voopiik34.ru/map/</w:t>
        </w:r>
      </w:hyperlink>
      <w:r w:rsidR="009D758D">
        <w:rPr>
          <w:sz w:val="28"/>
          <w:szCs w:val="28"/>
        </w:rPr>
        <w:t xml:space="preserve"> </w:t>
      </w:r>
    </w:p>
    <w:p w14:paraId="12DAF991" w14:textId="77777777" w:rsidR="00AF0FAC" w:rsidRDefault="00AF0FAC" w:rsidP="00C932DD">
      <w:pPr>
        <w:spacing w:line="276" w:lineRule="auto"/>
        <w:ind w:firstLine="709"/>
        <w:jc w:val="both"/>
        <w:rPr>
          <w:sz w:val="28"/>
          <w:szCs w:val="28"/>
        </w:rPr>
      </w:pPr>
    </w:p>
    <w:p w14:paraId="5223DB68" w14:textId="77777777" w:rsidR="00AF0FAC" w:rsidRDefault="00AF0FAC" w:rsidP="00C932DD">
      <w:pPr>
        <w:spacing w:line="276" w:lineRule="auto"/>
        <w:ind w:firstLine="709"/>
        <w:jc w:val="both"/>
        <w:rPr>
          <w:sz w:val="28"/>
          <w:szCs w:val="28"/>
        </w:rPr>
      </w:pPr>
    </w:p>
    <w:p w14:paraId="44A510E7" w14:textId="289EEFBB" w:rsidR="00C932DD" w:rsidRDefault="00C932DD" w:rsidP="00C932DD">
      <w:pPr>
        <w:spacing w:line="276" w:lineRule="auto"/>
        <w:ind w:firstLine="709"/>
        <w:jc w:val="both"/>
        <w:rPr>
          <w:sz w:val="28"/>
          <w:szCs w:val="28"/>
        </w:rPr>
      </w:pPr>
      <w:r w:rsidRPr="00AF0FAC">
        <w:rPr>
          <w:b/>
          <w:sz w:val="28"/>
          <w:szCs w:val="28"/>
        </w:rPr>
        <w:t>Шаг 2</w:t>
      </w:r>
      <w:r w:rsidRPr="00C932DD">
        <w:rPr>
          <w:sz w:val="28"/>
          <w:szCs w:val="28"/>
        </w:rPr>
        <w:t xml:space="preserve"> – </w:t>
      </w:r>
      <w:r w:rsidR="00E639ED">
        <w:rPr>
          <w:sz w:val="28"/>
          <w:szCs w:val="28"/>
        </w:rPr>
        <w:t>составление</w:t>
      </w:r>
      <w:r w:rsidR="009F6D56">
        <w:rPr>
          <w:sz w:val="28"/>
          <w:szCs w:val="28"/>
        </w:rPr>
        <w:t xml:space="preserve"> списк</w:t>
      </w:r>
      <w:r w:rsidR="00E639ED">
        <w:rPr>
          <w:sz w:val="28"/>
          <w:szCs w:val="28"/>
        </w:rPr>
        <w:t>а</w:t>
      </w:r>
      <w:r w:rsidR="009F6D56">
        <w:rPr>
          <w:sz w:val="28"/>
          <w:szCs w:val="28"/>
        </w:rPr>
        <w:t xml:space="preserve"> </w:t>
      </w:r>
      <w:r w:rsidRPr="00C932DD">
        <w:rPr>
          <w:sz w:val="28"/>
          <w:szCs w:val="28"/>
        </w:rPr>
        <w:t xml:space="preserve">захороненных в </w:t>
      </w:r>
      <w:r w:rsidR="009F6D56">
        <w:rPr>
          <w:sz w:val="28"/>
          <w:szCs w:val="28"/>
        </w:rPr>
        <w:t>братской могиле к</w:t>
      </w:r>
      <w:r w:rsidR="0078368D">
        <w:rPr>
          <w:sz w:val="28"/>
          <w:szCs w:val="28"/>
        </w:rPr>
        <w:t>онкретного объекта культурного наследия</w:t>
      </w:r>
      <w:r w:rsidR="00E639ED">
        <w:rPr>
          <w:sz w:val="28"/>
          <w:szCs w:val="28"/>
        </w:rPr>
        <w:t xml:space="preserve">. Для этого необходимо скачать учётную карточку захоронения, размещённую на персональной странице </w:t>
      </w:r>
      <w:r w:rsidR="00E639ED" w:rsidRPr="00E639ED">
        <w:rPr>
          <w:sz w:val="28"/>
          <w:szCs w:val="28"/>
        </w:rPr>
        <w:t>объекта культурного наследия</w:t>
      </w:r>
      <w:r w:rsidR="00E639ED">
        <w:rPr>
          <w:sz w:val="28"/>
          <w:szCs w:val="28"/>
        </w:rPr>
        <w:t xml:space="preserve"> сайта </w:t>
      </w:r>
      <w:hyperlink r:id="rId7" w:history="1">
        <w:proofErr w:type="gramStart"/>
        <w:r w:rsidR="00E639ED" w:rsidRPr="00FB6EAF">
          <w:rPr>
            <w:rStyle w:val="a3"/>
            <w:sz w:val="28"/>
            <w:szCs w:val="28"/>
          </w:rPr>
          <w:t>https://voopiik34.ru/</w:t>
        </w:r>
      </w:hyperlink>
      <w:r w:rsidR="00E639ED">
        <w:rPr>
          <w:sz w:val="28"/>
          <w:szCs w:val="28"/>
        </w:rPr>
        <w:t xml:space="preserve"> ,</w:t>
      </w:r>
      <w:proofErr w:type="gramEnd"/>
      <w:r w:rsidR="00E639ED">
        <w:rPr>
          <w:sz w:val="28"/>
          <w:szCs w:val="28"/>
        </w:rPr>
        <w:t xml:space="preserve"> уточнить наличие новых сведений по списку захороненных в администрации сельского поселения, на территории которого находится братская могила, и в </w:t>
      </w:r>
      <w:r w:rsidR="009E23F4">
        <w:rPr>
          <w:sz w:val="28"/>
          <w:szCs w:val="28"/>
        </w:rPr>
        <w:t xml:space="preserve">районных военных комиссариатах </w:t>
      </w:r>
      <w:hyperlink r:id="rId8" w:history="1">
        <w:r w:rsidR="009E23F4" w:rsidRPr="00FB6EAF">
          <w:rPr>
            <w:rStyle w:val="a3"/>
            <w:sz w:val="28"/>
            <w:szCs w:val="28"/>
          </w:rPr>
          <w:t>https://voenkomat.volgograd.ru/adresa-voenkomatov/</w:t>
        </w:r>
      </w:hyperlink>
      <w:r w:rsidR="009E23F4">
        <w:rPr>
          <w:sz w:val="28"/>
          <w:szCs w:val="28"/>
        </w:rPr>
        <w:t xml:space="preserve"> </w:t>
      </w:r>
    </w:p>
    <w:p w14:paraId="0B864BE2" w14:textId="745FA5E2" w:rsidR="00555C43" w:rsidRDefault="00555C43" w:rsidP="00C932DD">
      <w:pPr>
        <w:spacing w:line="276" w:lineRule="auto"/>
        <w:ind w:firstLine="709"/>
        <w:jc w:val="both"/>
        <w:rPr>
          <w:sz w:val="28"/>
          <w:szCs w:val="28"/>
        </w:rPr>
      </w:pPr>
    </w:p>
    <w:p w14:paraId="05A23761" w14:textId="77777777" w:rsidR="00555C43" w:rsidRDefault="00555C43" w:rsidP="009E23F4">
      <w:pPr>
        <w:spacing w:line="276" w:lineRule="auto"/>
        <w:jc w:val="both"/>
        <w:rPr>
          <w:b/>
          <w:sz w:val="28"/>
          <w:szCs w:val="28"/>
        </w:rPr>
      </w:pPr>
    </w:p>
    <w:p w14:paraId="3B333B76" w14:textId="52BCF4F2" w:rsidR="00555C43" w:rsidRDefault="00C932DD" w:rsidP="00C932DD">
      <w:pPr>
        <w:spacing w:line="276" w:lineRule="auto"/>
        <w:ind w:firstLine="709"/>
        <w:jc w:val="both"/>
        <w:rPr>
          <w:sz w:val="28"/>
          <w:szCs w:val="28"/>
        </w:rPr>
      </w:pPr>
      <w:r w:rsidRPr="00AF0FAC">
        <w:rPr>
          <w:b/>
          <w:sz w:val="28"/>
          <w:szCs w:val="28"/>
        </w:rPr>
        <w:t>Шаг 3</w:t>
      </w:r>
      <w:r w:rsidRPr="00C932DD">
        <w:rPr>
          <w:sz w:val="28"/>
          <w:szCs w:val="28"/>
        </w:rPr>
        <w:t xml:space="preserve"> – уточнение </w:t>
      </w:r>
      <w:r w:rsidR="00FC0EE8">
        <w:rPr>
          <w:sz w:val="28"/>
          <w:szCs w:val="28"/>
        </w:rPr>
        <w:t>персональных данных захороненных</w:t>
      </w:r>
      <w:r w:rsidRPr="00C932DD">
        <w:rPr>
          <w:sz w:val="28"/>
          <w:szCs w:val="28"/>
        </w:rPr>
        <w:t xml:space="preserve"> на сайте Память народа: </w:t>
      </w:r>
      <w:hyperlink r:id="rId9" w:history="1">
        <w:r w:rsidR="00555C43" w:rsidRPr="003A54EC">
          <w:rPr>
            <w:rStyle w:val="a3"/>
            <w:sz w:val="28"/>
            <w:szCs w:val="28"/>
          </w:rPr>
          <w:t>https://pamyat-naroda.ru/</w:t>
        </w:r>
      </w:hyperlink>
      <w:r w:rsidR="00555C43">
        <w:rPr>
          <w:sz w:val="28"/>
          <w:szCs w:val="28"/>
        </w:rPr>
        <w:t xml:space="preserve"> </w:t>
      </w:r>
    </w:p>
    <w:p w14:paraId="377CF2B0" w14:textId="589D1B35" w:rsidR="00C932DD" w:rsidRDefault="00555C43" w:rsidP="00C932DD">
      <w:pPr>
        <w:spacing w:line="276" w:lineRule="auto"/>
        <w:ind w:firstLine="709"/>
        <w:jc w:val="both"/>
        <w:rPr>
          <w:sz w:val="28"/>
          <w:szCs w:val="28"/>
        </w:rPr>
      </w:pPr>
      <w:r>
        <w:rPr>
          <w:sz w:val="28"/>
          <w:szCs w:val="28"/>
        </w:rPr>
        <w:t>П</w:t>
      </w:r>
      <w:r w:rsidR="00C932DD" w:rsidRPr="00C932DD">
        <w:rPr>
          <w:sz w:val="28"/>
          <w:szCs w:val="28"/>
        </w:rPr>
        <w:t xml:space="preserve">ример </w:t>
      </w:r>
      <w:proofErr w:type="spellStart"/>
      <w:r w:rsidR="009E0BB5">
        <w:rPr>
          <w:sz w:val="28"/>
          <w:szCs w:val="28"/>
        </w:rPr>
        <w:t>Адаев</w:t>
      </w:r>
      <w:proofErr w:type="spellEnd"/>
      <w:r w:rsidR="009E0BB5">
        <w:rPr>
          <w:sz w:val="28"/>
          <w:szCs w:val="28"/>
        </w:rPr>
        <w:t xml:space="preserve"> Степан Федорович</w:t>
      </w:r>
      <w:r w:rsidR="007169BB">
        <w:rPr>
          <w:sz w:val="28"/>
          <w:szCs w:val="28"/>
        </w:rPr>
        <w:t xml:space="preserve"> </w:t>
      </w:r>
      <w:r w:rsidR="00C932DD" w:rsidRPr="00C932DD">
        <w:rPr>
          <w:sz w:val="28"/>
          <w:szCs w:val="28"/>
        </w:rPr>
        <w:t>(</w:t>
      </w:r>
      <w:r w:rsidR="009E0BB5" w:rsidRPr="009E0BB5">
        <w:rPr>
          <w:sz w:val="28"/>
          <w:szCs w:val="28"/>
        </w:rPr>
        <w:t>Братская могила советских воинов, погибших в период Сталинградской битвы,</w:t>
      </w:r>
      <w:r w:rsidR="009E0BB5" w:rsidRPr="009E0BB5">
        <w:t xml:space="preserve"> </w:t>
      </w:r>
      <w:r w:rsidR="009E0BB5" w:rsidRPr="009E0BB5">
        <w:rPr>
          <w:sz w:val="28"/>
          <w:szCs w:val="28"/>
        </w:rPr>
        <w:t xml:space="preserve">Волгоградская область, </w:t>
      </w:r>
      <w:proofErr w:type="spellStart"/>
      <w:r w:rsidR="009E0BB5" w:rsidRPr="009E0BB5">
        <w:rPr>
          <w:sz w:val="28"/>
          <w:szCs w:val="28"/>
        </w:rPr>
        <w:t>Иловлинский</w:t>
      </w:r>
      <w:proofErr w:type="spellEnd"/>
      <w:r w:rsidR="009E0BB5" w:rsidRPr="009E0BB5">
        <w:rPr>
          <w:sz w:val="28"/>
          <w:szCs w:val="28"/>
        </w:rPr>
        <w:t xml:space="preserve"> район, х. </w:t>
      </w:r>
      <w:proofErr w:type="spellStart"/>
      <w:r w:rsidR="009E0BB5" w:rsidRPr="009E0BB5">
        <w:rPr>
          <w:sz w:val="28"/>
          <w:szCs w:val="28"/>
        </w:rPr>
        <w:t>Кондраши</w:t>
      </w:r>
      <w:proofErr w:type="spellEnd"/>
      <w:r w:rsidR="009E0BB5" w:rsidRPr="009E0BB5">
        <w:rPr>
          <w:sz w:val="28"/>
          <w:szCs w:val="28"/>
        </w:rPr>
        <w:t>,</w:t>
      </w:r>
      <w:r w:rsidR="009E0BB5">
        <w:rPr>
          <w:sz w:val="28"/>
          <w:szCs w:val="28"/>
        </w:rPr>
        <w:t xml:space="preserve"> ЕГРОКН №</w:t>
      </w:r>
      <w:r w:rsidR="009E0BB5" w:rsidRPr="009E0BB5">
        <w:t xml:space="preserve"> </w:t>
      </w:r>
      <w:r w:rsidR="009E0BB5" w:rsidRPr="009E0BB5">
        <w:rPr>
          <w:sz w:val="28"/>
          <w:szCs w:val="28"/>
        </w:rPr>
        <w:t>341710784460005</w:t>
      </w:r>
      <w:r w:rsidR="00C932DD" w:rsidRPr="00C932DD">
        <w:rPr>
          <w:sz w:val="28"/>
          <w:szCs w:val="28"/>
        </w:rPr>
        <w:t>)</w:t>
      </w:r>
      <w:r w:rsidR="007169BB">
        <w:rPr>
          <w:sz w:val="28"/>
          <w:szCs w:val="28"/>
        </w:rPr>
        <w:t>.</w:t>
      </w:r>
    </w:p>
    <w:p w14:paraId="4F771517" w14:textId="24D39E0A" w:rsidR="007169BB" w:rsidRDefault="007169BB" w:rsidP="00C932DD">
      <w:pPr>
        <w:spacing w:line="276" w:lineRule="auto"/>
        <w:ind w:firstLine="709"/>
        <w:jc w:val="both"/>
        <w:rPr>
          <w:sz w:val="28"/>
          <w:szCs w:val="28"/>
        </w:rPr>
      </w:pPr>
      <w:r>
        <w:rPr>
          <w:sz w:val="28"/>
          <w:szCs w:val="28"/>
        </w:rPr>
        <w:t>Во вкладке «Герои войны» в строку поиска вводите фамилию</w:t>
      </w:r>
      <w:r w:rsidR="009E0BB5">
        <w:rPr>
          <w:sz w:val="28"/>
          <w:szCs w:val="28"/>
        </w:rPr>
        <w:t xml:space="preserve">, имя, отчество, </w:t>
      </w:r>
      <w:r>
        <w:rPr>
          <w:sz w:val="28"/>
          <w:szCs w:val="28"/>
        </w:rPr>
        <w:t xml:space="preserve">например, </w:t>
      </w:r>
      <w:proofErr w:type="spellStart"/>
      <w:r w:rsidR="009E0BB5" w:rsidRPr="009E0BB5">
        <w:rPr>
          <w:sz w:val="28"/>
          <w:szCs w:val="28"/>
        </w:rPr>
        <w:t>Адаев</w:t>
      </w:r>
      <w:proofErr w:type="spellEnd"/>
      <w:r w:rsidR="009E0BB5" w:rsidRPr="009E0BB5">
        <w:rPr>
          <w:sz w:val="28"/>
          <w:szCs w:val="28"/>
        </w:rPr>
        <w:t xml:space="preserve"> Степан Федорович</w:t>
      </w:r>
      <w:r>
        <w:rPr>
          <w:sz w:val="28"/>
          <w:szCs w:val="28"/>
        </w:rPr>
        <w:t xml:space="preserve">. Если </w:t>
      </w:r>
      <w:r w:rsidR="009E0BB5">
        <w:rPr>
          <w:sz w:val="28"/>
          <w:szCs w:val="28"/>
        </w:rPr>
        <w:t>имя и отчество неизвестно</w:t>
      </w:r>
      <w:r>
        <w:rPr>
          <w:sz w:val="28"/>
          <w:szCs w:val="28"/>
        </w:rPr>
        <w:t xml:space="preserve">, то лучше использовать расширенный поиск, нажав кнопку «Уточнить» и добавить </w:t>
      </w:r>
      <w:r w:rsidR="009E0BB5">
        <w:rPr>
          <w:sz w:val="28"/>
          <w:szCs w:val="28"/>
        </w:rPr>
        <w:t xml:space="preserve">дату смерти, а </w:t>
      </w:r>
      <w:r>
        <w:rPr>
          <w:sz w:val="28"/>
          <w:szCs w:val="28"/>
        </w:rPr>
        <w:t>в место выбытия нужный населенный пункт:</w:t>
      </w:r>
    </w:p>
    <w:p w14:paraId="4022DEBB" w14:textId="77777777" w:rsidR="001E278A" w:rsidRDefault="001E278A" w:rsidP="00C932DD">
      <w:pPr>
        <w:spacing w:line="276" w:lineRule="auto"/>
        <w:ind w:firstLine="709"/>
        <w:jc w:val="both"/>
        <w:rPr>
          <w:sz w:val="28"/>
          <w:szCs w:val="28"/>
        </w:rPr>
      </w:pPr>
    </w:p>
    <w:p w14:paraId="2670F451" w14:textId="6DB04F66" w:rsidR="007169BB" w:rsidRPr="00C932DD" w:rsidRDefault="00F01B2B" w:rsidP="00C932DD">
      <w:pPr>
        <w:spacing w:line="276" w:lineRule="auto"/>
        <w:ind w:firstLine="709"/>
        <w:jc w:val="both"/>
        <w:rPr>
          <w:sz w:val="28"/>
          <w:szCs w:val="28"/>
        </w:rPr>
      </w:pPr>
      <w:r w:rsidRPr="00F01B2B">
        <w:rPr>
          <w:noProof/>
          <w:sz w:val="28"/>
          <w:szCs w:val="28"/>
        </w:rPr>
        <w:lastRenderedPageBreak/>
        <w:drawing>
          <wp:inline distT="0" distB="0" distL="0" distR="0" wp14:anchorId="6999D8EF" wp14:editId="3842D774">
            <wp:extent cx="8572500" cy="5075350"/>
            <wp:effectExtent l="0" t="0" r="0" b="0"/>
            <wp:docPr id="12" name="Рисунок 12" descr="G:\04. ГРАНТ\Movavi Screen Recorder\Скриншот 04-11-2021 13.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4. ГРАНТ\Movavi Screen Recorder\Скриншот 04-11-2021 13.34.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3745" cy="5087928"/>
                    </a:xfrm>
                    <a:prstGeom prst="rect">
                      <a:avLst/>
                    </a:prstGeom>
                    <a:noFill/>
                    <a:ln>
                      <a:noFill/>
                    </a:ln>
                  </pic:spPr>
                </pic:pic>
              </a:graphicData>
            </a:graphic>
          </wp:inline>
        </w:drawing>
      </w:r>
    </w:p>
    <w:p w14:paraId="14C78E78" w14:textId="77777777" w:rsidR="001E278A" w:rsidRDefault="001E278A" w:rsidP="00C932DD">
      <w:pPr>
        <w:spacing w:line="276" w:lineRule="auto"/>
        <w:ind w:firstLine="709"/>
        <w:jc w:val="both"/>
        <w:rPr>
          <w:sz w:val="28"/>
          <w:szCs w:val="28"/>
        </w:rPr>
      </w:pPr>
    </w:p>
    <w:p w14:paraId="18E1BEA8" w14:textId="77777777" w:rsidR="001E278A" w:rsidRDefault="001E278A" w:rsidP="00C932DD">
      <w:pPr>
        <w:spacing w:line="276" w:lineRule="auto"/>
        <w:ind w:firstLine="709"/>
        <w:jc w:val="both"/>
        <w:rPr>
          <w:sz w:val="28"/>
          <w:szCs w:val="28"/>
        </w:rPr>
      </w:pPr>
    </w:p>
    <w:p w14:paraId="56597C8D" w14:textId="77777777" w:rsidR="007169BB" w:rsidRDefault="007169BB" w:rsidP="00C932DD">
      <w:pPr>
        <w:spacing w:line="276" w:lineRule="auto"/>
        <w:ind w:firstLine="709"/>
        <w:jc w:val="both"/>
        <w:rPr>
          <w:sz w:val="28"/>
          <w:szCs w:val="28"/>
        </w:rPr>
      </w:pPr>
      <w:r>
        <w:rPr>
          <w:sz w:val="28"/>
          <w:szCs w:val="28"/>
        </w:rPr>
        <w:t>Часто встречающиеся проблемы:</w:t>
      </w:r>
    </w:p>
    <w:p w14:paraId="420BFEBF" w14:textId="77777777" w:rsidR="007169BB" w:rsidRDefault="007169BB" w:rsidP="001E278A">
      <w:pPr>
        <w:pStyle w:val="a4"/>
        <w:numPr>
          <w:ilvl w:val="0"/>
          <w:numId w:val="3"/>
        </w:numPr>
        <w:spacing w:line="276" w:lineRule="auto"/>
        <w:ind w:left="709"/>
        <w:jc w:val="both"/>
        <w:rPr>
          <w:sz w:val="28"/>
          <w:szCs w:val="28"/>
        </w:rPr>
      </w:pPr>
      <w:r>
        <w:rPr>
          <w:sz w:val="28"/>
          <w:szCs w:val="28"/>
        </w:rPr>
        <w:t>Место захоронения может указываться по-разному и с учетом исторических названий</w:t>
      </w:r>
    </w:p>
    <w:p w14:paraId="6138B0D6" w14:textId="77777777" w:rsidR="007169BB" w:rsidRDefault="007169BB" w:rsidP="001E278A">
      <w:pPr>
        <w:pStyle w:val="a4"/>
        <w:numPr>
          <w:ilvl w:val="0"/>
          <w:numId w:val="3"/>
        </w:numPr>
        <w:spacing w:line="276" w:lineRule="auto"/>
        <w:ind w:left="709"/>
        <w:jc w:val="both"/>
        <w:rPr>
          <w:sz w:val="28"/>
          <w:szCs w:val="28"/>
        </w:rPr>
      </w:pPr>
      <w:r>
        <w:rPr>
          <w:sz w:val="28"/>
          <w:szCs w:val="28"/>
        </w:rPr>
        <w:t>При наличии данных об инициалах и дате рождения, можно вводить их в расширенном поиске в разных вариациях</w:t>
      </w:r>
      <w:r w:rsidR="00E83F42">
        <w:rPr>
          <w:sz w:val="28"/>
          <w:szCs w:val="28"/>
        </w:rPr>
        <w:t>, в том числе инициалы в поле имя и отчество (указывать первые буквы)</w:t>
      </w:r>
    </w:p>
    <w:p w14:paraId="56E4FE92" w14:textId="77777777" w:rsidR="007169BB" w:rsidRDefault="007169BB" w:rsidP="001E278A">
      <w:pPr>
        <w:pStyle w:val="a4"/>
        <w:numPr>
          <w:ilvl w:val="0"/>
          <w:numId w:val="3"/>
        </w:numPr>
        <w:spacing w:line="276" w:lineRule="auto"/>
        <w:ind w:left="709"/>
        <w:jc w:val="both"/>
        <w:rPr>
          <w:sz w:val="28"/>
          <w:szCs w:val="28"/>
        </w:rPr>
      </w:pPr>
      <w:r>
        <w:rPr>
          <w:sz w:val="28"/>
          <w:szCs w:val="28"/>
        </w:rPr>
        <w:lastRenderedPageBreak/>
        <w:t xml:space="preserve">Фамилия в </w:t>
      </w:r>
      <w:r w:rsidR="00E83F42">
        <w:rPr>
          <w:sz w:val="28"/>
          <w:szCs w:val="28"/>
        </w:rPr>
        <w:t xml:space="preserve">основной </w:t>
      </w:r>
      <w:r>
        <w:rPr>
          <w:sz w:val="28"/>
          <w:szCs w:val="28"/>
        </w:rPr>
        <w:t>строке поиска может ошибочно быть отнесена в поле</w:t>
      </w:r>
      <w:r w:rsidR="00E83F42">
        <w:rPr>
          <w:sz w:val="28"/>
          <w:szCs w:val="28"/>
        </w:rPr>
        <w:t xml:space="preserve"> имени или отчества, поэтому лучше пользоваться расширенным поиском</w:t>
      </w:r>
      <w:r>
        <w:rPr>
          <w:sz w:val="28"/>
          <w:szCs w:val="28"/>
        </w:rPr>
        <w:t xml:space="preserve"> </w:t>
      </w:r>
    </w:p>
    <w:p w14:paraId="2A071868" w14:textId="77777777" w:rsidR="00E83F42" w:rsidRDefault="00E83F42" w:rsidP="001E278A">
      <w:pPr>
        <w:pStyle w:val="a4"/>
        <w:numPr>
          <w:ilvl w:val="0"/>
          <w:numId w:val="3"/>
        </w:numPr>
        <w:spacing w:line="276" w:lineRule="auto"/>
        <w:ind w:left="709"/>
        <w:jc w:val="both"/>
        <w:rPr>
          <w:sz w:val="28"/>
          <w:szCs w:val="28"/>
        </w:rPr>
      </w:pPr>
      <w:r>
        <w:rPr>
          <w:sz w:val="28"/>
          <w:szCs w:val="28"/>
        </w:rPr>
        <w:t>Фамилия по документам, как имя и отчество, на сайте по архивным документам могут быть написаны иначе, поэтому на одного человека может быть несколько учетных записей с разным написанием ФИО</w:t>
      </w:r>
    </w:p>
    <w:p w14:paraId="6D4020CD" w14:textId="77777777" w:rsidR="00E83F42" w:rsidRDefault="00E83F42" w:rsidP="001E278A">
      <w:pPr>
        <w:pStyle w:val="a4"/>
        <w:numPr>
          <w:ilvl w:val="0"/>
          <w:numId w:val="3"/>
        </w:numPr>
        <w:spacing w:line="276" w:lineRule="auto"/>
        <w:ind w:left="709"/>
        <w:jc w:val="both"/>
        <w:rPr>
          <w:sz w:val="28"/>
          <w:szCs w:val="28"/>
        </w:rPr>
      </w:pPr>
      <w:r>
        <w:rPr>
          <w:sz w:val="28"/>
          <w:szCs w:val="28"/>
        </w:rPr>
        <w:t>При полученном результате можно также посмотреть вкладку похожие документы (с похожим написанием фамилии) для уточнения персональных данных</w:t>
      </w:r>
    </w:p>
    <w:p w14:paraId="720D67BC" w14:textId="3264C2E1" w:rsidR="000F5F48" w:rsidRDefault="00E83F42" w:rsidP="001E278A">
      <w:pPr>
        <w:pStyle w:val="a4"/>
        <w:numPr>
          <w:ilvl w:val="0"/>
          <w:numId w:val="3"/>
        </w:numPr>
        <w:spacing w:line="276" w:lineRule="auto"/>
        <w:ind w:left="709"/>
        <w:jc w:val="both"/>
        <w:rPr>
          <w:sz w:val="28"/>
          <w:szCs w:val="28"/>
        </w:rPr>
      </w:pPr>
      <w:r>
        <w:rPr>
          <w:sz w:val="28"/>
          <w:szCs w:val="28"/>
        </w:rPr>
        <w:t>Встречаются ошибки при перенесении данных из документов на сайт, поэтому всегда необходимо обращаться к архивному документу, который является главным источником информации</w:t>
      </w:r>
    </w:p>
    <w:p w14:paraId="77505182" w14:textId="77777777" w:rsidR="00F01B2B" w:rsidRDefault="00F01B2B" w:rsidP="001E278A">
      <w:pPr>
        <w:pStyle w:val="a4"/>
        <w:numPr>
          <w:ilvl w:val="0"/>
          <w:numId w:val="3"/>
        </w:numPr>
        <w:spacing w:line="276" w:lineRule="auto"/>
        <w:ind w:left="709"/>
        <w:jc w:val="both"/>
        <w:rPr>
          <w:sz w:val="28"/>
          <w:szCs w:val="28"/>
        </w:rPr>
      </w:pPr>
    </w:p>
    <w:p w14:paraId="5E94F40C" w14:textId="15F776D0" w:rsidR="001E278A" w:rsidRDefault="001E278A" w:rsidP="001E278A">
      <w:pPr>
        <w:pStyle w:val="a4"/>
        <w:spacing w:line="276" w:lineRule="auto"/>
        <w:ind w:left="284"/>
        <w:jc w:val="both"/>
        <w:rPr>
          <w:sz w:val="28"/>
          <w:szCs w:val="28"/>
        </w:rPr>
      </w:pPr>
      <w:r>
        <w:rPr>
          <w:sz w:val="28"/>
          <w:szCs w:val="28"/>
        </w:rPr>
        <w:t xml:space="preserve">               </w:t>
      </w:r>
      <w:r w:rsidR="00F01B2B" w:rsidRPr="00F01B2B">
        <w:rPr>
          <w:noProof/>
          <w:sz w:val="28"/>
          <w:szCs w:val="28"/>
        </w:rPr>
        <w:drawing>
          <wp:inline distT="0" distB="0" distL="0" distR="0" wp14:anchorId="4F6752F8" wp14:editId="5C261DF7">
            <wp:extent cx="7688383" cy="3434715"/>
            <wp:effectExtent l="0" t="0" r="8255" b="0"/>
            <wp:docPr id="13" name="Рисунок 13" descr="G:\04. ГРАНТ\Movavi Screen Recorder\Скриншот 04-11-2021 13.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4. ГРАНТ\Movavi Screen Recorder\Скриншот 04-11-2021 13.38.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2783" cy="3436681"/>
                    </a:xfrm>
                    <a:prstGeom prst="rect">
                      <a:avLst/>
                    </a:prstGeom>
                    <a:noFill/>
                    <a:ln>
                      <a:noFill/>
                    </a:ln>
                  </pic:spPr>
                </pic:pic>
              </a:graphicData>
            </a:graphic>
          </wp:inline>
        </w:drawing>
      </w:r>
    </w:p>
    <w:p w14:paraId="3D586F30" w14:textId="77777777" w:rsidR="00F01B2B" w:rsidRPr="001E278A" w:rsidRDefault="00F01B2B" w:rsidP="001E278A">
      <w:pPr>
        <w:pStyle w:val="a4"/>
        <w:spacing w:line="276" w:lineRule="auto"/>
        <w:ind w:left="284"/>
        <w:jc w:val="both"/>
        <w:rPr>
          <w:sz w:val="28"/>
          <w:szCs w:val="28"/>
        </w:rPr>
      </w:pPr>
    </w:p>
    <w:p w14:paraId="07519721" w14:textId="0C458955" w:rsidR="007169BB" w:rsidRDefault="00443CB0" w:rsidP="00C932DD">
      <w:pPr>
        <w:spacing w:line="276" w:lineRule="auto"/>
        <w:ind w:firstLine="709"/>
        <w:jc w:val="both"/>
        <w:rPr>
          <w:sz w:val="28"/>
          <w:szCs w:val="28"/>
        </w:rPr>
      </w:pPr>
      <w:r>
        <w:rPr>
          <w:sz w:val="28"/>
          <w:szCs w:val="28"/>
        </w:rPr>
        <w:t xml:space="preserve">На странице погибшего воина мы можем извлечь определенную информацию для составления каталога. Сейчас на одного человека (при полном совпадении ФИО и даты рождения) собраны все имеющиеся документы. Наиболее </w:t>
      </w:r>
      <w:r>
        <w:rPr>
          <w:sz w:val="28"/>
          <w:szCs w:val="28"/>
        </w:rPr>
        <w:lastRenderedPageBreak/>
        <w:t>распространенные документы по захороненным советским воинам –</w:t>
      </w:r>
      <w:r w:rsidR="00F01B2B">
        <w:rPr>
          <w:sz w:val="28"/>
          <w:szCs w:val="28"/>
        </w:rPr>
        <w:t xml:space="preserve"> </w:t>
      </w:r>
      <w:r w:rsidR="00B27171">
        <w:rPr>
          <w:sz w:val="28"/>
          <w:szCs w:val="28"/>
        </w:rPr>
        <w:t>это донесения о безвозвратных потерях и документы из госпиталя, которые открываются ниже в отдельном окошке и выглядят примерно так. Донесение о безвозвратных потерях:</w:t>
      </w:r>
    </w:p>
    <w:p w14:paraId="060AD6A5" w14:textId="77777777" w:rsidR="00B27171" w:rsidRDefault="00B27171" w:rsidP="00C932DD">
      <w:pPr>
        <w:spacing w:line="276" w:lineRule="auto"/>
        <w:ind w:firstLine="709"/>
        <w:jc w:val="both"/>
        <w:rPr>
          <w:sz w:val="28"/>
          <w:szCs w:val="28"/>
        </w:rPr>
      </w:pPr>
    </w:p>
    <w:p w14:paraId="05B0D05A" w14:textId="52EDA107" w:rsidR="00B27171" w:rsidRDefault="00F01B2B" w:rsidP="00C932DD">
      <w:pPr>
        <w:spacing w:line="276" w:lineRule="auto"/>
        <w:ind w:firstLine="709"/>
        <w:jc w:val="both"/>
        <w:rPr>
          <w:sz w:val="28"/>
          <w:szCs w:val="28"/>
        </w:rPr>
      </w:pPr>
      <w:r w:rsidRPr="00F01B2B">
        <w:rPr>
          <w:noProof/>
          <w:sz w:val="28"/>
          <w:szCs w:val="28"/>
        </w:rPr>
        <w:drawing>
          <wp:inline distT="0" distB="0" distL="0" distR="0" wp14:anchorId="578CA798" wp14:editId="6EF1F269">
            <wp:extent cx="9239250" cy="5000625"/>
            <wp:effectExtent l="0" t="0" r="0" b="9525"/>
            <wp:docPr id="14" name="Рисунок 14" descr="G:\04. ГРАНТ\Movavi Screen Recorder\Скриншот 04-11-2021 13.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4. ГРАНТ\Movavi Screen Recorder\Скриншот 04-11-2021 13.40.4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250" cy="5000625"/>
                    </a:xfrm>
                    <a:prstGeom prst="rect">
                      <a:avLst/>
                    </a:prstGeom>
                    <a:noFill/>
                    <a:ln>
                      <a:noFill/>
                    </a:ln>
                  </pic:spPr>
                </pic:pic>
              </a:graphicData>
            </a:graphic>
          </wp:inline>
        </w:drawing>
      </w:r>
    </w:p>
    <w:p w14:paraId="71BAC68A" w14:textId="77777777" w:rsidR="00B27171" w:rsidRDefault="00B27171" w:rsidP="00C932DD">
      <w:pPr>
        <w:spacing w:line="276" w:lineRule="auto"/>
        <w:ind w:firstLine="709"/>
        <w:jc w:val="both"/>
        <w:rPr>
          <w:sz w:val="28"/>
          <w:szCs w:val="28"/>
        </w:rPr>
      </w:pPr>
    </w:p>
    <w:p w14:paraId="601F7BF7" w14:textId="653A6CE8" w:rsidR="007169BB" w:rsidRDefault="00B27171" w:rsidP="00C932DD">
      <w:pPr>
        <w:spacing w:line="276" w:lineRule="auto"/>
        <w:ind w:firstLine="709"/>
        <w:jc w:val="both"/>
        <w:rPr>
          <w:sz w:val="28"/>
          <w:szCs w:val="28"/>
        </w:rPr>
      </w:pPr>
      <w:r>
        <w:rPr>
          <w:sz w:val="28"/>
          <w:szCs w:val="28"/>
        </w:rPr>
        <w:t xml:space="preserve">В донесениях о безвозвратных потерях и документах из госпиталя на каждого воина указываются следующие данные: ФИО полностью, место службы, звание, должность, место и год рождения, каким РВК был призван, когда и с каким диагнозом </w:t>
      </w:r>
      <w:r>
        <w:rPr>
          <w:sz w:val="28"/>
          <w:szCs w:val="28"/>
        </w:rPr>
        <w:lastRenderedPageBreak/>
        <w:t>поступил в госпиталь, когда умер и причина смерти, где похоронен, данные о родственниках. В большинстве документы рукописные, хотя встречаются и печатные варианты. В зависимости от почерка</w:t>
      </w:r>
      <w:r w:rsidR="00FC0EE8">
        <w:rPr>
          <w:sz w:val="28"/>
          <w:szCs w:val="28"/>
        </w:rPr>
        <w:t xml:space="preserve"> данные ФИО могут быть некорректно перенесены на сайт, либо искажены писарем и соответственно не совпадать с данными списков в исторических справках. В связи с этим необходимо отработать все документы по человеку и сравнить данные. Больше шансов для установления подлинных личных данных при наличии наградных документов.</w:t>
      </w:r>
    </w:p>
    <w:p w14:paraId="78B57566" w14:textId="77777777" w:rsidR="00FC0EE8" w:rsidRDefault="00FC0EE8" w:rsidP="00C932DD">
      <w:pPr>
        <w:spacing w:line="276" w:lineRule="auto"/>
        <w:ind w:firstLine="709"/>
        <w:jc w:val="both"/>
        <w:rPr>
          <w:sz w:val="28"/>
          <w:szCs w:val="28"/>
        </w:rPr>
      </w:pPr>
    </w:p>
    <w:p w14:paraId="15FEA631" w14:textId="26084570" w:rsidR="00FC0EE8" w:rsidRDefault="00FC0EE8" w:rsidP="00C932DD">
      <w:pPr>
        <w:spacing w:line="276" w:lineRule="auto"/>
        <w:ind w:firstLine="709"/>
        <w:jc w:val="both"/>
        <w:rPr>
          <w:sz w:val="28"/>
          <w:szCs w:val="28"/>
        </w:rPr>
      </w:pPr>
      <w:r>
        <w:rPr>
          <w:noProof/>
          <w:sz w:val="28"/>
          <w:szCs w:val="28"/>
        </w:rPr>
        <w:drawing>
          <wp:inline distT="0" distB="0" distL="0" distR="0" wp14:anchorId="7BDF2D56" wp14:editId="50E83E93">
            <wp:extent cx="7455877" cy="4426917"/>
            <wp:effectExtent l="0" t="0" r="1206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56473" cy="4427271"/>
                    </a:xfrm>
                    <a:prstGeom prst="rect">
                      <a:avLst/>
                    </a:prstGeom>
                    <a:noFill/>
                    <a:ln>
                      <a:noFill/>
                    </a:ln>
                  </pic:spPr>
                </pic:pic>
              </a:graphicData>
            </a:graphic>
          </wp:inline>
        </w:drawing>
      </w:r>
    </w:p>
    <w:p w14:paraId="6465CEC0" w14:textId="77777777" w:rsidR="00FC0EE8" w:rsidRDefault="00FC0EE8" w:rsidP="00C932DD">
      <w:pPr>
        <w:spacing w:line="276" w:lineRule="auto"/>
        <w:ind w:firstLine="709"/>
        <w:jc w:val="both"/>
        <w:rPr>
          <w:sz w:val="28"/>
          <w:szCs w:val="28"/>
        </w:rPr>
      </w:pPr>
    </w:p>
    <w:p w14:paraId="30B98FF7" w14:textId="56F5CD46" w:rsidR="00FC0EE8" w:rsidRDefault="00A54574" w:rsidP="00C932DD">
      <w:pPr>
        <w:spacing w:line="276" w:lineRule="auto"/>
        <w:ind w:firstLine="709"/>
        <w:jc w:val="both"/>
        <w:rPr>
          <w:sz w:val="28"/>
          <w:szCs w:val="28"/>
        </w:rPr>
      </w:pPr>
      <w:r>
        <w:rPr>
          <w:b/>
          <w:sz w:val="28"/>
          <w:szCs w:val="28"/>
        </w:rPr>
        <w:lastRenderedPageBreak/>
        <w:t xml:space="preserve">Шаг 4 – </w:t>
      </w:r>
      <w:r>
        <w:rPr>
          <w:sz w:val="28"/>
          <w:szCs w:val="28"/>
        </w:rPr>
        <w:t xml:space="preserve">составление </w:t>
      </w:r>
      <w:r w:rsidR="000462BB">
        <w:rPr>
          <w:sz w:val="28"/>
          <w:szCs w:val="28"/>
        </w:rPr>
        <w:t xml:space="preserve">краткой </w:t>
      </w:r>
      <w:r>
        <w:rPr>
          <w:sz w:val="28"/>
          <w:szCs w:val="28"/>
        </w:rPr>
        <w:t>справки на каждого погибшего воина при наличии информации</w:t>
      </w:r>
      <w:r w:rsidR="000462BB">
        <w:rPr>
          <w:sz w:val="28"/>
          <w:szCs w:val="28"/>
        </w:rPr>
        <w:t xml:space="preserve"> с указанием </w:t>
      </w:r>
      <w:r w:rsidR="00F01B2B">
        <w:rPr>
          <w:sz w:val="28"/>
          <w:szCs w:val="28"/>
        </w:rPr>
        <w:t>Ф.И.О.</w:t>
      </w:r>
      <w:r w:rsidR="000462BB">
        <w:rPr>
          <w:sz w:val="28"/>
          <w:szCs w:val="28"/>
        </w:rPr>
        <w:t xml:space="preserve"> полностью, даты рождения и смерти, должность и место службы, воинское звание, а также ссылку на сайт для возможности проверить или дополнить информацию при необходимости. Например, по </w:t>
      </w:r>
      <w:proofErr w:type="spellStart"/>
      <w:r w:rsidR="00667E77">
        <w:rPr>
          <w:sz w:val="28"/>
          <w:szCs w:val="28"/>
        </w:rPr>
        <w:t>Адаеву</w:t>
      </w:r>
      <w:proofErr w:type="spellEnd"/>
      <w:r w:rsidR="000462BB">
        <w:rPr>
          <w:sz w:val="28"/>
          <w:szCs w:val="28"/>
        </w:rPr>
        <w:t xml:space="preserve"> информация выглядит так:</w:t>
      </w:r>
    </w:p>
    <w:p w14:paraId="4F853A0F" w14:textId="257EBFF7" w:rsidR="0036512F" w:rsidRPr="0036512F" w:rsidRDefault="00667E77" w:rsidP="0036512F">
      <w:pPr>
        <w:tabs>
          <w:tab w:val="left" w:pos="426"/>
        </w:tabs>
        <w:ind w:right="-1" w:firstLine="567"/>
        <w:rPr>
          <w:sz w:val="28"/>
          <w:szCs w:val="28"/>
        </w:rPr>
      </w:pPr>
      <w:proofErr w:type="spellStart"/>
      <w:r>
        <w:rPr>
          <w:b/>
          <w:sz w:val="28"/>
          <w:szCs w:val="28"/>
        </w:rPr>
        <w:t>Адаев</w:t>
      </w:r>
      <w:proofErr w:type="spellEnd"/>
      <w:r>
        <w:rPr>
          <w:b/>
          <w:sz w:val="28"/>
          <w:szCs w:val="28"/>
        </w:rPr>
        <w:t xml:space="preserve"> Степан Федорович</w:t>
      </w:r>
      <w:r w:rsidR="0036512F" w:rsidRPr="0036512F">
        <w:rPr>
          <w:sz w:val="28"/>
          <w:szCs w:val="28"/>
        </w:rPr>
        <w:t xml:space="preserve"> (1</w:t>
      </w:r>
      <w:r>
        <w:rPr>
          <w:sz w:val="28"/>
          <w:szCs w:val="28"/>
        </w:rPr>
        <w:t>897</w:t>
      </w:r>
      <w:r w:rsidR="0036512F" w:rsidRPr="0036512F">
        <w:rPr>
          <w:sz w:val="28"/>
          <w:szCs w:val="28"/>
        </w:rPr>
        <w:t xml:space="preserve"> – </w:t>
      </w:r>
      <w:r>
        <w:rPr>
          <w:sz w:val="28"/>
          <w:szCs w:val="28"/>
        </w:rPr>
        <w:t>08 сентября</w:t>
      </w:r>
      <w:r w:rsidR="0036512F" w:rsidRPr="0036512F">
        <w:rPr>
          <w:sz w:val="28"/>
          <w:szCs w:val="28"/>
        </w:rPr>
        <w:t xml:space="preserve"> 194</w:t>
      </w:r>
      <w:r>
        <w:rPr>
          <w:sz w:val="28"/>
          <w:szCs w:val="28"/>
        </w:rPr>
        <w:t>2</w:t>
      </w:r>
      <w:r w:rsidR="0036512F" w:rsidRPr="0036512F">
        <w:rPr>
          <w:sz w:val="28"/>
          <w:szCs w:val="28"/>
        </w:rPr>
        <w:t xml:space="preserve"> гг.) –</w:t>
      </w:r>
      <w:r>
        <w:rPr>
          <w:sz w:val="28"/>
          <w:szCs w:val="28"/>
        </w:rPr>
        <w:t xml:space="preserve"> </w:t>
      </w:r>
      <w:r w:rsidR="0036512F" w:rsidRPr="0036512F">
        <w:rPr>
          <w:sz w:val="28"/>
          <w:szCs w:val="28"/>
        </w:rPr>
        <w:t xml:space="preserve">красноармеец. Ссылка: </w:t>
      </w:r>
      <w:hyperlink r:id="rId14" w:history="1">
        <w:r w:rsidRPr="00FB6EAF">
          <w:rPr>
            <w:rStyle w:val="a3"/>
            <w:sz w:val="28"/>
            <w:szCs w:val="28"/>
          </w:rPr>
          <w:t>https://pamyat-naroda.ru/heroes/memorial-chelovek_donesenie50170069/</w:t>
        </w:r>
      </w:hyperlink>
      <w:r>
        <w:rPr>
          <w:sz w:val="28"/>
          <w:szCs w:val="28"/>
        </w:rPr>
        <w:t xml:space="preserve"> </w:t>
      </w:r>
    </w:p>
    <w:p w14:paraId="3822F919" w14:textId="77777777" w:rsidR="00A54574" w:rsidRDefault="00A54574" w:rsidP="00667E77">
      <w:pPr>
        <w:spacing w:line="276" w:lineRule="auto"/>
        <w:jc w:val="both"/>
        <w:rPr>
          <w:sz w:val="28"/>
          <w:szCs w:val="28"/>
        </w:rPr>
      </w:pPr>
    </w:p>
    <w:p w14:paraId="30BAF8A5" w14:textId="7C05E16D" w:rsidR="00A54574" w:rsidRDefault="0036512F" w:rsidP="00C932DD">
      <w:pPr>
        <w:spacing w:line="276" w:lineRule="auto"/>
        <w:ind w:firstLine="709"/>
        <w:jc w:val="both"/>
        <w:rPr>
          <w:sz w:val="28"/>
          <w:szCs w:val="28"/>
        </w:rPr>
      </w:pPr>
      <w:r>
        <w:rPr>
          <w:sz w:val="28"/>
          <w:szCs w:val="28"/>
        </w:rPr>
        <w:t xml:space="preserve">Главная трудность при составлении справки состоит в расшифровке места службы советских воинов. Обычно эта информация указывалась с помощью сокращений и требует восстановления полного названия. </w:t>
      </w:r>
      <w:r w:rsidR="005827A9">
        <w:rPr>
          <w:sz w:val="28"/>
          <w:szCs w:val="28"/>
        </w:rPr>
        <w:t xml:space="preserve">В этом могут помочь </w:t>
      </w:r>
      <w:r w:rsidR="00442476">
        <w:rPr>
          <w:sz w:val="28"/>
          <w:szCs w:val="28"/>
        </w:rPr>
        <w:t xml:space="preserve">справочники на сайте </w:t>
      </w:r>
      <w:hyperlink r:id="rId15" w:history="1">
        <w:proofErr w:type="gramStart"/>
        <w:r w:rsidR="00442476" w:rsidRPr="003A54EC">
          <w:rPr>
            <w:rStyle w:val="a3"/>
            <w:sz w:val="28"/>
            <w:szCs w:val="28"/>
          </w:rPr>
          <w:t>http://www.soldat.ru/</w:t>
        </w:r>
      </w:hyperlink>
      <w:r w:rsidR="00442476">
        <w:rPr>
          <w:sz w:val="28"/>
          <w:szCs w:val="28"/>
        </w:rPr>
        <w:t xml:space="preserve"> :</w:t>
      </w:r>
      <w:proofErr w:type="gramEnd"/>
    </w:p>
    <w:p w14:paraId="1881AE3C" w14:textId="77777777" w:rsidR="00442476" w:rsidRDefault="00442476" w:rsidP="00C932DD">
      <w:pPr>
        <w:spacing w:line="276" w:lineRule="auto"/>
        <w:ind w:firstLine="709"/>
        <w:jc w:val="both"/>
        <w:rPr>
          <w:sz w:val="28"/>
          <w:szCs w:val="28"/>
        </w:rPr>
      </w:pPr>
    </w:p>
    <w:p w14:paraId="29F6CC3C" w14:textId="3A8EBE70" w:rsidR="00442476" w:rsidRDefault="00442476" w:rsidP="00C932DD">
      <w:pPr>
        <w:spacing w:line="276" w:lineRule="auto"/>
        <w:ind w:firstLine="709"/>
        <w:jc w:val="both"/>
        <w:rPr>
          <w:sz w:val="28"/>
          <w:szCs w:val="28"/>
        </w:rPr>
      </w:pPr>
      <w:r>
        <w:rPr>
          <w:noProof/>
          <w:sz w:val="28"/>
          <w:szCs w:val="28"/>
        </w:rPr>
        <w:drawing>
          <wp:inline distT="0" distB="0" distL="0" distR="0" wp14:anchorId="3EEC2538" wp14:editId="382E1290">
            <wp:extent cx="7314120" cy="418147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21735" cy="4185829"/>
                    </a:xfrm>
                    <a:prstGeom prst="rect">
                      <a:avLst/>
                    </a:prstGeom>
                    <a:noFill/>
                    <a:ln>
                      <a:noFill/>
                    </a:ln>
                  </pic:spPr>
                </pic:pic>
              </a:graphicData>
            </a:graphic>
          </wp:inline>
        </w:drawing>
      </w:r>
    </w:p>
    <w:p w14:paraId="0FE18D23" w14:textId="77777777" w:rsidR="00A54574" w:rsidRDefault="00A54574" w:rsidP="00C932DD">
      <w:pPr>
        <w:spacing w:line="276" w:lineRule="auto"/>
        <w:ind w:firstLine="709"/>
        <w:jc w:val="both"/>
        <w:rPr>
          <w:sz w:val="28"/>
          <w:szCs w:val="28"/>
        </w:rPr>
      </w:pPr>
    </w:p>
    <w:p w14:paraId="4205F669" w14:textId="77777777" w:rsidR="00442476" w:rsidRDefault="00442476" w:rsidP="00C932DD">
      <w:pPr>
        <w:spacing w:line="276" w:lineRule="auto"/>
        <w:ind w:firstLine="709"/>
        <w:jc w:val="both"/>
        <w:rPr>
          <w:sz w:val="28"/>
          <w:szCs w:val="28"/>
        </w:rPr>
      </w:pPr>
    </w:p>
    <w:p w14:paraId="79CADFF9" w14:textId="74FAAB08" w:rsidR="00442476" w:rsidRDefault="00442476" w:rsidP="00C932DD">
      <w:pPr>
        <w:spacing w:line="276" w:lineRule="auto"/>
        <w:ind w:firstLine="709"/>
        <w:jc w:val="both"/>
        <w:rPr>
          <w:sz w:val="28"/>
          <w:szCs w:val="28"/>
        </w:rPr>
      </w:pPr>
      <w:r>
        <w:rPr>
          <w:sz w:val="28"/>
          <w:szCs w:val="28"/>
        </w:rPr>
        <w:t xml:space="preserve">При расшифровке нужно убедиться в правильности данных и проверить наличие указанного воинского подразделения в боевом составе участвовавших в </w:t>
      </w:r>
      <w:r w:rsidR="00667E77">
        <w:rPr>
          <w:sz w:val="28"/>
          <w:szCs w:val="28"/>
        </w:rPr>
        <w:t>Сталинградской битве</w:t>
      </w:r>
      <w:r>
        <w:rPr>
          <w:sz w:val="28"/>
          <w:szCs w:val="28"/>
        </w:rPr>
        <w:t xml:space="preserve"> формирований </w:t>
      </w:r>
      <w:r w:rsidR="00667E77">
        <w:rPr>
          <w:sz w:val="28"/>
          <w:szCs w:val="28"/>
        </w:rPr>
        <w:t xml:space="preserve">на сайте </w:t>
      </w:r>
      <w:hyperlink r:id="rId17" w:history="1">
        <w:proofErr w:type="gramStart"/>
        <w:r w:rsidR="006B20D0" w:rsidRPr="00FB6EAF">
          <w:rPr>
            <w:rStyle w:val="a3"/>
            <w:sz w:val="28"/>
            <w:szCs w:val="28"/>
          </w:rPr>
          <w:t>https://rkka.wiki/</w:t>
        </w:r>
      </w:hyperlink>
      <w:r w:rsidR="006B20D0">
        <w:rPr>
          <w:sz w:val="28"/>
          <w:szCs w:val="28"/>
        </w:rPr>
        <w:t xml:space="preserve">  (</w:t>
      </w:r>
      <w:proofErr w:type="gramEnd"/>
      <w:r w:rsidR="006B20D0">
        <w:rPr>
          <w:sz w:val="28"/>
          <w:szCs w:val="28"/>
        </w:rPr>
        <w:t xml:space="preserve">Внимание! Ссылка на данный сайт может не работать, поэтому необходимо будет войти </w:t>
      </w:r>
      <w:proofErr w:type="gramStart"/>
      <w:r w:rsidR="006B20D0">
        <w:rPr>
          <w:sz w:val="28"/>
          <w:szCs w:val="28"/>
        </w:rPr>
        <w:t>через поисковик</w:t>
      </w:r>
      <w:proofErr w:type="gramEnd"/>
      <w:r w:rsidR="006B20D0">
        <w:rPr>
          <w:sz w:val="28"/>
          <w:szCs w:val="28"/>
        </w:rPr>
        <w:t xml:space="preserve">, введя в строку поиска: </w:t>
      </w:r>
      <w:proofErr w:type="spellStart"/>
      <w:r w:rsidR="006B20D0">
        <w:rPr>
          <w:sz w:val="28"/>
          <w:szCs w:val="28"/>
        </w:rPr>
        <w:t>ркка</w:t>
      </w:r>
      <w:proofErr w:type="spellEnd"/>
      <w:r w:rsidR="006B20D0">
        <w:rPr>
          <w:sz w:val="28"/>
          <w:szCs w:val="28"/>
        </w:rPr>
        <w:t xml:space="preserve"> вики)</w:t>
      </w:r>
    </w:p>
    <w:p w14:paraId="1ABF6091" w14:textId="77777777" w:rsidR="00442476" w:rsidRDefault="00442476" w:rsidP="00C932DD">
      <w:pPr>
        <w:spacing w:line="276" w:lineRule="auto"/>
        <w:ind w:firstLine="709"/>
        <w:jc w:val="both"/>
        <w:rPr>
          <w:sz w:val="28"/>
          <w:szCs w:val="28"/>
        </w:rPr>
      </w:pPr>
    </w:p>
    <w:p w14:paraId="2B9FD9A5" w14:textId="57B24069" w:rsidR="00442476" w:rsidRDefault="00442476" w:rsidP="00C932DD">
      <w:pPr>
        <w:spacing w:line="276" w:lineRule="auto"/>
        <w:ind w:firstLine="709"/>
        <w:jc w:val="both"/>
        <w:rPr>
          <w:sz w:val="28"/>
          <w:szCs w:val="28"/>
        </w:rPr>
      </w:pPr>
      <w:r>
        <w:rPr>
          <w:noProof/>
          <w:sz w:val="28"/>
          <w:szCs w:val="28"/>
        </w:rPr>
        <w:drawing>
          <wp:inline distT="0" distB="0" distL="0" distR="0" wp14:anchorId="6789801D" wp14:editId="18A8B1F2">
            <wp:extent cx="8188657" cy="511511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89283" cy="5115502"/>
                    </a:xfrm>
                    <a:prstGeom prst="rect">
                      <a:avLst/>
                    </a:prstGeom>
                    <a:noFill/>
                    <a:ln>
                      <a:noFill/>
                    </a:ln>
                  </pic:spPr>
                </pic:pic>
              </a:graphicData>
            </a:graphic>
          </wp:inline>
        </w:drawing>
      </w:r>
    </w:p>
    <w:p w14:paraId="76FF5EBF" w14:textId="77777777" w:rsidR="00442476" w:rsidRDefault="00442476" w:rsidP="00C932DD">
      <w:pPr>
        <w:spacing w:line="276" w:lineRule="auto"/>
        <w:ind w:firstLine="709"/>
        <w:jc w:val="both"/>
        <w:rPr>
          <w:sz w:val="28"/>
          <w:szCs w:val="28"/>
        </w:rPr>
      </w:pPr>
    </w:p>
    <w:p w14:paraId="3AE85160" w14:textId="27347EDE" w:rsidR="00442476" w:rsidRDefault="00D12E7F" w:rsidP="00C932DD">
      <w:pPr>
        <w:spacing w:line="276" w:lineRule="auto"/>
        <w:ind w:firstLine="709"/>
        <w:jc w:val="both"/>
        <w:rPr>
          <w:sz w:val="28"/>
          <w:szCs w:val="28"/>
        </w:rPr>
      </w:pPr>
      <w:r>
        <w:rPr>
          <w:sz w:val="28"/>
          <w:szCs w:val="28"/>
        </w:rPr>
        <w:t>Полезный совет! При нахождении хотя бы одного воина на сайте с указанием нужного места захоронения можно посмотреть в архивном источнике всех захороненных в данном месте советских воинов</w:t>
      </w:r>
      <w:r w:rsidR="00D5647F">
        <w:rPr>
          <w:sz w:val="28"/>
          <w:szCs w:val="28"/>
        </w:rPr>
        <w:t xml:space="preserve"> (нажав на красную полоску в документе)</w:t>
      </w:r>
      <w:r>
        <w:rPr>
          <w:sz w:val="28"/>
          <w:szCs w:val="28"/>
        </w:rPr>
        <w:t>, зачастую таким образом быстрее обнаружить других из списка, а также найти тех, чьи фамилии были искажены (при совпадении инициалов и года рождения). В источнике могут быть фамилии тех, кого нет в современных списках, но указано данное место захоронения, что позволяет восстановить более полные списки захороненных советских воинов на данном конкретном объекте культурного наследия. Документы из госпиталя или донесения зачастую можно пролистать вперед или назад и просмотреть список всех захороненных в данном месте.</w:t>
      </w:r>
    </w:p>
    <w:p w14:paraId="626DBE90" w14:textId="77777777" w:rsidR="00D5647F" w:rsidRDefault="00D5647F" w:rsidP="00C932DD">
      <w:pPr>
        <w:spacing w:line="276" w:lineRule="auto"/>
        <w:ind w:firstLine="709"/>
        <w:jc w:val="both"/>
        <w:rPr>
          <w:sz w:val="28"/>
          <w:szCs w:val="28"/>
        </w:rPr>
      </w:pPr>
    </w:p>
    <w:p w14:paraId="6CCEA4A8" w14:textId="5FC7ABD3" w:rsidR="00D12E7F" w:rsidRDefault="00D12E7F" w:rsidP="00C932DD">
      <w:pPr>
        <w:spacing w:line="276" w:lineRule="auto"/>
        <w:ind w:firstLine="709"/>
        <w:jc w:val="both"/>
        <w:rPr>
          <w:sz w:val="28"/>
          <w:szCs w:val="28"/>
        </w:rPr>
      </w:pPr>
      <w:r>
        <w:rPr>
          <w:noProof/>
          <w:sz w:val="28"/>
          <w:szCs w:val="28"/>
        </w:rPr>
        <w:drawing>
          <wp:inline distT="0" distB="0" distL="0" distR="0" wp14:anchorId="757F4B8B" wp14:editId="7CB7C55B">
            <wp:extent cx="8736619" cy="4217158"/>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l="683" t="16665" r="663" b="7101"/>
                    <a:stretch/>
                  </pic:blipFill>
                  <pic:spPr bwMode="auto">
                    <a:xfrm>
                      <a:off x="0" y="0"/>
                      <a:ext cx="8740708" cy="421913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C9BA6F8" w14:textId="77777777" w:rsidR="00D12E7F" w:rsidRDefault="00D12E7F" w:rsidP="00C932DD">
      <w:pPr>
        <w:spacing w:line="276" w:lineRule="auto"/>
        <w:ind w:firstLine="709"/>
        <w:jc w:val="both"/>
        <w:rPr>
          <w:sz w:val="28"/>
          <w:szCs w:val="28"/>
        </w:rPr>
      </w:pPr>
    </w:p>
    <w:p w14:paraId="0DA8E804" w14:textId="77777777" w:rsidR="00D12E7F" w:rsidRDefault="00D12E7F" w:rsidP="00C932DD">
      <w:pPr>
        <w:spacing w:line="276" w:lineRule="auto"/>
        <w:ind w:firstLine="709"/>
        <w:jc w:val="both"/>
        <w:rPr>
          <w:sz w:val="28"/>
          <w:szCs w:val="28"/>
        </w:rPr>
      </w:pPr>
    </w:p>
    <w:p w14:paraId="7D869A46" w14:textId="77777777" w:rsidR="00442476" w:rsidRDefault="00442476" w:rsidP="00C932DD">
      <w:pPr>
        <w:spacing w:line="276" w:lineRule="auto"/>
        <w:ind w:firstLine="709"/>
        <w:jc w:val="both"/>
        <w:rPr>
          <w:sz w:val="28"/>
          <w:szCs w:val="28"/>
        </w:rPr>
      </w:pPr>
    </w:p>
    <w:p w14:paraId="2FD97DCB" w14:textId="77777777" w:rsidR="00442476" w:rsidRDefault="00442476" w:rsidP="00C932DD">
      <w:pPr>
        <w:spacing w:line="276" w:lineRule="auto"/>
        <w:ind w:firstLine="709"/>
        <w:jc w:val="both"/>
        <w:rPr>
          <w:sz w:val="28"/>
          <w:szCs w:val="28"/>
        </w:rPr>
      </w:pPr>
    </w:p>
    <w:p w14:paraId="52D81B65" w14:textId="304DA6D1" w:rsidR="00D5647F" w:rsidRDefault="00D5647F" w:rsidP="00EA67E5">
      <w:pPr>
        <w:spacing w:line="276" w:lineRule="auto"/>
        <w:ind w:firstLine="709"/>
        <w:jc w:val="both"/>
        <w:rPr>
          <w:sz w:val="28"/>
          <w:szCs w:val="28"/>
        </w:rPr>
      </w:pPr>
      <w:r w:rsidRPr="00D5647F">
        <w:rPr>
          <w:b/>
          <w:sz w:val="28"/>
          <w:szCs w:val="28"/>
        </w:rPr>
        <w:t>Шаг 5</w:t>
      </w:r>
      <w:r w:rsidR="00C932DD" w:rsidRPr="00C932DD">
        <w:rPr>
          <w:sz w:val="28"/>
          <w:szCs w:val="28"/>
        </w:rPr>
        <w:t xml:space="preserve"> – </w:t>
      </w:r>
      <w:r w:rsidR="00EA67E5">
        <w:rPr>
          <w:sz w:val="28"/>
          <w:szCs w:val="28"/>
        </w:rPr>
        <w:t xml:space="preserve">публикация составленного каталога с краткими данными </w:t>
      </w:r>
      <w:r w:rsidR="00721EA8">
        <w:rPr>
          <w:sz w:val="28"/>
          <w:szCs w:val="28"/>
        </w:rPr>
        <w:t xml:space="preserve">и указанием авторов-составителей </w:t>
      </w:r>
      <w:r w:rsidR="00EA67E5">
        <w:rPr>
          <w:sz w:val="28"/>
          <w:szCs w:val="28"/>
        </w:rPr>
        <w:t xml:space="preserve">на </w:t>
      </w:r>
      <w:r w:rsidR="00EA67E5" w:rsidRPr="00EA67E5">
        <w:rPr>
          <w:sz w:val="28"/>
          <w:szCs w:val="28"/>
        </w:rPr>
        <w:t xml:space="preserve">персональной странице объекта культурного наследия сайта </w:t>
      </w:r>
      <w:hyperlink r:id="rId20" w:history="1">
        <w:proofErr w:type="gramStart"/>
        <w:r w:rsidR="00EA67E5" w:rsidRPr="00FB6EAF">
          <w:rPr>
            <w:rStyle w:val="a3"/>
            <w:sz w:val="28"/>
            <w:szCs w:val="28"/>
          </w:rPr>
          <w:t>https://voopiik34.ru/</w:t>
        </w:r>
      </w:hyperlink>
      <w:r w:rsidR="00EA67E5">
        <w:rPr>
          <w:sz w:val="28"/>
          <w:szCs w:val="28"/>
        </w:rPr>
        <w:t xml:space="preserve"> </w:t>
      </w:r>
      <w:r w:rsidR="00721EA8">
        <w:rPr>
          <w:sz w:val="28"/>
          <w:szCs w:val="28"/>
        </w:rPr>
        <w:t>,</w:t>
      </w:r>
      <w:proofErr w:type="gramEnd"/>
      <w:r w:rsidR="00EA67E5">
        <w:rPr>
          <w:sz w:val="28"/>
          <w:szCs w:val="28"/>
        </w:rPr>
        <w:t xml:space="preserve"> </w:t>
      </w:r>
      <w:r w:rsidR="00721EA8">
        <w:rPr>
          <w:sz w:val="28"/>
          <w:szCs w:val="28"/>
        </w:rPr>
        <w:t>что даст</w:t>
      </w:r>
      <w:r w:rsidR="00EA67E5">
        <w:rPr>
          <w:sz w:val="28"/>
          <w:szCs w:val="28"/>
        </w:rPr>
        <w:t xml:space="preserve"> </w:t>
      </w:r>
      <w:r>
        <w:rPr>
          <w:sz w:val="28"/>
          <w:szCs w:val="28"/>
        </w:rPr>
        <w:t>возможност</w:t>
      </w:r>
      <w:r w:rsidR="00721EA8">
        <w:rPr>
          <w:sz w:val="28"/>
          <w:szCs w:val="28"/>
        </w:rPr>
        <w:t>ь</w:t>
      </w:r>
      <w:r>
        <w:rPr>
          <w:sz w:val="28"/>
          <w:szCs w:val="28"/>
        </w:rPr>
        <w:t xml:space="preserve"> через </w:t>
      </w:r>
      <w:r w:rsidR="00721EA8">
        <w:rPr>
          <w:sz w:val="28"/>
          <w:szCs w:val="28"/>
        </w:rPr>
        <w:t xml:space="preserve">установленный на объекте </w:t>
      </w:r>
      <w:r w:rsidR="00EA67E5">
        <w:rPr>
          <w:sz w:val="28"/>
          <w:szCs w:val="28"/>
          <w:lang w:val="en-US"/>
        </w:rPr>
        <w:t>QR</w:t>
      </w:r>
      <w:r>
        <w:rPr>
          <w:sz w:val="28"/>
          <w:szCs w:val="28"/>
        </w:rPr>
        <w:t>-код просмотреть уточненные данные по захороненным в братских могилах советских воин</w:t>
      </w:r>
      <w:r w:rsidR="00EA67E5">
        <w:rPr>
          <w:sz w:val="28"/>
          <w:szCs w:val="28"/>
        </w:rPr>
        <w:t>ов</w:t>
      </w:r>
      <w:r>
        <w:rPr>
          <w:sz w:val="28"/>
          <w:szCs w:val="28"/>
        </w:rPr>
        <w:t xml:space="preserve">. </w:t>
      </w:r>
    </w:p>
    <w:p w14:paraId="5F3970CC" w14:textId="77777777" w:rsidR="00D2345B" w:rsidRPr="00C932DD" w:rsidRDefault="00D2345B" w:rsidP="00D5647F">
      <w:pPr>
        <w:spacing w:line="276" w:lineRule="auto"/>
        <w:ind w:firstLine="709"/>
        <w:jc w:val="both"/>
        <w:rPr>
          <w:sz w:val="28"/>
          <w:szCs w:val="28"/>
        </w:rPr>
      </w:pPr>
    </w:p>
    <w:p w14:paraId="68FEE374" w14:textId="4F7A5361" w:rsidR="009F6D56" w:rsidRDefault="009F6D56" w:rsidP="00D5647F">
      <w:pPr>
        <w:shd w:val="clear" w:color="auto" w:fill="FFFFFF"/>
        <w:tabs>
          <w:tab w:val="left" w:pos="-1701"/>
        </w:tabs>
        <w:spacing w:line="276" w:lineRule="auto"/>
        <w:jc w:val="both"/>
        <w:rPr>
          <w:sz w:val="28"/>
          <w:szCs w:val="28"/>
        </w:rPr>
      </w:pPr>
      <w:r w:rsidRPr="00D5647F">
        <w:rPr>
          <w:sz w:val="28"/>
          <w:szCs w:val="28"/>
        </w:rPr>
        <w:t xml:space="preserve"> </w:t>
      </w:r>
      <w:bookmarkStart w:id="0" w:name="_GoBack"/>
      <w:bookmarkEnd w:id="0"/>
    </w:p>
    <w:p w14:paraId="69BA12BF" w14:textId="593B7270" w:rsidR="00D2345B" w:rsidRPr="00D5647F" w:rsidRDefault="006D739D" w:rsidP="00D2345B">
      <w:pPr>
        <w:shd w:val="clear" w:color="auto" w:fill="FFFFFF"/>
        <w:tabs>
          <w:tab w:val="left" w:pos="-1701"/>
        </w:tabs>
        <w:spacing w:line="276" w:lineRule="auto"/>
        <w:jc w:val="right"/>
        <w:rPr>
          <w:sz w:val="28"/>
          <w:szCs w:val="28"/>
        </w:rPr>
      </w:pPr>
      <w:r>
        <w:rPr>
          <w:sz w:val="28"/>
          <w:szCs w:val="28"/>
        </w:rPr>
        <w:t xml:space="preserve"> </w:t>
      </w:r>
    </w:p>
    <w:sectPr w:rsidR="00D2345B" w:rsidRPr="00D5647F" w:rsidSect="00AF0FAC">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Arial"/>
    <w:charset w:val="59"/>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50833"/>
    <w:multiLevelType w:val="hybridMultilevel"/>
    <w:tmpl w:val="88F83B7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2815718B"/>
    <w:multiLevelType w:val="hybridMultilevel"/>
    <w:tmpl w:val="3F587A96"/>
    <w:lvl w:ilvl="0" w:tplc="04090001">
      <w:start w:val="1"/>
      <w:numFmt w:val="bullet"/>
      <w:lvlText w:val=""/>
      <w:lvlJc w:val="left"/>
      <w:pPr>
        <w:ind w:left="1069"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982FCF"/>
    <w:multiLevelType w:val="hybridMultilevel"/>
    <w:tmpl w:val="CEAAD29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2DD"/>
    <w:rsid w:val="000462BB"/>
    <w:rsid w:val="00091B60"/>
    <w:rsid w:val="000F5F48"/>
    <w:rsid w:val="001E278A"/>
    <w:rsid w:val="0036512F"/>
    <w:rsid w:val="00442476"/>
    <w:rsid w:val="00443CB0"/>
    <w:rsid w:val="00555C43"/>
    <w:rsid w:val="005827A9"/>
    <w:rsid w:val="00667E77"/>
    <w:rsid w:val="006B20D0"/>
    <w:rsid w:val="006D739D"/>
    <w:rsid w:val="007169BB"/>
    <w:rsid w:val="00721EA8"/>
    <w:rsid w:val="0078368D"/>
    <w:rsid w:val="00784B79"/>
    <w:rsid w:val="00811EDA"/>
    <w:rsid w:val="009D758D"/>
    <w:rsid w:val="009E0BB5"/>
    <w:rsid w:val="009E23F4"/>
    <w:rsid w:val="009F6D56"/>
    <w:rsid w:val="00A54574"/>
    <w:rsid w:val="00AF0FAC"/>
    <w:rsid w:val="00B27171"/>
    <w:rsid w:val="00BA63C5"/>
    <w:rsid w:val="00C932DD"/>
    <w:rsid w:val="00D12E7F"/>
    <w:rsid w:val="00D169FC"/>
    <w:rsid w:val="00D2345B"/>
    <w:rsid w:val="00D5647F"/>
    <w:rsid w:val="00E639ED"/>
    <w:rsid w:val="00E83F42"/>
    <w:rsid w:val="00EA67E5"/>
    <w:rsid w:val="00F01B2B"/>
    <w:rsid w:val="00FC0EE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B56002"/>
  <w14:defaultImageDpi w14:val="300"/>
  <w15:docId w15:val="{6FCCD33B-D31E-4BC9-8498-C52A540B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32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F6D56"/>
    <w:rPr>
      <w:color w:val="0000FF" w:themeColor="hyperlink"/>
      <w:u w:val="single"/>
    </w:rPr>
  </w:style>
  <w:style w:type="paragraph" w:styleId="a4">
    <w:name w:val="List Paragraph"/>
    <w:basedOn w:val="a"/>
    <w:uiPriority w:val="34"/>
    <w:qFormat/>
    <w:rsid w:val="009F6D56"/>
    <w:pPr>
      <w:ind w:left="720"/>
      <w:contextualSpacing/>
    </w:pPr>
    <w:rPr>
      <w:rFonts w:eastAsia="Times New Roman" w:cs="Times New Roman"/>
      <w:sz w:val="20"/>
      <w:szCs w:val="20"/>
    </w:rPr>
  </w:style>
  <w:style w:type="character" w:styleId="a5">
    <w:name w:val="FollowedHyperlink"/>
    <w:basedOn w:val="a0"/>
    <w:uiPriority w:val="99"/>
    <w:semiHidden/>
    <w:unhideWhenUsed/>
    <w:rsid w:val="009F6D56"/>
    <w:rPr>
      <w:color w:val="800080" w:themeColor="followedHyperlink"/>
      <w:u w:val="single"/>
    </w:rPr>
  </w:style>
  <w:style w:type="paragraph" w:styleId="a6">
    <w:name w:val="Balloon Text"/>
    <w:basedOn w:val="a"/>
    <w:link w:val="a7"/>
    <w:uiPriority w:val="99"/>
    <w:semiHidden/>
    <w:unhideWhenUsed/>
    <w:rsid w:val="00AF0FAC"/>
    <w:rPr>
      <w:rFonts w:ascii="Lucida Grande CY" w:hAnsi="Lucida Grande CY" w:cs="Lucida Grande CY"/>
      <w:sz w:val="18"/>
      <w:szCs w:val="18"/>
    </w:rPr>
  </w:style>
  <w:style w:type="character" w:customStyle="1" w:styleId="a7">
    <w:name w:val="Текст выноски Знак"/>
    <w:basedOn w:val="a0"/>
    <w:link w:val="a6"/>
    <w:uiPriority w:val="99"/>
    <w:semiHidden/>
    <w:rsid w:val="00AF0FAC"/>
    <w:rPr>
      <w:rFonts w:ascii="Lucida Grande CY" w:hAnsi="Lucida Grande CY" w:cs="Lucida Grande CY"/>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voenkomat.volgograd.ru/adresa-voenkomatov/" TargetMode="Externa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voopiik34.ru/" TargetMode="External"/><Relationship Id="rId12" Type="http://schemas.openxmlformats.org/officeDocument/2006/relationships/image" Target="media/image3.jpeg"/><Relationship Id="rId17" Type="http://schemas.openxmlformats.org/officeDocument/2006/relationships/hyperlink" Target="https://rkka.wiki/"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voopiik34.ru/" TargetMode="External"/><Relationship Id="rId1" Type="http://schemas.openxmlformats.org/officeDocument/2006/relationships/numbering" Target="numbering.xml"/><Relationship Id="rId6" Type="http://schemas.openxmlformats.org/officeDocument/2006/relationships/hyperlink" Target="https://voopiik34.ru/map/" TargetMode="External"/><Relationship Id="rId11" Type="http://schemas.openxmlformats.org/officeDocument/2006/relationships/image" Target="media/image2.jpeg"/><Relationship Id="rId5" Type="http://schemas.openxmlformats.org/officeDocument/2006/relationships/hyperlink" Target="https://voopiik34.ru/objects/" TargetMode="External"/><Relationship Id="rId15" Type="http://schemas.openxmlformats.org/officeDocument/2006/relationships/hyperlink" Target="http://www.soldat.ru/" TargetMode="Externa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pamyat-naroda.ru/" TargetMode="External"/><Relationship Id="rId14" Type="http://schemas.openxmlformats.org/officeDocument/2006/relationships/hyperlink" Target="https://pamyat-naroda.ru/heroes/memorial-chelovek_donesenie50170069/"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9</Pages>
  <Words>916</Words>
  <Characters>5226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RePack by Diakov</cp:lastModifiedBy>
  <cp:revision>8</cp:revision>
  <cp:lastPrinted>2021-11-04T10:19:00Z</cp:lastPrinted>
  <dcterms:created xsi:type="dcterms:W3CDTF">2020-11-10T09:31:00Z</dcterms:created>
  <dcterms:modified xsi:type="dcterms:W3CDTF">2022-04-17T06:34:00Z</dcterms:modified>
</cp:coreProperties>
</file>