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47" w:rsidRPr="00FD3C47" w:rsidRDefault="00FD3C47" w:rsidP="00FD3C47">
      <w:pPr>
        <w:shd w:val="clear" w:color="auto" w:fill="FFFFFF"/>
        <w:spacing w:line="240" w:lineRule="auto"/>
        <w:outlineLvl w:val="0"/>
        <w:rPr>
          <w:rFonts w:ascii="Roboto" w:eastAsia="Times New Roman" w:hAnsi="Roboto" w:cs="Times New Roman"/>
          <w:b/>
          <w:bCs/>
          <w:color w:val="111111"/>
          <w:kern w:val="36"/>
          <w:sz w:val="49"/>
          <w:szCs w:val="49"/>
          <w:lang w:eastAsia="ru-RU"/>
        </w:rPr>
      </w:pPr>
      <w:r w:rsidRPr="00FD3C47">
        <w:rPr>
          <w:rFonts w:ascii="Roboto" w:eastAsia="Times New Roman" w:hAnsi="Roboto" w:cs="Times New Roman"/>
          <w:b/>
          <w:bCs/>
          <w:color w:val="111111"/>
          <w:kern w:val="36"/>
          <w:sz w:val="49"/>
          <w:szCs w:val="49"/>
          <w:lang w:eastAsia="ru-RU"/>
        </w:rPr>
        <w:t>Комплексный центр социального обслуживания населения Бийска — победитель конкурса «Серебряный возраст»</w:t>
      </w:r>
    </w:p>
    <w:p w:rsidR="00FD3C47" w:rsidRDefault="00FD3C47" w:rsidP="00FD3C47">
      <w:pPr>
        <w:shd w:val="clear" w:color="auto" w:fill="FFFFFF"/>
        <w:spacing w:after="192" w:line="240" w:lineRule="auto"/>
        <w:textAlignment w:val="center"/>
        <w:rPr>
          <w:rFonts w:ascii="Roboto" w:eastAsia="Times New Roman" w:hAnsi="Roboto" w:cs="Times New Roman"/>
          <w:color w:val="444444"/>
          <w:sz w:val="17"/>
          <w:szCs w:val="17"/>
          <w:lang w:eastAsia="ru-RU"/>
        </w:rPr>
      </w:pPr>
      <w:r w:rsidRPr="00FD3C47">
        <w:rPr>
          <w:rFonts w:ascii="Roboto" w:eastAsia="Times New Roman" w:hAnsi="Roboto" w:cs="Times New Roman"/>
          <w:color w:val="444444"/>
          <w:sz w:val="17"/>
          <w:szCs w:val="17"/>
          <w:lang w:eastAsia="ru-RU"/>
        </w:rPr>
        <w:t>12.05.2021</w:t>
      </w:r>
    </w:p>
    <w:p w:rsidR="00FD3C47" w:rsidRPr="00FD3C47" w:rsidRDefault="00FD3C47" w:rsidP="00FD3C47">
      <w:pPr>
        <w:shd w:val="clear" w:color="auto" w:fill="FFFFFF"/>
        <w:spacing w:after="192" w:line="240" w:lineRule="auto"/>
        <w:textAlignment w:val="center"/>
        <w:rPr>
          <w:rFonts w:ascii="Roboto" w:eastAsia="Times New Roman" w:hAnsi="Roboto" w:cs="Times New Roman"/>
          <w:color w:val="444444"/>
          <w:sz w:val="17"/>
          <w:szCs w:val="17"/>
          <w:lang w:eastAsia="ru-RU"/>
        </w:rPr>
      </w:pPr>
      <w:r w:rsidRPr="00FD3C47">
        <w:rPr>
          <w:rFonts w:ascii="Roboto" w:eastAsia="Times New Roman" w:hAnsi="Roboto" w:cs="Times New Roman"/>
          <w:color w:val="444444"/>
          <w:sz w:val="17"/>
          <w:szCs w:val="17"/>
          <w:lang w:eastAsia="ru-RU"/>
        </w:rPr>
        <w:t>https://nb22.ru/gorod/kompleksnyj-czentr-soczialnogo-obsluzhivaniya-naseleniya-bijska-pobeditel-konkursa-serebryanyj-vozrast.html#</w:t>
      </w:r>
    </w:p>
    <w:p w:rsidR="00FD3C47" w:rsidRPr="00FD3C47" w:rsidRDefault="00FD3C47" w:rsidP="00FD3C47">
      <w:pPr>
        <w:shd w:val="clear" w:color="auto" w:fill="FFFFFF"/>
        <w:spacing w:line="240" w:lineRule="auto"/>
        <w:textAlignment w:val="baseline"/>
        <w:rPr>
          <w:rFonts w:ascii="Roboto" w:eastAsia="Times New Roman" w:hAnsi="Roboto" w:cs="Times New Roman"/>
          <w:color w:val="000000"/>
          <w:sz w:val="17"/>
          <w:szCs w:val="17"/>
          <w:lang w:eastAsia="ru-RU"/>
        </w:rPr>
      </w:pPr>
    </w:p>
    <w:p w:rsidR="00FD3C47" w:rsidRPr="00FD3C47" w:rsidRDefault="00FD3C47" w:rsidP="00FD3C47">
      <w:pPr>
        <w:shd w:val="clear" w:color="auto" w:fill="FFFFFF"/>
        <w:spacing w:after="312" w:line="240" w:lineRule="auto"/>
        <w:textAlignment w:val="baseline"/>
        <w:rPr>
          <w:rFonts w:ascii="Roboto" w:eastAsia="Times New Roman" w:hAnsi="Roboto" w:cs="Times New Roman"/>
          <w:color w:val="222222"/>
          <w:sz w:val="17"/>
          <w:szCs w:val="17"/>
          <w:lang w:eastAsia="ru-RU"/>
        </w:rPr>
      </w:pPr>
      <w:r>
        <w:rPr>
          <w:rFonts w:ascii="Roboto" w:eastAsia="Times New Roman" w:hAnsi="Roboto" w:cs="Times New Roman"/>
          <w:b/>
          <w:bCs/>
          <w:color w:val="222222"/>
          <w:sz w:val="17"/>
          <w:lang w:eastAsia="ru-RU"/>
        </w:rPr>
        <w:t>"</w:t>
      </w:r>
      <w:r w:rsidRPr="00FD3C47">
        <w:rPr>
          <w:rFonts w:ascii="Roboto" w:eastAsia="Times New Roman" w:hAnsi="Roboto" w:cs="Times New Roman"/>
          <w:b/>
          <w:bCs/>
          <w:color w:val="222222"/>
          <w:sz w:val="17"/>
          <w:lang w:eastAsia="ru-RU"/>
        </w:rPr>
        <w:t xml:space="preserve"> Серебряный возраст»- так назывался конкурс социально-просветительских проектов для старшего поколения.</w:t>
      </w:r>
      <w:r w:rsidRPr="00FD3C47">
        <w:rPr>
          <w:rFonts w:ascii="Roboto" w:eastAsia="Times New Roman" w:hAnsi="Roboto" w:cs="Times New Roman"/>
          <w:color w:val="222222"/>
          <w:sz w:val="17"/>
          <w:szCs w:val="17"/>
          <w:lang w:eastAsia="ru-RU"/>
        </w:rPr>
        <w:t> </w:t>
      </w:r>
      <w:r w:rsidRPr="00FD3C47">
        <w:rPr>
          <w:rFonts w:ascii="Roboto" w:eastAsia="Times New Roman" w:hAnsi="Roboto" w:cs="Times New Roman"/>
          <w:b/>
          <w:bCs/>
          <w:color w:val="222222"/>
          <w:sz w:val="17"/>
          <w:lang w:eastAsia="ru-RU"/>
        </w:rPr>
        <w:t>Он был организован благотворительным фондом «Хорошие истории» и его партнерами. Одним из победителей его стал Комплексный центр социального обслуживания населения Бийска. Цель проекта — вовлечение пожилых людей в социальную жизнь.</w:t>
      </w:r>
    </w:p>
    <w:p w:rsidR="00FD3C47" w:rsidRPr="00FD3C47" w:rsidRDefault="00FD3C47" w:rsidP="00FD3C47">
      <w:pPr>
        <w:shd w:val="clear" w:color="auto" w:fill="FFFFFF"/>
        <w:spacing w:after="312" w:line="240" w:lineRule="auto"/>
        <w:textAlignment w:val="baseline"/>
        <w:rPr>
          <w:rFonts w:ascii="Roboto" w:eastAsia="Times New Roman" w:hAnsi="Roboto" w:cs="Times New Roman"/>
          <w:color w:val="222222"/>
          <w:sz w:val="17"/>
          <w:szCs w:val="17"/>
          <w:lang w:eastAsia="ru-RU"/>
        </w:rPr>
      </w:pPr>
      <w:r w:rsidRPr="00FD3C47">
        <w:rPr>
          <w:rFonts w:ascii="Roboto" w:eastAsia="Times New Roman" w:hAnsi="Roboto" w:cs="Times New Roman"/>
          <w:color w:val="222222"/>
          <w:sz w:val="17"/>
          <w:szCs w:val="17"/>
          <w:lang w:eastAsia="ru-RU"/>
        </w:rPr>
        <w:t>         Проект, который защитили специалисты Центра, предусматривает ряд мероприятий для людей старшего возраста, активно участвующих в общественной жизни города, в частности, волонтерского движения. Это движение горожане  по достоинству оценили во время пандемии, когда пожилые люди были вынуждены в течение года находиться на самоизоляции. Серебряные волонтеры безвозмездно взяли на себя обязанность по доставке продуктов, лекарств одиноко проживающим ветеранам.</w:t>
      </w:r>
    </w:p>
    <w:p w:rsidR="00FD3C47" w:rsidRPr="00FD3C47" w:rsidRDefault="00FD3C47" w:rsidP="00FD3C47">
      <w:pPr>
        <w:shd w:val="clear" w:color="auto" w:fill="FFFFFF"/>
        <w:spacing w:after="312" w:line="240" w:lineRule="auto"/>
        <w:textAlignment w:val="baseline"/>
        <w:rPr>
          <w:rFonts w:ascii="Roboto" w:eastAsia="Times New Roman" w:hAnsi="Roboto" w:cs="Times New Roman"/>
          <w:color w:val="222222"/>
          <w:sz w:val="17"/>
          <w:szCs w:val="17"/>
          <w:lang w:eastAsia="ru-RU"/>
        </w:rPr>
      </w:pPr>
      <w:r w:rsidRPr="00FD3C47">
        <w:rPr>
          <w:rFonts w:ascii="Roboto" w:eastAsia="Times New Roman" w:hAnsi="Roboto" w:cs="Times New Roman"/>
          <w:color w:val="222222"/>
          <w:sz w:val="17"/>
          <w:szCs w:val="17"/>
          <w:lang w:eastAsia="ru-RU"/>
        </w:rPr>
        <w:t>         Лишь в апреле наступили некоторые послабления в режиме самоизоляции, и ветеранские организации возобновили свою деятельность. Работа по реализации проекта, рассчитанного на семь месяцев, уже началась.  На встрече председателей общественных организаций и специалистов центра был озвучен план мероприятий, оговорены важнейшие моменты его реализации.</w:t>
      </w:r>
    </w:p>
    <w:p w:rsidR="00FD3C47" w:rsidRPr="00FD3C47" w:rsidRDefault="00FD3C47" w:rsidP="00FD3C47">
      <w:pPr>
        <w:shd w:val="clear" w:color="auto" w:fill="FFFFFF"/>
        <w:spacing w:after="312" w:line="240" w:lineRule="auto"/>
        <w:textAlignment w:val="baseline"/>
        <w:rPr>
          <w:rFonts w:ascii="Roboto" w:eastAsia="Times New Roman" w:hAnsi="Roboto" w:cs="Times New Roman"/>
          <w:color w:val="222222"/>
          <w:sz w:val="17"/>
          <w:szCs w:val="17"/>
          <w:lang w:eastAsia="ru-RU"/>
        </w:rPr>
      </w:pPr>
      <w:r w:rsidRPr="00FD3C47">
        <w:rPr>
          <w:rFonts w:ascii="Roboto" w:eastAsia="Times New Roman" w:hAnsi="Roboto" w:cs="Times New Roman"/>
          <w:color w:val="222222"/>
          <w:sz w:val="17"/>
          <w:szCs w:val="17"/>
          <w:lang w:eastAsia="ru-RU"/>
        </w:rPr>
        <w:t>         В проекте примут участие более двух сотен человек. Это не только активисты-волонтеры, но и пожилые люди, которые хотели бы внести позитивные перемены в свою жизнь и присоединиться к серебряному добровольчеству. Для женщин пройдет интересный тренинг-показ «Быть модной – просто», где можно попробовать свои силы в искусстве макияжа, получить практические уроки текущих модных течений в моде для пожилых. Красивой быть не запретишь в любом возрасте, а с годами слабая половина человечества обретает особый шарм. Проверено временем, так что подобный тренинг, несомненно, завоюет популярность. Тем более, что его апробация успешно состоялась два года назад. В ней приняли участие ведущие специалисты визажа, парикмахерских услуг, модельеры. Июнь пройдет под девизом «Я здесь родился – я здесь живу».  Участники проекта смогут поделиться собственными воспоминаниями об истории родного края и, конечно, посетить знаменательные места. Их ждет экскурсия в Алтайский мемориальный музей  нашего земляка космонавта Германа Титова.  А на базе отдыха «Республика Гайдара» состоится слет краеведов, для которых история горожан тесно связана с их жизнью.</w:t>
      </w:r>
    </w:p>
    <w:p w:rsidR="00FD3C47" w:rsidRPr="00FD3C47" w:rsidRDefault="00FD3C47" w:rsidP="00FD3C47">
      <w:pPr>
        <w:shd w:val="clear" w:color="auto" w:fill="FFFFFF"/>
        <w:spacing w:after="312" w:line="240" w:lineRule="auto"/>
        <w:textAlignment w:val="baseline"/>
        <w:rPr>
          <w:rFonts w:ascii="Roboto" w:eastAsia="Times New Roman" w:hAnsi="Roboto" w:cs="Times New Roman"/>
          <w:color w:val="222222"/>
          <w:sz w:val="17"/>
          <w:szCs w:val="17"/>
          <w:lang w:eastAsia="ru-RU"/>
        </w:rPr>
      </w:pPr>
      <w:r w:rsidRPr="00FD3C47">
        <w:rPr>
          <w:rFonts w:ascii="Roboto" w:eastAsia="Times New Roman" w:hAnsi="Roboto" w:cs="Times New Roman"/>
          <w:color w:val="222222"/>
          <w:sz w:val="17"/>
          <w:szCs w:val="17"/>
          <w:lang w:eastAsia="ru-RU"/>
        </w:rPr>
        <w:t>         Конечно, не останется без внимания самый актуальный на сегодня вопрос – здоровья. В июле планируется выезд на базу отдыха «Сердце леса» в селе Алтайское, где пенсионеры не только насладятся красотами природы, но овладеют практическими навыками оказания первой помощи в экстренных случаях. Как справиться с гипертоническим кризом, как не пропустить сахарный диабет, вовремя заметить признаки инсульта, и узнать новейшую информацию о состоянии заболеваемости вирусными инфекциями, в том числе, коварным ковидом. Август будет посвящен практическому овладению компьютерной финансовой грамотности в повседневной жизни: оплата коммунальных услуг, получение консультаций через портал муниципальных услуг, освоение электронной домашней бухгалтерии, а также азбука безопасности сбережений, хранящихся на вкладах.  Особо насыщенным на мероприятия станет – сентябрь. Продолжится практика взаимодействия с фитнес-центрами города, где ветераны ознакомятся  с возможностями оздоровления на различных  тренажерах сообразно собственному возрасту и здоровью, посетят групповые занятия, освоят минимальный комплекс упражнений под руководством опытного тренера.</w:t>
      </w:r>
    </w:p>
    <w:p w:rsidR="00FD3C47" w:rsidRPr="00FD3C47" w:rsidRDefault="00FD3C47" w:rsidP="00FD3C47">
      <w:pPr>
        <w:shd w:val="clear" w:color="auto" w:fill="FFFFFF"/>
        <w:spacing w:after="312" w:line="240" w:lineRule="auto"/>
        <w:textAlignment w:val="baseline"/>
        <w:rPr>
          <w:rFonts w:ascii="Roboto" w:eastAsia="Times New Roman" w:hAnsi="Roboto" w:cs="Times New Roman"/>
          <w:color w:val="222222"/>
          <w:sz w:val="17"/>
          <w:szCs w:val="17"/>
          <w:lang w:eastAsia="ru-RU"/>
        </w:rPr>
      </w:pPr>
      <w:r w:rsidRPr="00FD3C47">
        <w:rPr>
          <w:rFonts w:ascii="Roboto" w:eastAsia="Times New Roman" w:hAnsi="Roboto" w:cs="Times New Roman"/>
          <w:color w:val="222222"/>
          <w:sz w:val="17"/>
          <w:szCs w:val="17"/>
          <w:lang w:eastAsia="ru-RU"/>
        </w:rPr>
        <w:t> Подарком для активных пенсионеров станет абонемент на несколько занятий в бассейне спорткомплексе «Заря». Те, кто заинтересуется занятиями плаванием или физкультурой, смогут продлить удовольствие уже по собственному желанию, поскольку, как правило, для пожилых людей предоставляются скидки для занятий физкультурой.  Ну, а совершенно бесплатно можно уже сейчас освоить скандинавскую ходьбу, которая, по заверению ее энтузиастов,  творит чудеса: уходят недуги опорно-двигательной системы, восстанавливаются суставы,  заряд бодрости получает сердечно-сосудистая система.  Незабываемой станет и поездка в Белокуриху, где сам горный воздух обладает целительной силой. Пешие прогулки с остановкой на обед под открытым небом – поневоле вспомнится юность с ее походами на природу, палаточный отдых, песни у костра под гитару. Словом, позитив, который получат отдыхающие, продлит их жизнь, ведь положительные эмоции – залог здоровья. И завершающим мероприятием станет круглый стол по итогам реализации проекта.</w:t>
      </w:r>
    </w:p>
    <w:p w:rsidR="00FD3C47" w:rsidRPr="00FD3C47" w:rsidRDefault="00FD3C47" w:rsidP="00FD3C47">
      <w:pPr>
        <w:shd w:val="clear" w:color="auto" w:fill="FFFFFF"/>
        <w:spacing w:after="312" w:line="240" w:lineRule="auto"/>
        <w:textAlignment w:val="baseline"/>
        <w:rPr>
          <w:rFonts w:ascii="Roboto" w:eastAsia="Times New Roman" w:hAnsi="Roboto" w:cs="Times New Roman"/>
          <w:color w:val="222222"/>
          <w:sz w:val="17"/>
          <w:szCs w:val="17"/>
          <w:lang w:eastAsia="ru-RU"/>
        </w:rPr>
      </w:pPr>
      <w:r w:rsidRPr="00FD3C47">
        <w:rPr>
          <w:rFonts w:ascii="Roboto" w:eastAsia="Times New Roman" w:hAnsi="Roboto" w:cs="Times New Roman"/>
          <w:color w:val="222222"/>
          <w:sz w:val="17"/>
          <w:szCs w:val="17"/>
          <w:lang w:eastAsia="ru-RU"/>
        </w:rPr>
        <w:t>Да минует вас коронавирус и прочая зараза!</w:t>
      </w:r>
    </w:p>
    <w:p w:rsidR="00FD3C47" w:rsidRPr="00FD3C47" w:rsidRDefault="00FD3C47" w:rsidP="00FD3C47">
      <w:pPr>
        <w:shd w:val="clear" w:color="auto" w:fill="FFFFFF"/>
        <w:spacing w:after="312" w:line="240" w:lineRule="auto"/>
        <w:jc w:val="right"/>
        <w:textAlignment w:val="baseline"/>
        <w:rPr>
          <w:rFonts w:ascii="Roboto" w:eastAsia="Times New Roman" w:hAnsi="Roboto" w:cs="Times New Roman"/>
          <w:color w:val="222222"/>
          <w:sz w:val="17"/>
          <w:szCs w:val="17"/>
          <w:lang w:eastAsia="ru-RU"/>
        </w:rPr>
      </w:pPr>
      <w:r w:rsidRPr="00FD3C47">
        <w:rPr>
          <w:rFonts w:ascii="Roboto" w:eastAsia="Times New Roman" w:hAnsi="Roboto" w:cs="Times New Roman"/>
          <w:b/>
          <w:bCs/>
          <w:color w:val="222222"/>
          <w:sz w:val="17"/>
          <w:lang w:eastAsia="ru-RU"/>
        </w:rPr>
        <w:t>Людмила Носкова</w:t>
      </w:r>
      <w:r w:rsidRPr="00FD3C47">
        <w:rPr>
          <w:rFonts w:ascii="Roboto" w:eastAsia="Times New Roman" w:hAnsi="Roboto" w:cs="Times New Roman"/>
          <w:color w:val="222222"/>
          <w:sz w:val="17"/>
          <w:szCs w:val="17"/>
          <w:lang w:eastAsia="ru-RU"/>
        </w:rPr>
        <w:t>.</w:t>
      </w:r>
    </w:p>
    <w:p w:rsidR="00C17570" w:rsidRDefault="00FD3C47"/>
    <w:sectPr w:rsidR="00C17570" w:rsidSect="00D9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3C47"/>
    <w:rsid w:val="00031089"/>
    <w:rsid w:val="00042EF1"/>
    <w:rsid w:val="000A14D4"/>
    <w:rsid w:val="000B3773"/>
    <w:rsid w:val="000B7D70"/>
    <w:rsid w:val="000D0BF2"/>
    <w:rsid w:val="000D74F8"/>
    <w:rsid w:val="0010267A"/>
    <w:rsid w:val="0019296E"/>
    <w:rsid w:val="00207CE6"/>
    <w:rsid w:val="00226C72"/>
    <w:rsid w:val="002B2883"/>
    <w:rsid w:val="0035477A"/>
    <w:rsid w:val="00363D7C"/>
    <w:rsid w:val="00407761"/>
    <w:rsid w:val="004272FE"/>
    <w:rsid w:val="004434D5"/>
    <w:rsid w:val="004679FC"/>
    <w:rsid w:val="004D458C"/>
    <w:rsid w:val="00521600"/>
    <w:rsid w:val="005A2372"/>
    <w:rsid w:val="00660692"/>
    <w:rsid w:val="00691151"/>
    <w:rsid w:val="006C4872"/>
    <w:rsid w:val="00715A81"/>
    <w:rsid w:val="00793EC7"/>
    <w:rsid w:val="007C7D23"/>
    <w:rsid w:val="007E5595"/>
    <w:rsid w:val="00855130"/>
    <w:rsid w:val="008F5AFF"/>
    <w:rsid w:val="00987A5E"/>
    <w:rsid w:val="009B5275"/>
    <w:rsid w:val="00A041BD"/>
    <w:rsid w:val="00A2732A"/>
    <w:rsid w:val="00A51DCF"/>
    <w:rsid w:val="00AB6FA5"/>
    <w:rsid w:val="00BB5BB7"/>
    <w:rsid w:val="00C52A49"/>
    <w:rsid w:val="00C56F3C"/>
    <w:rsid w:val="00C97418"/>
    <w:rsid w:val="00CA4031"/>
    <w:rsid w:val="00CA6DEE"/>
    <w:rsid w:val="00CB70A6"/>
    <w:rsid w:val="00CC1076"/>
    <w:rsid w:val="00CC54BA"/>
    <w:rsid w:val="00D01887"/>
    <w:rsid w:val="00D91779"/>
    <w:rsid w:val="00DA1403"/>
    <w:rsid w:val="00DD6E69"/>
    <w:rsid w:val="00DF3946"/>
    <w:rsid w:val="00DF4BC4"/>
    <w:rsid w:val="00E15A06"/>
    <w:rsid w:val="00E76C7E"/>
    <w:rsid w:val="00F01EAF"/>
    <w:rsid w:val="00F62F8A"/>
    <w:rsid w:val="00F9667A"/>
    <w:rsid w:val="00FC07D5"/>
    <w:rsid w:val="00FC7619"/>
    <w:rsid w:val="00FD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79"/>
  </w:style>
  <w:style w:type="paragraph" w:styleId="1">
    <w:name w:val="heading 1"/>
    <w:basedOn w:val="a"/>
    <w:link w:val="10"/>
    <w:uiPriority w:val="9"/>
    <w:qFormat/>
    <w:rsid w:val="00FD3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3C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D3C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3C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3C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3C47"/>
    <w:rPr>
      <w:color w:val="0000FF"/>
      <w:u w:val="single"/>
    </w:rPr>
  </w:style>
  <w:style w:type="character" w:customStyle="1" w:styleId="td-nr-views-166596">
    <w:name w:val="td-nr-views-166596"/>
    <w:basedOn w:val="a0"/>
    <w:rsid w:val="00FD3C47"/>
  </w:style>
  <w:style w:type="character" w:customStyle="1" w:styleId="td-pulldown-size">
    <w:name w:val="td-pulldown-size"/>
    <w:basedOn w:val="a0"/>
    <w:rsid w:val="00FD3C47"/>
  </w:style>
  <w:style w:type="character" w:customStyle="1" w:styleId="td-post-date">
    <w:name w:val="td-post-date"/>
    <w:basedOn w:val="a0"/>
    <w:rsid w:val="00FD3C47"/>
  </w:style>
  <w:style w:type="paragraph" w:styleId="a4">
    <w:name w:val="Normal (Web)"/>
    <w:basedOn w:val="a"/>
    <w:uiPriority w:val="99"/>
    <w:semiHidden/>
    <w:unhideWhenUsed/>
    <w:rsid w:val="00FD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3C47"/>
    <w:rPr>
      <w:b/>
      <w:bCs/>
    </w:rPr>
  </w:style>
  <w:style w:type="paragraph" w:customStyle="1" w:styleId="has-text-align-right">
    <w:name w:val="has-text-align-right"/>
    <w:basedOn w:val="a"/>
    <w:rsid w:val="00FD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0255">
          <w:marLeft w:val="0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08849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071563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85355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5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96213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373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78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5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6" w:color="EAEAEA"/>
                                      </w:divBdr>
                                      <w:divsChild>
                                        <w:div w:id="82906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8060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6" w:color="EAEAEA"/>
                                      </w:divBdr>
                                      <w:divsChild>
                                        <w:div w:id="172964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3852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8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6" w:color="EAEAEA"/>
                                      </w:divBdr>
                                      <w:divsChild>
                                        <w:div w:id="4123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04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7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AEAEA"/>
                                        <w:left w:val="single" w:sz="2" w:space="0" w:color="EAEAEA"/>
                                        <w:bottom w:val="single" w:sz="2" w:space="0" w:color="EAEAEA"/>
                                        <w:right w:val="single" w:sz="2" w:space="6" w:color="EAEAEA"/>
                                      </w:divBdr>
                                      <w:divsChild>
                                        <w:div w:id="129112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1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4721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6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</Words>
  <Characters>4059</Characters>
  <Application>Microsoft Office Word</Application>
  <DocSecurity>0</DocSecurity>
  <Lines>33</Lines>
  <Paragraphs>9</Paragraphs>
  <ScaleCrop>false</ScaleCrop>
  <Company>Microsoft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2021-05-13T04:08:00Z</dcterms:created>
  <dcterms:modified xsi:type="dcterms:W3CDTF">2021-05-13T04:12:00Z</dcterms:modified>
</cp:coreProperties>
</file>