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35" w:rsidRDefault="001D0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ДОГОВОР</w:t>
      </w:r>
    </w:p>
    <w:p w:rsidR="00CB3E35" w:rsidRDefault="001D0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об оказании услуг</w:t>
      </w:r>
      <w:r>
        <w:rPr>
          <w:b/>
          <w:sz w:val="22"/>
          <w:szCs w:val="22"/>
        </w:rPr>
        <w:t xml:space="preserve"> в качестве волонтёра</w:t>
      </w:r>
    </w:p>
    <w:p w:rsidR="00CB3E35" w:rsidRDefault="00CB3E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B3E35" w:rsidRDefault="001D0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г. Архангельск                                                                                    </w:t>
      </w:r>
      <w:r w:rsidR="00FD2967">
        <w:rPr>
          <w:color w:val="000000"/>
          <w:sz w:val="22"/>
          <w:szCs w:val="22"/>
        </w:rPr>
        <w:t xml:space="preserve">                            </w:t>
      </w:r>
      <w:proofErr w:type="gramStart"/>
      <w:r w:rsidR="00FD2967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«</w:t>
      </w:r>
      <w:proofErr w:type="gramEnd"/>
      <w:r>
        <w:rPr>
          <w:color w:val="000000"/>
          <w:sz w:val="22"/>
          <w:szCs w:val="22"/>
        </w:rPr>
        <w:t>___» __________ 202___ г</w:t>
      </w:r>
      <w:r w:rsidR="00FD2967">
        <w:rPr>
          <w:color w:val="000000"/>
          <w:sz w:val="22"/>
          <w:szCs w:val="22"/>
        </w:rPr>
        <w:t>.</w:t>
      </w:r>
    </w:p>
    <w:p w:rsidR="00CB3E35" w:rsidRDefault="00CB3E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CB3E35" w:rsidRDefault="001D08D0" w:rsidP="00FC5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0" w:firstLine="70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Федеральное государственное бюджетное учреждение «Национальный парк «Кенозерский», именуемое в дальнейшем «Парк», в лице и.о. директора Яковлевой Александры Вячеславовны, действующей на основании приказа Минприроды России № 24-лс от 23.01.2023 года, с одной стороны, и гр-н(ка) Российской Федерации___________________________________________________________, 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«Волонтёр», с другой стороны, совместно именуемые «Стороны», заключили настоящий Договор о нижеследующем:</w:t>
      </w:r>
    </w:p>
    <w:p w:rsidR="00CB3E35" w:rsidRDefault="00CB3E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B3E35" w:rsidRDefault="001D0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1. ПРЕДМЕТ ДОГОВОРА</w:t>
      </w:r>
    </w:p>
    <w:p w:rsidR="00CB3E35" w:rsidRDefault="001D08D0" w:rsidP="00FC5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 Волонтёр принимает на себя обязательство выполнить работы и (или) оказать услуги на безвозмездной основе от своего имени и на условиях, определяемых настоящим Договором в период с «___» __________ 202___ года до «___» __________ 202___ года в волонтёрском проекте «____________________________________________________________________________________».</w:t>
      </w:r>
    </w:p>
    <w:p w:rsidR="00CB3E35" w:rsidRDefault="001D08D0" w:rsidP="00FC5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 Вознаграждение Волонтёру за выполненные работы и (или) оказанные услуги не выплачивается. Не возмещаются затраты на транспортные расходы.</w:t>
      </w:r>
    </w:p>
    <w:p w:rsidR="00CB3E35" w:rsidRDefault="00CB3E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CB3E35" w:rsidRDefault="001D0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2. ПРАВА И ОБЯЗАННОСТИ ВОЛОНТЁРА</w:t>
      </w:r>
    </w:p>
    <w:p w:rsidR="00CB3E35" w:rsidRDefault="001D08D0" w:rsidP="00FC5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0" w:firstLine="70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2.1. Волонтёр обязуется:</w:t>
      </w:r>
    </w:p>
    <w:p w:rsidR="00CB3E35" w:rsidRDefault="001D08D0" w:rsidP="00FC5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0" w:firstLine="70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2.1.1. </w:t>
      </w:r>
      <w:r>
        <w:rPr>
          <w:sz w:val="22"/>
          <w:szCs w:val="22"/>
        </w:rPr>
        <w:t xml:space="preserve">После подтверждения участия </w:t>
      </w:r>
      <w:r>
        <w:rPr>
          <w:color w:val="000000"/>
          <w:sz w:val="22"/>
          <w:szCs w:val="22"/>
        </w:rPr>
        <w:t xml:space="preserve">в проекте Волонтёром вносится организационный взнос. </w:t>
      </w:r>
      <w:r>
        <w:rPr>
          <w:sz w:val="22"/>
          <w:szCs w:val="22"/>
        </w:rPr>
        <w:t>Порядок и сроки внесения органи</w:t>
      </w:r>
      <w:r w:rsidR="00FD2967">
        <w:rPr>
          <w:sz w:val="22"/>
          <w:szCs w:val="22"/>
        </w:rPr>
        <w:t>зационного в</w:t>
      </w:r>
      <w:r>
        <w:rPr>
          <w:sz w:val="22"/>
          <w:szCs w:val="22"/>
        </w:rPr>
        <w:t xml:space="preserve">зноса приведены в разделе 3. </w:t>
      </w:r>
    </w:p>
    <w:p w:rsidR="00CB3E35" w:rsidRDefault="001D08D0" w:rsidP="00FC5F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430"/>
        </w:tabs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2.1.2. Выполнять распоряжения ответственного инспектора и куратора волонтёрского проекта.</w:t>
      </w:r>
    </w:p>
    <w:p w:rsidR="00CB3E35" w:rsidRDefault="001D08D0" w:rsidP="00FC5F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430"/>
        </w:tabs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2.1.3. Следовать инструкциям и правилам, действующим на территории ФГБУ «Национальный парк «Кенозерский» (инструкции по технике безопасности, противопожарной и санитарно-эпидемической безопасности).</w:t>
      </w:r>
    </w:p>
    <w:p w:rsidR="00CB3E35" w:rsidRDefault="001D08D0" w:rsidP="00FC5F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430"/>
        </w:tabs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2.1.4. Волонтёрский проект не является местом отдыха или туризма. Волонтёр подтверждает понимание содержания проекта и свою заинтересованность участвовать в нём, обязуется прибыть в назначенный срок к месту проведения проекта и оставаться там до его окончания, соблюдать программу волонтёрского проекта (Приложение 1). </w:t>
      </w:r>
    </w:p>
    <w:p w:rsidR="00CB3E35" w:rsidRDefault="001D08D0" w:rsidP="00FC5F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430"/>
        </w:tabs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2.1.5. Формировать положительный имидж Волонтёра.</w:t>
      </w:r>
    </w:p>
    <w:p w:rsidR="00CB3E35" w:rsidRDefault="001D08D0" w:rsidP="00FC5F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430"/>
        </w:tabs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2.1.6. Своевременно ставить в известность ответственного инспектора и куратора проекта обо всех фактах, которые могут негативно сказаться на жизни и работоспособности Волонтёра.</w:t>
      </w:r>
    </w:p>
    <w:p w:rsidR="00CB3E35" w:rsidRDefault="001D08D0" w:rsidP="00FC5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2.1.7. Бережно относиться к имуществу ФГБУ «Национальный парк «Кенозерский». В случае нанесения ущерба имуществу - возместить его в полном объеме в течение 3 (Трех) календарных дней с даты причинения ущерба. </w:t>
      </w:r>
    </w:p>
    <w:p w:rsidR="00CB3E35" w:rsidRDefault="001D08D0" w:rsidP="00FC5F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430"/>
        </w:tabs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2.1.8. Иметь прививку от энцефалита или страхование от укуса клеща. Иметь страхование жизни на период проведения волонтёрского проекта.</w:t>
      </w:r>
    </w:p>
    <w:p w:rsidR="00CB3E35" w:rsidRDefault="001D08D0" w:rsidP="00FC5F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430"/>
        </w:tabs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2.1.9. Иметь сведения о том, где находится аптечка и быть готовым к оказанию первой медицинской помощи.</w:t>
      </w:r>
    </w:p>
    <w:p w:rsidR="00CB3E35" w:rsidRDefault="001D08D0" w:rsidP="00FC5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0" w:firstLine="70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2.2. Парк обязуется:</w:t>
      </w:r>
    </w:p>
    <w:p w:rsidR="00CB3E35" w:rsidRDefault="001D08D0" w:rsidP="00FC5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Обеспечить Волонтёра трехразовым питанием или обеспечить базовым набором продуктов для самостоятельного приготовления пищи.</w:t>
      </w:r>
    </w:p>
    <w:p w:rsidR="00CB3E35" w:rsidRDefault="001D08D0" w:rsidP="00FC5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Осведомить Волонтёра об особенностях местности, где проводится мероприятие.</w:t>
      </w:r>
    </w:p>
    <w:p w:rsidR="00CB3E35" w:rsidRDefault="001D08D0" w:rsidP="00FC5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2.2.3. Предоставить место для проживания и осведомить об условиях проживания.</w:t>
      </w:r>
    </w:p>
    <w:p w:rsidR="00CB3E35" w:rsidRDefault="001D08D0" w:rsidP="00FC5F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430"/>
        </w:tabs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2.2.4. Провести инструктаж по технике безопасности и правилам, действующим на территории ФГБУ «Национальный парк «Кенозерский» (инструкции по технике безопасности, противопожарной и санитарно-эпидемической безопасности).</w:t>
      </w:r>
      <w:r w:rsidR="00FC5F21">
        <w:rPr>
          <w:color w:val="000000"/>
          <w:sz w:val="22"/>
          <w:szCs w:val="22"/>
        </w:rPr>
        <w:t xml:space="preserve"> Парк не несет ответственности за</w:t>
      </w:r>
      <w:r w:rsidR="00FC5F21" w:rsidRPr="00FC5F21">
        <w:rPr>
          <w:rFonts w:eastAsiaTheme="minorHAnsi"/>
          <w:position w:val="0"/>
          <w:lang w:eastAsia="en-US"/>
        </w:rPr>
        <w:t xml:space="preserve"> </w:t>
      </w:r>
      <w:r w:rsidR="00FC5F21" w:rsidRPr="00FC5F21">
        <w:rPr>
          <w:color w:val="000000"/>
          <w:sz w:val="22"/>
          <w:szCs w:val="22"/>
        </w:rPr>
        <w:t>вред, причинённый здоровью или имуществу Волонтёра</w:t>
      </w:r>
      <w:r w:rsidR="00FC5F21">
        <w:rPr>
          <w:color w:val="000000"/>
          <w:sz w:val="22"/>
          <w:szCs w:val="22"/>
        </w:rPr>
        <w:t xml:space="preserve"> во время проведения </w:t>
      </w:r>
      <w:r w:rsidR="00FC5F21" w:rsidRPr="00FC5F21">
        <w:rPr>
          <w:color w:val="000000"/>
          <w:sz w:val="22"/>
          <w:szCs w:val="22"/>
        </w:rPr>
        <w:t>волонтёрско</w:t>
      </w:r>
      <w:r w:rsidR="00FC5F21">
        <w:rPr>
          <w:color w:val="000000"/>
          <w:sz w:val="22"/>
          <w:szCs w:val="22"/>
        </w:rPr>
        <w:t>го</w:t>
      </w:r>
      <w:r w:rsidR="00FC5F21" w:rsidRPr="00FC5F21">
        <w:rPr>
          <w:color w:val="000000"/>
          <w:sz w:val="22"/>
          <w:szCs w:val="22"/>
        </w:rPr>
        <w:t xml:space="preserve"> проект</w:t>
      </w:r>
      <w:r w:rsidR="00FC5F21">
        <w:rPr>
          <w:color w:val="000000"/>
          <w:sz w:val="22"/>
          <w:szCs w:val="22"/>
        </w:rPr>
        <w:t>а, указанного в п. 1.1. Договора.</w:t>
      </w:r>
    </w:p>
    <w:p w:rsidR="00CB3E35" w:rsidRDefault="001D08D0" w:rsidP="00FC5F2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430"/>
        </w:tabs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2.2.5. Организовать пребывание и работу Волонтёра в течение указанного в настоящем Договоре срока в соответствии с программой волонтёрского проекта (Приложение </w:t>
      </w:r>
      <w:r w:rsidR="00FC5F21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>1</w:t>
      </w:r>
      <w:r w:rsidR="00FC5F21">
        <w:rPr>
          <w:color w:val="000000"/>
          <w:sz w:val="22"/>
          <w:szCs w:val="22"/>
        </w:rPr>
        <w:t xml:space="preserve"> в настоящему Договору</w:t>
      </w:r>
      <w:r>
        <w:rPr>
          <w:color w:val="000000"/>
          <w:sz w:val="22"/>
          <w:szCs w:val="22"/>
        </w:rPr>
        <w:t xml:space="preserve">), при необходимости внести изменения в программу и уведомить Волонтёра об изменениях. </w:t>
      </w:r>
    </w:p>
    <w:p w:rsidR="00CB3E35" w:rsidRDefault="00FC5F21" w:rsidP="00FC5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2.2.6</w:t>
      </w:r>
      <w:r w:rsidR="001D08D0">
        <w:rPr>
          <w:color w:val="000000"/>
          <w:sz w:val="22"/>
          <w:szCs w:val="22"/>
        </w:rPr>
        <w:t>. Требовать возмещения ущерба, понесенного по вине Волонтера.</w:t>
      </w:r>
    </w:p>
    <w:p w:rsidR="00FC5F21" w:rsidRDefault="00FC5F21" w:rsidP="00FC5F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0" w:firstLine="7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2.2.7.</w:t>
      </w:r>
      <w:r w:rsidRPr="00FC5F2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Назначить </w:t>
      </w:r>
      <w:r w:rsidRPr="00FC5F21">
        <w:rPr>
          <w:color w:val="000000"/>
          <w:sz w:val="22"/>
          <w:szCs w:val="22"/>
        </w:rPr>
        <w:t>ответственного инспектора и куратора волонтёрского проекта</w:t>
      </w:r>
    </w:p>
    <w:p w:rsidR="00CB3E35" w:rsidRDefault="00CB3E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B3E35" w:rsidRDefault="001D0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ПОРЯДОК РАСЧЁТОВ</w:t>
      </w:r>
    </w:p>
    <w:p w:rsidR="00CB3E35" w:rsidRDefault="001D08D0" w:rsidP="00670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 Стоимость организационного взноса составляет </w:t>
      </w:r>
      <w:r w:rsidR="00744A6F">
        <w:rPr>
          <w:color w:val="000000"/>
          <w:sz w:val="22"/>
          <w:szCs w:val="22"/>
        </w:rPr>
        <w:t>4</w:t>
      </w:r>
      <w:r w:rsidR="00670282">
        <w:rPr>
          <w:color w:val="000000"/>
          <w:sz w:val="22"/>
          <w:szCs w:val="22"/>
        </w:rPr>
        <w:t xml:space="preserve"> 000 (</w:t>
      </w:r>
      <w:r w:rsidR="00744A6F">
        <w:rPr>
          <w:color w:val="000000"/>
          <w:sz w:val="22"/>
          <w:szCs w:val="22"/>
        </w:rPr>
        <w:t>Четыре</w:t>
      </w:r>
      <w:bookmarkStart w:id="0" w:name="_GoBack"/>
      <w:bookmarkEnd w:id="0"/>
      <w:r w:rsidR="00670282">
        <w:rPr>
          <w:color w:val="000000"/>
          <w:sz w:val="22"/>
          <w:szCs w:val="22"/>
        </w:rPr>
        <w:t xml:space="preserve"> тысячи) руб. 00 коп</w:t>
      </w:r>
      <w:r>
        <w:rPr>
          <w:color w:val="000000"/>
          <w:sz w:val="22"/>
          <w:szCs w:val="22"/>
        </w:rPr>
        <w:t>.</w:t>
      </w:r>
    </w:p>
    <w:p w:rsidR="00CB3E35" w:rsidRDefault="001D08D0" w:rsidP="00670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Организационный взнос обеспечивает: минимальное покрытие расходов на проживание, питание и экскурсии на территории ФГБУ «Национальный парк «Кенозерский».</w:t>
      </w:r>
    </w:p>
    <w:p w:rsidR="00CB3E35" w:rsidRDefault="00670282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</w:t>
      </w:r>
      <w:r w:rsidR="001D08D0">
        <w:rPr>
          <w:color w:val="000000"/>
          <w:sz w:val="22"/>
          <w:szCs w:val="22"/>
        </w:rPr>
        <w:t xml:space="preserve">. Оплата организационного взноса производиться путем перечисления Волонтёром денежных средств на расчётный счет Парка в течение 14 </w:t>
      </w:r>
      <w:r>
        <w:rPr>
          <w:color w:val="000000"/>
          <w:sz w:val="22"/>
          <w:szCs w:val="22"/>
        </w:rPr>
        <w:t xml:space="preserve">(Четырнадцати) </w:t>
      </w:r>
      <w:r w:rsidR="001D08D0">
        <w:rPr>
          <w:color w:val="000000"/>
          <w:sz w:val="22"/>
          <w:szCs w:val="22"/>
        </w:rPr>
        <w:t>дней с момента получения счета или квитанции.</w:t>
      </w:r>
    </w:p>
    <w:p w:rsidR="00CB3E35" w:rsidRDefault="00670282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3.4</w:t>
      </w:r>
      <w:r w:rsidR="001D08D0">
        <w:rPr>
          <w:color w:val="000000"/>
          <w:sz w:val="22"/>
          <w:szCs w:val="22"/>
        </w:rPr>
        <w:t xml:space="preserve">. В случае отказа от участия (менее чем за 14 дней до заезда), опоздания или не заезда Волонтёра организационный взнос не возвращается. </w:t>
      </w:r>
    </w:p>
    <w:p w:rsidR="00CB3E35" w:rsidRDefault="00670282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3.5</w:t>
      </w:r>
      <w:r w:rsidR="001D08D0">
        <w:rPr>
          <w:color w:val="000000"/>
          <w:sz w:val="22"/>
          <w:szCs w:val="22"/>
        </w:rPr>
        <w:t>. При прерывании Волонтёром сроков пребывания на территории Парка по личным причинам организационный взнос по настоящему договору Волонтёру не возвращается.</w:t>
      </w:r>
    </w:p>
    <w:p w:rsidR="00CB3E35" w:rsidRDefault="00CB3E35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B3E35" w:rsidRDefault="001D08D0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4. ОТВЕТСТВЕННОСТЬ СТОРОН</w:t>
      </w:r>
    </w:p>
    <w:p w:rsidR="00CB3E35" w:rsidRDefault="00670282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4.1. </w:t>
      </w:r>
      <w:r w:rsidRPr="00670282">
        <w:rPr>
          <w:color w:val="000000"/>
          <w:sz w:val="22"/>
          <w:szCs w:val="22"/>
        </w:rPr>
        <w:t>Парк не несет ответственности за вред, причинённый здоровью или имуществу Волонтёра противоправными действиями третьих лиц.</w:t>
      </w:r>
    </w:p>
    <w:p w:rsidR="00CB3E35" w:rsidRDefault="00670282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D08D0">
        <w:rPr>
          <w:color w:val="000000"/>
          <w:sz w:val="22"/>
          <w:szCs w:val="22"/>
        </w:rPr>
        <w:t>.2. Волонтёр несёт ответственность перед Парком и третьими лицами за нанесенный им материальный и моральный ущерб, возникший вследствие невыполнения или ненадлежащего выполнения Волонтёром обязательств по настоящему Договору и требований действующего законодательства РФ.</w:t>
      </w:r>
    </w:p>
    <w:p w:rsidR="00CB3E35" w:rsidRDefault="00670282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D08D0">
        <w:rPr>
          <w:color w:val="000000"/>
          <w:sz w:val="22"/>
          <w:szCs w:val="22"/>
        </w:rPr>
        <w:t xml:space="preserve">.3. Стороны освобождаются от ответственности за частичное или полное неисполнение обязанностей по настоящему Договору, если оно явилось следствием непреодолимой силы. </w:t>
      </w:r>
    </w:p>
    <w:p w:rsidR="00CB3E35" w:rsidRDefault="00CB3E35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B3E35" w:rsidRDefault="001D08D0" w:rsidP="00344E04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5. РАЗРЕШЕНИЕ СПОРОВ</w:t>
      </w:r>
    </w:p>
    <w:p w:rsidR="00CB3E35" w:rsidRDefault="00B66E7C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1D08D0">
        <w:rPr>
          <w:color w:val="000000"/>
          <w:sz w:val="22"/>
          <w:szCs w:val="22"/>
        </w:rPr>
        <w:t xml:space="preserve">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 </w:t>
      </w:r>
    </w:p>
    <w:p w:rsidR="00CB3E35" w:rsidRDefault="00B66E7C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1D08D0">
        <w:rPr>
          <w:color w:val="000000"/>
          <w:sz w:val="22"/>
          <w:szCs w:val="22"/>
        </w:rPr>
        <w:t xml:space="preserve">.2. При </w:t>
      </w:r>
      <w:proofErr w:type="spellStart"/>
      <w:r w:rsidR="001D08D0">
        <w:rPr>
          <w:color w:val="000000"/>
          <w:sz w:val="22"/>
          <w:szCs w:val="22"/>
        </w:rPr>
        <w:t>неурегулировании</w:t>
      </w:r>
      <w:proofErr w:type="spellEnd"/>
      <w:r w:rsidR="001D08D0">
        <w:rPr>
          <w:color w:val="000000"/>
          <w:sz w:val="22"/>
          <w:szCs w:val="22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 </w:t>
      </w:r>
    </w:p>
    <w:p w:rsidR="00CB3E35" w:rsidRDefault="00CB3E35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CB3E35" w:rsidRDefault="001D08D0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6. СРОК ДЕЙСТВИЯ, ПОРЯДОК ИЗМЕНЕНИЯ И ПРЕКРАЩЕНИЯ ДОГОВОРА</w:t>
      </w:r>
    </w:p>
    <w:p w:rsidR="00CB3E35" w:rsidRDefault="00B66E7C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1D08D0">
        <w:rPr>
          <w:color w:val="000000"/>
          <w:sz w:val="22"/>
          <w:szCs w:val="22"/>
        </w:rPr>
        <w:t xml:space="preserve">.1. Настоящий Договор вступает в силу с момента его подписания обеими Сторонами и действует до полного выполнения Сторонами всех принятых на себя обязательств в соответствии с условиями Договора, но не позднее «___» ___________ 202__ года. </w:t>
      </w:r>
    </w:p>
    <w:p w:rsidR="00CB3E35" w:rsidRDefault="00B66E7C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1D08D0">
        <w:rPr>
          <w:color w:val="000000"/>
          <w:sz w:val="22"/>
          <w:szCs w:val="22"/>
        </w:rPr>
        <w:t>.2. Договор может быть изменён или расторгнут по взаимному согласию Сторон.</w:t>
      </w:r>
    </w:p>
    <w:p w:rsidR="00CB3E35" w:rsidRDefault="00B66E7C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1D08D0">
        <w:rPr>
          <w:color w:val="000000"/>
          <w:sz w:val="22"/>
          <w:szCs w:val="22"/>
        </w:rPr>
        <w:t xml:space="preserve">.3. Каждая из Сторон вправе расторгнуть Договор в связи с существенными изменениями обстоятельств, из которых Стороны исходили при заключении настоящего Договора. </w:t>
      </w:r>
    </w:p>
    <w:p w:rsidR="00CB3E35" w:rsidRDefault="00CB3E35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B3E35" w:rsidRDefault="001D08D0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7. ПРОЧИЕ УСЛОВИЯ</w:t>
      </w:r>
    </w:p>
    <w:p w:rsidR="00CB3E35" w:rsidRDefault="00344E04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1D08D0">
        <w:rPr>
          <w:color w:val="000000"/>
          <w:sz w:val="22"/>
          <w:szCs w:val="22"/>
        </w:rPr>
        <w:t xml:space="preserve">.1.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CB3E35" w:rsidRDefault="00344E04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1D08D0">
        <w:rPr>
          <w:color w:val="000000"/>
          <w:sz w:val="22"/>
          <w:szCs w:val="22"/>
        </w:rPr>
        <w:t xml:space="preserve">.2. Любые изменения и дополнения к настоящему Договору действительны при условии, если они совершены в письменной форме и подписаны обеими Сторонами. </w:t>
      </w:r>
    </w:p>
    <w:p w:rsidR="00CB3E35" w:rsidRDefault="00344E04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2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1D08D0">
        <w:rPr>
          <w:color w:val="000000"/>
          <w:sz w:val="22"/>
          <w:szCs w:val="22"/>
        </w:rPr>
        <w:t xml:space="preserve">.3. Договор составлен в двух экземплярах, имеющих одинаковую юридическую силу, по одному для каждой Стороны. </w:t>
      </w:r>
    </w:p>
    <w:p w:rsidR="00CB3E35" w:rsidRDefault="00CB3E35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B3E35" w:rsidRDefault="00344E04" w:rsidP="00344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8</w:t>
      </w:r>
      <w:r w:rsidR="001D08D0">
        <w:rPr>
          <w:b/>
          <w:color w:val="000000"/>
          <w:sz w:val="22"/>
          <w:szCs w:val="22"/>
        </w:rPr>
        <w:t>. ЮРИДИЧЕСКИЕ АДРЕСА И РЕКВИЗИТА СТОРОН</w:t>
      </w:r>
    </w:p>
    <w:p w:rsidR="00CB3E35" w:rsidRDefault="001D08D0" w:rsidP="00344E0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4331"/>
      </w:tblGrid>
      <w:tr w:rsidR="00226867" w:rsidTr="001D08D0">
        <w:tc>
          <w:tcPr>
            <w:tcW w:w="6091" w:type="dxa"/>
          </w:tcPr>
          <w:p w:rsidR="00226867" w:rsidRDefault="00226867" w:rsidP="00226867">
            <w:pP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1A13B566">
                  <wp:extent cx="3700780" cy="36093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0780" cy="3609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1" w:type="dxa"/>
          </w:tcPr>
          <w:p w:rsidR="00226867" w:rsidRPr="00226867" w:rsidRDefault="00226867" w:rsidP="00226867">
            <w:pPr>
              <w:spacing w:line="240" w:lineRule="auto"/>
              <w:ind w:leftChars="0" w:firstLineChars="0" w:firstLine="0"/>
              <w:rPr>
                <w:color w:val="000000"/>
                <w:sz w:val="22"/>
                <w:szCs w:val="22"/>
              </w:rPr>
            </w:pPr>
            <w:r w:rsidRPr="00226867">
              <w:rPr>
                <w:color w:val="000000"/>
                <w:sz w:val="22"/>
                <w:szCs w:val="22"/>
              </w:rPr>
              <w:t>Волонтёр: ________________________________________________________________________</w:t>
            </w:r>
          </w:p>
          <w:p w:rsidR="00226867" w:rsidRPr="00226867" w:rsidRDefault="00226867" w:rsidP="00226867">
            <w:pPr>
              <w:spacing w:line="240" w:lineRule="auto"/>
              <w:ind w:leftChars="0" w:firstLineChars="0" w:firstLine="0"/>
              <w:rPr>
                <w:color w:val="000000"/>
                <w:sz w:val="22"/>
                <w:szCs w:val="22"/>
              </w:rPr>
            </w:pPr>
            <w:r w:rsidRPr="00226867">
              <w:rPr>
                <w:color w:val="000000"/>
                <w:sz w:val="22"/>
                <w:szCs w:val="22"/>
              </w:rPr>
              <w:t>Дата рождения: _______________ г.</w:t>
            </w:r>
          </w:p>
          <w:p w:rsidR="00226867" w:rsidRPr="00226867" w:rsidRDefault="00226867" w:rsidP="00226867">
            <w:pPr>
              <w:spacing w:line="240" w:lineRule="auto"/>
              <w:ind w:leftChars="0" w:firstLineChars="0" w:firstLine="0"/>
              <w:rPr>
                <w:color w:val="000000"/>
                <w:sz w:val="22"/>
                <w:szCs w:val="22"/>
              </w:rPr>
            </w:pPr>
            <w:r w:rsidRPr="00226867">
              <w:rPr>
                <w:color w:val="000000"/>
                <w:sz w:val="22"/>
                <w:szCs w:val="22"/>
              </w:rPr>
              <w:t>Паспорт: серия _________ № ___________</w:t>
            </w:r>
          </w:p>
          <w:p w:rsidR="00226867" w:rsidRPr="00226867" w:rsidRDefault="00226867" w:rsidP="00226867">
            <w:pPr>
              <w:spacing w:line="240" w:lineRule="auto"/>
              <w:ind w:leftChars="0" w:firstLineChars="0" w:firstLine="0"/>
              <w:rPr>
                <w:color w:val="000000"/>
                <w:sz w:val="22"/>
                <w:szCs w:val="22"/>
              </w:rPr>
            </w:pPr>
            <w:r w:rsidRPr="00226867">
              <w:rPr>
                <w:color w:val="000000"/>
                <w:sz w:val="22"/>
                <w:szCs w:val="22"/>
              </w:rPr>
              <w:t>Выдан: ________________________________________________________________________</w:t>
            </w:r>
          </w:p>
          <w:p w:rsidR="00226867" w:rsidRPr="00226867" w:rsidRDefault="00226867" w:rsidP="00226867">
            <w:pPr>
              <w:spacing w:line="240" w:lineRule="auto"/>
              <w:ind w:leftChars="0" w:firstLineChars="0" w:firstLine="0"/>
              <w:rPr>
                <w:color w:val="000000"/>
                <w:sz w:val="22"/>
                <w:szCs w:val="22"/>
              </w:rPr>
            </w:pPr>
            <w:r w:rsidRPr="00226867">
              <w:rPr>
                <w:color w:val="000000"/>
                <w:sz w:val="22"/>
                <w:szCs w:val="22"/>
              </w:rPr>
              <w:t>Дата выдачи: _______________ г.</w:t>
            </w:r>
          </w:p>
          <w:p w:rsidR="00226867" w:rsidRPr="00226867" w:rsidRDefault="00226867" w:rsidP="00226867">
            <w:pPr>
              <w:spacing w:line="240" w:lineRule="auto"/>
              <w:ind w:leftChars="0" w:firstLineChars="0" w:firstLine="0"/>
              <w:rPr>
                <w:color w:val="000000"/>
                <w:sz w:val="22"/>
                <w:szCs w:val="22"/>
              </w:rPr>
            </w:pPr>
            <w:r w:rsidRPr="00226867">
              <w:rPr>
                <w:color w:val="000000"/>
                <w:sz w:val="22"/>
                <w:szCs w:val="22"/>
              </w:rPr>
              <w:t>Код подразделения: _______________</w:t>
            </w:r>
          </w:p>
          <w:p w:rsidR="00226867" w:rsidRPr="00226867" w:rsidRDefault="00226867" w:rsidP="00226867">
            <w:pPr>
              <w:spacing w:line="240" w:lineRule="auto"/>
              <w:ind w:leftChars="0" w:firstLineChars="0" w:firstLine="0"/>
              <w:rPr>
                <w:color w:val="000000"/>
                <w:sz w:val="22"/>
                <w:szCs w:val="22"/>
              </w:rPr>
            </w:pPr>
            <w:r w:rsidRPr="00226867">
              <w:rPr>
                <w:color w:val="000000"/>
                <w:sz w:val="22"/>
                <w:szCs w:val="22"/>
              </w:rPr>
              <w:t>Адрес: ________________________________________________________________________</w:t>
            </w:r>
          </w:p>
          <w:p w:rsidR="00226867" w:rsidRPr="00226867" w:rsidRDefault="00226867" w:rsidP="00226867">
            <w:pPr>
              <w:spacing w:line="240" w:lineRule="auto"/>
              <w:ind w:leftChars="0" w:firstLineChars="0" w:firstLine="0"/>
              <w:rPr>
                <w:color w:val="000000"/>
                <w:sz w:val="22"/>
                <w:szCs w:val="22"/>
              </w:rPr>
            </w:pPr>
            <w:r w:rsidRPr="00226867">
              <w:rPr>
                <w:color w:val="000000"/>
                <w:sz w:val="22"/>
                <w:szCs w:val="22"/>
              </w:rPr>
              <w:t>Телефон: _____________________</w:t>
            </w:r>
          </w:p>
          <w:p w:rsidR="00226867" w:rsidRPr="00226867" w:rsidRDefault="00226867" w:rsidP="00226867">
            <w:pPr>
              <w:spacing w:line="240" w:lineRule="auto"/>
              <w:ind w:leftChars="0" w:firstLineChars="0" w:firstLine="0"/>
              <w:rPr>
                <w:color w:val="000000"/>
                <w:sz w:val="22"/>
                <w:szCs w:val="22"/>
              </w:rPr>
            </w:pPr>
            <w:r w:rsidRPr="00226867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226867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226867">
              <w:rPr>
                <w:color w:val="000000"/>
                <w:sz w:val="22"/>
                <w:szCs w:val="22"/>
              </w:rPr>
              <w:t>: ___________________________</w:t>
            </w:r>
          </w:p>
          <w:p w:rsidR="00226867" w:rsidRPr="00226867" w:rsidRDefault="00226867" w:rsidP="00226867">
            <w:pPr>
              <w:spacing w:line="240" w:lineRule="auto"/>
              <w:ind w:leftChars="0" w:firstLineChars="0" w:firstLine="0"/>
              <w:rPr>
                <w:color w:val="000000"/>
                <w:sz w:val="22"/>
                <w:szCs w:val="22"/>
              </w:rPr>
            </w:pPr>
          </w:p>
          <w:p w:rsidR="00226867" w:rsidRPr="00226867" w:rsidRDefault="00226867" w:rsidP="00226867">
            <w:pPr>
              <w:spacing w:line="240" w:lineRule="auto"/>
              <w:ind w:leftChars="0" w:firstLineChars="0" w:firstLine="0"/>
              <w:rPr>
                <w:color w:val="000000"/>
                <w:sz w:val="22"/>
                <w:szCs w:val="22"/>
              </w:rPr>
            </w:pPr>
          </w:p>
          <w:p w:rsidR="00226867" w:rsidRDefault="00226867" w:rsidP="00226867">
            <w:pP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226867">
              <w:rPr>
                <w:color w:val="000000"/>
                <w:sz w:val="22"/>
                <w:szCs w:val="22"/>
              </w:rPr>
              <w:t>Личная подпись_______________</w:t>
            </w:r>
          </w:p>
        </w:tc>
      </w:tr>
    </w:tbl>
    <w:p w:rsidR="00CB3E35" w:rsidRDefault="00CB3E35" w:rsidP="002268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sectPr w:rsidR="00CB3E35" w:rsidSect="00F83F75">
      <w:pgSz w:w="11906" w:h="16838"/>
      <w:pgMar w:top="426" w:right="567" w:bottom="326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1658"/>
    <w:multiLevelType w:val="multilevel"/>
    <w:tmpl w:val="EB945496"/>
    <w:lvl w:ilvl="0">
      <w:start w:val="1"/>
      <w:numFmt w:val="decimal"/>
      <w:pStyle w:val="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A093338"/>
    <w:multiLevelType w:val="multilevel"/>
    <w:tmpl w:val="3D30A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35"/>
    <w:rsid w:val="001D08D0"/>
    <w:rsid w:val="00226867"/>
    <w:rsid w:val="00344E04"/>
    <w:rsid w:val="00670282"/>
    <w:rsid w:val="00744A6F"/>
    <w:rsid w:val="00B66E7C"/>
    <w:rsid w:val="00CB3E35"/>
    <w:rsid w:val="00F83F75"/>
    <w:rsid w:val="00FC5F21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411C-76E4-4C3C-889F-9A81D9FA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0"/>
    <w:next w:val="a0"/>
    <w:pPr>
      <w:keepNext/>
      <w:numPr>
        <w:numId w:val="1"/>
      </w:numPr>
      <w:autoSpaceDE w:val="0"/>
      <w:ind w:left="-1" w:hanging="1"/>
    </w:pPr>
    <w:rPr>
      <w:b/>
      <w:bCs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widowControl w:val="0"/>
      <w:jc w:val="center"/>
    </w:pPr>
    <w:rPr>
      <w:b/>
      <w:sz w:val="28"/>
      <w:szCs w:val="20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1">
    <w:name w:val="WW8NumSt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St3z2">
    <w:name w:val="WW8NumSt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3z3">
    <w:name w:val="WW8NumSt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0"/>
    <w:next w:val="a8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8">
    <w:name w:val="Body Text"/>
    <w:basedOn w:val="a0"/>
    <w:pPr>
      <w:spacing w:after="120"/>
    </w:pPr>
  </w:style>
  <w:style w:type="paragraph" w:styleId="a9">
    <w:name w:val="List"/>
    <w:basedOn w:val="a8"/>
  </w:style>
  <w:style w:type="paragraph" w:styleId="aa">
    <w:name w:val="caption"/>
    <w:basedOn w:val="a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0"/>
    <w:pPr>
      <w:suppressLineNumbers/>
    </w:pPr>
  </w:style>
  <w:style w:type="paragraph" w:customStyle="1" w:styleId="12">
    <w:name w:val="заголовок 1"/>
    <w:basedOn w:val="a0"/>
    <w:next w:val="a0"/>
    <w:pPr>
      <w:keepNext/>
      <w:autoSpaceDE w:val="0"/>
      <w:jc w:val="both"/>
    </w:pPr>
  </w:style>
  <w:style w:type="paragraph" w:customStyle="1" w:styleId="ab">
    <w:name w:val="Содержимое врезки"/>
    <w:basedOn w:val="a8"/>
  </w:style>
  <w:style w:type="character" w:customStyle="1" w:styleId="ac">
    <w:name w:val="Название Знак"/>
    <w:rPr>
      <w:b/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">
    <w:name w:val="Подзаголовок Знак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e">
    <w:name w:val="Balloon Text"/>
    <w:basedOn w:val="a0"/>
    <w:qFormat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customStyle="1" w:styleId="ConsDTNormal">
    <w:name w:val="ConsDT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a">
    <w:name w:val="Обычный+нум"/>
    <w:basedOn w:val="a0"/>
    <w:pPr>
      <w:numPr>
        <w:ilvl w:val="1"/>
        <w:numId w:val="2"/>
      </w:numPr>
      <w:suppressAutoHyphens/>
      <w:ind w:left="-1" w:hanging="1"/>
      <w:jc w:val="both"/>
    </w:pPr>
    <w:rPr>
      <w:sz w:val="20"/>
      <w:szCs w:val="20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0"/>
    <w:qFormat/>
    <w:rPr>
      <w:sz w:val="20"/>
      <w:szCs w:val="20"/>
    </w:rPr>
  </w:style>
  <w:style w:type="character" w:customStyle="1" w:styleId="af2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6">
    <w:name w:val="Table Grid"/>
    <w:basedOn w:val="a2"/>
    <w:uiPriority w:val="39"/>
    <w:rsid w:val="00226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5EMPjwUH9/sboMWqLyxSxjZttA==">CgMxLjA4AHIhMU10UHVyRkJHRE1hcW1qZ21XM1MyeUp0aEpmdmptN1Rh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Надя</cp:lastModifiedBy>
  <cp:revision>9</cp:revision>
  <dcterms:created xsi:type="dcterms:W3CDTF">2023-05-04T11:07:00Z</dcterms:created>
  <dcterms:modified xsi:type="dcterms:W3CDTF">2024-11-27T11:23:00Z</dcterms:modified>
</cp:coreProperties>
</file>