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E0" w:rsidRP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A1FE4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Краткая информация о проекте: </w:t>
      </w:r>
    </w:p>
    <w:p w:rsid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Проект предполагает создание городского 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ЭкоЦентра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, который объединит в себе: - пункт приема вторичного сырья для переработки и круговорота вещей (книги, одежда, материалы для творчества и садоводства) - площадку для организации досуга молодежи; - информаци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онно-просветительскую экспозицию для жителей и гостей города.  </w:t>
      </w:r>
    </w:p>
    <w:p w:rsid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Работа 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Экоцентра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«МИР» позволит системно повышать экологическую культуру населения города Батайска путем проведения мероприятий, и предоставит возможность практиковать 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экопривычки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, включая разд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ельный сбор отходов и утилизацию ненужных вещей.  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Всё собранное сырье отправится на переработку. </w:t>
      </w:r>
    </w:p>
    <w:p w:rsidR="005F6FE0" w:rsidRP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Вместе с командой за год реализации переносного пункта приема вторсырья у нас сформировалась информационная база </w:t>
      </w:r>
      <w:proofErr w:type="gram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компаний</w:t>
      </w:r>
      <w:proofErr w:type="gram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с которыми мы сотрудничаем и которые 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принимают у нас сырье. Планируется поддерживать дальнейшее сотрудничество. Макулатура, 1 </w:t>
      </w:r>
      <w:r w:rsidRPr="00AA1FE4">
        <w:rPr>
          <w:rFonts w:ascii="Times New Roman" w:eastAsia="Tahoma" w:hAnsi="Times New Roman" w:cs="Times New Roman"/>
          <w:sz w:val="26"/>
          <w:szCs w:val="26"/>
        </w:rPr>
        <w:t>PET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, 2 </w:t>
      </w:r>
      <w:r w:rsidRPr="00AA1FE4">
        <w:rPr>
          <w:rFonts w:ascii="Times New Roman" w:eastAsia="Tahoma" w:hAnsi="Times New Roman" w:cs="Times New Roman"/>
          <w:sz w:val="26"/>
          <w:szCs w:val="26"/>
        </w:rPr>
        <w:t>HDPE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 - "Бумажная страна" ИП Бочкарев (ООО Мир) Стекло - завод "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Актис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" (Новочеркасск) 5 РР и крышки - "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ЭкоВторСервис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" Металл - "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ЮгМет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" Пенопла</w:t>
      </w:r>
      <w:proofErr w:type="gram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ст/ Всп</w:t>
      </w:r>
      <w:proofErr w:type="gram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ененные лот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ки - "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ЭкоПолимерЮг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".  Раздельный сбор решает многие проблемы: сокращает рост свалок, возвращает ресурсы в цикл производства, решает проблему промышленных отходов, улучшает экологическую ситуацию, сохраняет здоровье людей и развивает их экологическое сознан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ие. </w:t>
      </w:r>
      <w:r w:rsidRPr="00AA1FE4">
        <w:rPr>
          <w:rFonts w:ascii="Times New Roman" w:eastAsia="Tahoma" w:hAnsi="Times New Roman" w:cs="Times New Roman"/>
          <w:sz w:val="26"/>
          <w:szCs w:val="26"/>
        </w:rPr>
        <w:t>https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://</w:t>
      </w:r>
      <w:r w:rsidRPr="00AA1FE4">
        <w:rPr>
          <w:rFonts w:ascii="Times New Roman" w:eastAsia="Tahoma" w:hAnsi="Times New Roman" w:cs="Times New Roman"/>
          <w:sz w:val="26"/>
          <w:szCs w:val="26"/>
        </w:rPr>
        <w:t>www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.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</w:rPr>
        <w:t>raiffeisen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-</w:t>
      </w:r>
      <w:r w:rsidRPr="00AA1FE4">
        <w:rPr>
          <w:rFonts w:ascii="Times New Roman" w:eastAsia="Tahoma" w:hAnsi="Times New Roman" w:cs="Times New Roman"/>
          <w:sz w:val="26"/>
          <w:szCs w:val="26"/>
        </w:rPr>
        <w:t>media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.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</w:rPr>
        <w:t>ru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/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</w:rPr>
        <w:t>biznes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/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</w:rPr>
        <w:t>ekotsentr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-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</w:rPr>
        <w:t>alternativa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-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</w:rPr>
        <w:t>musornomu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-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</w:rPr>
        <w:t>kontejneru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/</w:t>
      </w:r>
    </w:p>
    <w:p w:rsidR="005F6FE0" w:rsidRP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A1FE4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 проблемы, решению/снижению остроты которой посвящен проект: </w:t>
      </w:r>
    </w:p>
    <w:p w:rsid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В среднем житель России за год отправляет в мусорные контейнеры около 400 различных отходов, это о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коло 1,1 килограмма в день. Из этой массы более 90% оказывается в итоге на свалке и лишь менее 10% перерабатывается.</w:t>
      </w:r>
    </w:p>
    <w:p w:rsid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lastRenderedPageBreak/>
        <w:t xml:space="preserve">При этом около 70% содержимого мусорного ведра можно переработать.  </w:t>
      </w:r>
      <w:hyperlink r:id="rId6" w:history="1">
        <w:r w:rsidRPr="00B4753E">
          <w:rPr>
            <w:rStyle w:val="a4"/>
            <w:rFonts w:ascii="Times New Roman" w:eastAsia="Tahoma" w:hAnsi="Times New Roman" w:cs="Times New Roman"/>
            <w:sz w:val="26"/>
            <w:szCs w:val="26"/>
          </w:rPr>
          <w:t>https</w:t>
        </w:r>
        <w:r w:rsidRPr="00B4753E">
          <w:rPr>
            <w:rStyle w:val="a4"/>
            <w:rFonts w:ascii="Times New Roman" w:eastAsia="Tahoma" w:hAnsi="Times New Roman" w:cs="Times New Roman"/>
            <w:sz w:val="26"/>
            <w:szCs w:val="26"/>
            <w:lang w:val="ru-RU"/>
          </w:rPr>
          <w:t>://</w:t>
        </w:r>
        <w:r w:rsidRPr="00B4753E">
          <w:rPr>
            <w:rStyle w:val="a4"/>
            <w:rFonts w:ascii="Times New Roman" w:eastAsia="Tahoma" w:hAnsi="Times New Roman" w:cs="Times New Roman"/>
            <w:sz w:val="26"/>
            <w:szCs w:val="26"/>
          </w:rPr>
          <w:t>news</w:t>
        </w:r>
        <w:r w:rsidRPr="00B4753E">
          <w:rPr>
            <w:rStyle w:val="a4"/>
            <w:rFonts w:ascii="Times New Roman" w:eastAsia="Tahoma" w:hAnsi="Times New Roman" w:cs="Times New Roman"/>
            <w:sz w:val="26"/>
            <w:szCs w:val="26"/>
            <w:lang w:val="ru-RU"/>
          </w:rPr>
          <w:t>.</w:t>
        </w:r>
        <w:proofErr w:type="spellStart"/>
        <w:r w:rsidRPr="00B4753E">
          <w:rPr>
            <w:rStyle w:val="a4"/>
            <w:rFonts w:ascii="Times New Roman" w:eastAsia="Tahoma" w:hAnsi="Times New Roman" w:cs="Times New Roman"/>
            <w:sz w:val="26"/>
            <w:szCs w:val="26"/>
          </w:rPr>
          <w:t>myseldon</w:t>
        </w:r>
        <w:proofErr w:type="spellEnd"/>
        <w:r w:rsidRPr="00B4753E">
          <w:rPr>
            <w:rStyle w:val="a4"/>
            <w:rFonts w:ascii="Times New Roman" w:eastAsia="Tahoma" w:hAnsi="Times New Roman" w:cs="Times New Roman"/>
            <w:sz w:val="26"/>
            <w:szCs w:val="26"/>
            <w:lang w:val="ru-RU"/>
          </w:rPr>
          <w:t>.</w:t>
        </w:r>
        <w:r w:rsidRPr="00B4753E">
          <w:rPr>
            <w:rStyle w:val="a4"/>
            <w:rFonts w:ascii="Times New Roman" w:eastAsia="Tahoma" w:hAnsi="Times New Roman" w:cs="Times New Roman"/>
            <w:sz w:val="26"/>
            <w:szCs w:val="26"/>
          </w:rPr>
          <w:t>com</w:t>
        </w:r>
        <w:r w:rsidRPr="00B4753E">
          <w:rPr>
            <w:rStyle w:val="a4"/>
            <w:rFonts w:ascii="Times New Roman" w:eastAsia="Tahoma" w:hAnsi="Times New Roman" w:cs="Times New Roman"/>
            <w:sz w:val="26"/>
            <w:szCs w:val="26"/>
            <w:lang w:val="ru-RU"/>
          </w:rPr>
          <w:t>/</w:t>
        </w:r>
        <w:proofErr w:type="spellStart"/>
        <w:r w:rsidRPr="00B4753E">
          <w:rPr>
            <w:rStyle w:val="a4"/>
            <w:rFonts w:ascii="Times New Roman" w:eastAsia="Tahoma" w:hAnsi="Times New Roman" w:cs="Times New Roman"/>
            <w:sz w:val="26"/>
            <w:szCs w:val="26"/>
          </w:rPr>
          <w:t>ru</w:t>
        </w:r>
        <w:proofErr w:type="spellEnd"/>
        <w:r w:rsidRPr="00B4753E">
          <w:rPr>
            <w:rStyle w:val="a4"/>
            <w:rFonts w:ascii="Times New Roman" w:eastAsia="Tahoma" w:hAnsi="Times New Roman" w:cs="Times New Roman"/>
            <w:sz w:val="26"/>
            <w:szCs w:val="26"/>
            <w:lang w:val="ru-RU"/>
          </w:rPr>
          <w:t>/</w:t>
        </w:r>
        <w:r w:rsidRPr="00B4753E">
          <w:rPr>
            <w:rStyle w:val="a4"/>
            <w:rFonts w:ascii="Times New Roman" w:eastAsia="Tahoma" w:hAnsi="Times New Roman" w:cs="Times New Roman"/>
            <w:sz w:val="26"/>
            <w:szCs w:val="26"/>
          </w:rPr>
          <w:t>news</w:t>
        </w:r>
        <w:r w:rsidRPr="00B4753E">
          <w:rPr>
            <w:rStyle w:val="a4"/>
            <w:rFonts w:ascii="Times New Roman" w:eastAsia="Tahoma" w:hAnsi="Times New Roman" w:cs="Times New Roman"/>
            <w:sz w:val="26"/>
            <w:szCs w:val="26"/>
            <w:lang w:val="ru-RU"/>
          </w:rPr>
          <w:t>/</w:t>
        </w:r>
        <w:r w:rsidRPr="00B4753E">
          <w:rPr>
            <w:rStyle w:val="a4"/>
            <w:rFonts w:ascii="Times New Roman" w:eastAsia="Tahoma" w:hAnsi="Times New Roman" w:cs="Times New Roman"/>
            <w:sz w:val="26"/>
            <w:szCs w:val="26"/>
          </w:rPr>
          <w:t>index</w:t>
        </w:r>
        <w:r w:rsidRPr="00B4753E">
          <w:rPr>
            <w:rStyle w:val="a4"/>
            <w:rFonts w:ascii="Times New Roman" w:eastAsia="Tahoma" w:hAnsi="Times New Roman" w:cs="Times New Roman"/>
            <w:sz w:val="26"/>
            <w:szCs w:val="26"/>
            <w:lang w:val="ru-RU"/>
          </w:rPr>
          <w:t>/259614280</w:t>
        </w:r>
      </w:hyperlink>
      <w:r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. </w:t>
      </w:r>
    </w:p>
    <w:p w:rsid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В городе Батайске, с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численностью населения более 150 000 человек (112 479 городских жителей и 38000 из прилегающих поселков) – нет ни одного пункта приема вторичного сырья на переработку. Полигон компании «Эко-спас </w:t>
      </w:r>
      <w:proofErr w:type="gram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Батайск</w:t>
      </w:r>
      <w:proofErr w:type="gram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» на который вывозят мусор с территорий города, переп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олнен мусором, из которого в жаркий летний сезон распространяется неприятный запах от разлагающихся отходов на ближайшие улицы города.  Жители,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обеспокоенные проблемами экологи и которые хотят жить в комфортной для себя среде вынуждены переезжать в другие г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орода.    </w:t>
      </w:r>
    </w:p>
    <w:p w:rsid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Ближайшие пункты приема сырья для переработки находятся в соседних городах, но так как не у всех есть собственный автомобиль </w:t>
      </w:r>
      <w:proofErr w:type="gram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добираться к ним</w:t>
      </w:r>
      <w:proofErr w:type="gram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является трудностью для некоторых людей. Если заказывать 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экотакси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, можно </w:t>
      </w:r>
      <w:proofErr w:type="gram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столкнутся</w:t>
      </w:r>
      <w:proofErr w:type="gram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с тем, что они прини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мают ограниченное количество фракций и остальные придется всё равно вести самостоятельно. </w:t>
      </w:r>
    </w:p>
    <w:p w:rsid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Многие люди по этим причинам не сортируют отходы, так как проще всё выбросить в мусорный бак, чем ехать в соседние города, чтобы сдать их на переработку.  </w:t>
      </w:r>
    </w:p>
    <w:p w:rsid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Так как от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сутствует собственное помещение - мы с командой "Ростов - город будущего" и региональным оператором «ЭКОГРАД – Н» - организовали переносной пункт приема сырья, который работает раз в месяц, что для жителей является не очень удобным - ведь сырьё приходится 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хранить у себя дома длительный срок, прежде чем принести его на пункт приема. И из-за этого участие в акции принимает менее 2 % от всех жителей города. При этом большее количество людей готовы сортировать отходы и сдавать их раздельно, если у них появится 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постоянное </w:t>
      </w:r>
      <w:proofErr w:type="gram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место</w:t>
      </w:r>
      <w:proofErr w:type="gram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куда можно их приносить в удобное для себя время.  </w:t>
      </w:r>
    </w:p>
    <w:p w:rsidR="005F6FE0" w:rsidRP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lastRenderedPageBreak/>
        <w:t xml:space="preserve">В данной ситуации создание экологического центра "МИР" в городе Батайске становится не по-настоящему актуальным. Жителям не придется ждать месяц чтобы сдать сырье, заказывать 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экотакси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или 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ехать в соседний город – достаточно будет прийти в центр и сдать сырье в удобный для себя день. Переработка сырья позволит разгрузить город от мусора и станет более комфортным для проживания. </w:t>
      </w:r>
    </w:p>
    <w:p w:rsidR="005F6FE0" w:rsidRP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A1FE4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Основные целевые группы, на которые направлен проект: </w:t>
      </w:r>
    </w:p>
    <w:p w:rsidR="005F6FE0" w:rsidRP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Жители города Батайска, и лица, обеспокоенные проблемами экологии.</w:t>
      </w:r>
    </w:p>
    <w:p w:rsidR="005F6FE0" w:rsidRP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A1FE4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Основная цель проекта: </w:t>
      </w:r>
    </w:p>
    <w:p w:rsidR="005F6FE0" w:rsidRP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Создание экологического центра для повышения экологической грамотности и знаний в области раздельного сбора мусора у 5% жителей города Батайска, посредством организ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ации просветительских мероприятий и акций на его территории до октября 2023 года.</w:t>
      </w:r>
    </w:p>
    <w:p w:rsidR="005F6FE0" w:rsidRP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A1FE4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Опыт успешной реализации проектов: </w:t>
      </w:r>
    </w:p>
    <w:p w:rsidR="005F6FE0" w:rsidRP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С командой "Ростов - город будущего" и региональным оператором "ЭКОГРАД – Н" организовали переносной пункт приема вторичного сырья у жите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лей города Батайска. Акция проходит на протяжении года - раз в месяц на территории города.</w:t>
      </w:r>
    </w:p>
    <w:p w:rsidR="005F6FE0" w:rsidRP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A1FE4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Перспектива развития и потенциал проекта: </w:t>
      </w:r>
    </w:p>
    <w:p w:rsidR="00AA1FE4" w:rsidRPr="00AA1FE4" w:rsidRDefault="00AA1FE4" w:rsidP="00AA1FE4">
      <w:pPr>
        <w:spacing w:before="240" w:after="240" w:line="360" w:lineRule="auto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Проект направлен на создание экологического пространства для жителей города, в котором будут объединены все возможности п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ерехода к 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экологичному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образу жизни:  </w:t>
      </w:r>
    </w:p>
    <w:p w:rsidR="00AA1FE4" w:rsidRDefault="00AA1FE4" w:rsidP="00AA1FE4">
      <w:pPr>
        <w:pStyle w:val="a5"/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об</w:t>
      </w:r>
      <w:r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разовательные лекции и курсы, </w:t>
      </w:r>
    </w:p>
    <w:p w:rsidR="00AA1FE4" w:rsidRDefault="00AA1FE4" w:rsidP="00AA1FE4">
      <w:pPr>
        <w:pStyle w:val="a5"/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раздельный сбор отходов, </w:t>
      </w:r>
    </w:p>
    <w:p w:rsidR="00AA1FE4" w:rsidRDefault="00AA1FE4" w:rsidP="00AA1FE4">
      <w:pPr>
        <w:pStyle w:val="a5"/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мастер-классы по созданию к</w:t>
      </w:r>
      <w:r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реативных вещей из вторсырья, </w:t>
      </w:r>
    </w:p>
    <w:p w:rsidR="00AA1FE4" w:rsidRDefault="00AA1FE4" w:rsidP="00AA1FE4">
      <w:pPr>
        <w:pStyle w:val="a5"/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мастерские по изгото</w:t>
      </w:r>
      <w:r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влению экологических товаров, </w:t>
      </w:r>
    </w:p>
    <w:p w:rsidR="00AA1FE4" w:rsidRDefault="00AA1FE4" w:rsidP="00AA1FE4">
      <w:pPr>
        <w:pStyle w:val="a5"/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lastRenderedPageBreak/>
        <w:t>коворкинг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, - просмотр тематических фильмов, -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фрима</w:t>
      </w:r>
      <w:r>
        <w:rPr>
          <w:rFonts w:ascii="Times New Roman" w:eastAsia="Tahoma" w:hAnsi="Times New Roman" w:cs="Times New Roman"/>
          <w:sz w:val="26"/>
          <w:szCs w:val="26"/>
          <w:lang w:val="ru-RU"/>
        </w:rPr>
        <w:t>ркет</w:t>
      </w:r>
      <w:proofErr w:type="spellEnd"/>
      <w:r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(обмен вещами, книгами), </w:t>
      </w:r>
    </w:p>
    <w:p w:rsidR="00AA1FE4" w:rsidRDefault="00AA1FE4" w:rsidP="00AA1FE4">
      <w:pPr>
        <w:pStyle w:val="a5"/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>
        <w:rPr>
          <w:rFonts w:ascii="Times New Roman" w:eastAsia="Tahoma" w:hAnsi="Times New Roman" w:cs="Times New Roman"/>
          <w:sz w:val="26"/>
          <w:szCs w:val="26"/>
          <w:lang w:val="ru-RU"/>
        </w:rPr>
        <w:t>настольные игры по экологии,</w:t>
      </w:r>
    </w:p>
    <w:p w:rsidR="00AA1FE4" w:rsidRDefault="00AA1FE4" w:rsidP="00AA1FE4">
      <w:pPr>
        <w:pStyle w:val="a5"/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информационно - </w:t>
      </w:r>
      <w:r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просветительская деятельность </w:t>
      </w:r>
    </w:p>
    <w:p w:rsidR="00AA1FE4" w:rsidRPr="00AA1FE4" w:rsidRDefault="00AA1FE4" w:rsidP="00AA1FE4">
      <w:pPr>
        <w:pStyle w:val="a5"/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организация досуга молодежи.  </w:t>
      </w:r>
    </w:p>
    <w:p w:rsid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В долгосрочной перспективе результатом реализации проекта станет активное вовлечение горожан в деятельность п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о ресурсосбережению и улучшению состояния окружающей среды. Планируется провести на территории центра более 250 различных мероприятий и акций. </w:t>
      </w:r>
    </w:p>
    <w:p w:rsid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Благодаря 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ЭкоЦентру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- больше людей смогут приносить сырье на переработку – потому что сдавать можно будет в удобное время, ув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еличится количество экологически грамотных жителей – так как на территории центра будут </w:t>
      </w:r>
      <w:proofErr w:type="gram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проводится</w:t>
      </w:r>
      <w:proofErr w:type="gram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различные образовательные мероприятия и мастер- классы, а у молодежи появится свое место для проведения досуга, что позволит вовлечь молодых людей в  экологи</w:t>
      </w:r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ческую деятельность.  </w:t>
      </w:r>
    </w:p>
    <w:p w:rsidR="005F6FE0" w:rsidRPr="00AA1FE4" w:rsidRDefault="00AA1FE4" w:rsidP="00AA1FE4">
      <w:pPr>
        <w:spacing w:before="240" w:after="240" w:line="36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val="ru-RU"/>
        </w:rPr>
      </w:pPr>
      <w:bookmarkStart w:id="0" w:name="_GoBack"/>
      <w:bookmarkEnd w:id="0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Таким образом -  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ЭкоЦентр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станет пространством для жителей города, в котором будут объединены все возможности перехода к </w:t>
      </w:r>
      <w:proofErr w:type="spellStart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>экологичному</w:t>
      </w:r>
      <w:proofErr w:type="spellEnd"/>
      <w:r w:rsidRPr="00AA1FE4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образу жизни. </w:t>
      </w:r>
    </w:p>
    <w:p w:rsidR="005F6FE0" w:rsidRPr="00AA1FE4" w:rsidRDefault="005F6FE0" w:rsidP="00AA1FE4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5F6FE0" w:rsidRDefault="005F6FE0"/>
    <w:sectPr w:rsidR="005F6FE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950357"/>
    <w:multiLevelType w:val="multilevel"/>
    <w:tmpl w:val="E8383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92208D"/>
    <w:multiLevelType w:val="hybridMultilevel"/>
    <w:tmpl w:val="D6CCE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738AA5"/>
    <w:multiLevelType w:val="hybridMultilevel"/>
    <w:tmpl w:val="24A41ADE"/>
    <w:lvl w:ilvl="0" w:tplc="11369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3C0D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C39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BC861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0E445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1CDA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C7E4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4CEC2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4ACA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E0"/>
    <w:rsid w:val="005F6FE0"/>
    <w:rsid w:val="00AA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Hyperlink"/>
    <w:basedOn w:val="a0"/>
    <w:uiPriority w:val="99"/>
    <w:unhideWhenUsed/>
    <w:rsid w:val="00AA1FE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A1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Hyperlink"/>
    <w:basedOn w:val="a0"/>
    <w:uiPriority w:val="99"/>
    <w:unhideWhenUsed/>
    <w:rsid w:val="00AA1FE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A1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s.myseldon.com/ru/news/index/2596142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Нелли</cp:lastModifiedBy>
  <cp:revision>2</cp:revision>
  <dcterms:created xsi:type="dcterms:W3CDTF">2023-04-05T11:51:00Z</dcterms:created>
  <dcterms:modified xsi:type="dcterms:W3CDTF">2023-04-05T11:51:00Z</dcterms:modified>
</cp:coreProperties>
</file>