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16D3" w14:textId="77777777" w:rsidR="009846EB" w:rsidRPr="00FA1E7F" w:rsidRDefault="00533E1D" w:rsidP="005E54DA">
      <w:pPr>
        <w:spacing w:line="276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289F9703" w14:textId="77777777" w:rsidR="00BF6BDC" w:rsidRPr="00FA1E7F" w:rsidRDefault="00BF6BDC" w:rsidP="005E54DA">
      <w:pPr>
        <w:spacing w:line="276" w:lineRule="auto"/>
        <w:contextualSpacing/>
        <w:jc w:val="center"/>
        <w:rPr>
          <w:sz w:val="28"/>
          <w:szCs w:val="28"/>
        </w:rPr>
      </w:pPr>
    </w:p>
    <w:p w14:paraId="0D711952" w14:textId="672EB507" w:rsidR="007A19F4" w:rsidRDefault="00886C70" w:rsidP="005E54DA">
      <w:pPr>
        <w:spacing w:line="276" w:lineRule="auto"/>
        <w:contextualSpacing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Методические рекомендации по проведению </w:t>
      </w:r>
      <w:r w:rsidR="00892D76">
        <w:rPr>
          <w:rFonts w:eastAsia="Batang"/>
          <w:b/>
          <w:sz w:val="28"/>
          <w:szCs w:val="28"/>
        </w:rPr>
        <w:t xml:space="preserve">муниципального этапа Всероссийской </w:t>
      </w:r>
      <w:r>
        <w:rPr>
          <w:rFonts w:eastAsia="Batang"/>
          <w:b/>
          <w:sz w:val="28"/>
          <w:szCs w:val="28"/>
        </w:rPr>
        <w:t>акции «Весенняя неделя добра» в 202</w:t>
      </w:r>
      <w:r w:rsidR="00AD0248">
        <w:rPr>
          <w:rFonts w:eastAsia="Batang"/>
          <w:b/>
          <w:sz w:val="28"/>
          <w:szCs w:val="28"/>
        </w:rPr>
        <w:t>6</w:t>
      </w:r>
      <w:r>
        <w:rPr>
          <w:rFonts w:eastAsia="Batang"/>
          <w:b/>
          <w:sz w:val="28"/>
          <w:szCs w:val="28"/>
        </w:rPr>
        <w:t xml:space="preserve"> году</w:t>
      </w:r>
      <w:r w:rsidR="007A19F4">
        <w:rPr>
          <w:rFonts w:eastAsia="Batang"/>
          <w:b/>
          <w:sz w:val="28"/>
          <w:szCs w:val="28"/>
        </w:rPr>
        <w:t xml:space="preserve"> </w:t>
      </w:r>
    </w:p>
    <w:p w14:paraId="46E5205A" w14:textId="77777777" w:rsidR="007A19F4" w:rsidRPr="00886C70" w:rsidRDefault="007A19F4" w:rsidP="005E54DA">
      <w:pPr>
        <w:spacing w:line="276" w:lineRule="auto"/>
        <w:contextualSpacing/>
        <w:jc w:val="center"/>
        <w:rPr>
          <w:rFonts w:eastAsia="Batang"/>
          <w:b/>
          <w:sz w:val="28"/>
          <w:szCs w:val="28"/>
        </w:rPr>
      </w:pPr>
    </w:p>
    <w:p w14:paraId="5F16F40F" w14:textId="77777777" w:rsidR="002F7C34" w:rsidRPr="008349DB" w:rsidRDefault="00A02E5E" w:rsidP="005E54DA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BF6BDC" w:rsidRPr="008349DB">
        <w:rPr>
          <w:b/>
          <w:color w:val="000000"/>
          <w:sz w:val="28"/>
          <w:szCs w:val="28"/>
        </w:rPr>
        <w:t>Весенняя неделя добра</w:t>
      </w:r>
      <w:r>
        <w:rPr>
          <w:b/>
          <w:color w:val="000000"/>
          <w:sz w:val="28"/>
          <w:szCs w:val="28"/>
        </w:rPr>
        <w:t>»</w:t>
      </w:r>
      <w:r w:rsidR="00BF6BDC" w:rsidRPr="008349DB">
        <w:rPr>
          <w:b/>
          <w:sz w:val="28"/>
          <w:szCs w:val="28"/>
        </w:rPr>
        <w:t xml:space="preserve"> </w:t>
      </w:r>
      <w:r w:rsidR="00BF6BDC" w:rsidRPr="008349DB">
        <w:rPr>
          <w:sz w:val="28"/>
          <w:szCs w:val="28"/>
        </w:rPr>
        <w:t xml:space="preserve">– </w:t>
      </w:r>
      <w:r w:rsidR="009846EB" w:rsidRPr="008349DB">
        <w:rPr>
          <w:sz w:val="28"/>
          <w:szCs w:val="28"/>
        </w:rPr>
        <w:t>ежегодная общероссийская добровольческая акция, проводится с 1997 года</w:t>
      </w:r>
      <w:r w:rsidR="000576D9" w:rsidRPr="008349DB">
        <w:rPr>
          <w:sz w:val="28"/>
          <w:szCs w:val="28"/>
        </w:rPr>
        <w:t xml:space="preserve"> и </w:t>
      </w:r>
      <w:r w:rsidR="009846EB" w:rsidRPr="008349DB">
        <w:rPr>
          <w:sz w:val="28"/>
          <w:szCs w:val="28"/>
        </w:rPr>
        <w:t>формируется на основе социально значимых мероприятий добровольческой направленности</w:t>
      </w:r>
      <w:r>
        <w:rPr>
          <w:sz w:val="28"/>
          <w:szCs w:val="28"/>
        </w:rPr>
        <w:t xml:space="preserve"> (далее – Акция)</w:t>
      </w:r>
      <w:r w:rsidR="009846EB" w:rsidRPr="008349DB">
        <w:rPr>
          <w:sz w:val="28"/>
          <w:szCs w:val="28"/>
        </w:rPr>
        <w:t xml:space="preserve">. </w:t>
      </w:r>
    </w:p>
    <w:p w14:paraId="0E9DDBB6" w14:textId="7A6EC151" w:rsidR="002F7C34" w:rsidRPr="008349DB" w:rsidRDefault="00BA7CF1" w:rsidP="005E54DA">
      <w:pPr>
        <w:pStyle w:val="a7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349DB">
        <w:rPr>
          <w:color w:val="000000"/>
          <w:sz w:val="28"/>
          <w:szCs w:val="28"/>
        </w:rPr>
        <w:t xml:space="preserve">Неделя </w:t>
      </w:r>
      <w:r w:rsidR="002F7C34" w:rsidRPr="008349DB">
        <w:rPr>
          <w:color w:val="000000"/>
          <w:sz w:val="28"/>
          <w:szCs w:val="28"/>
        </w:rPr>
        <w:t xml:space="preserve">добра с каждым годом расширяет свои границы и проводится не только в крупных городах России, но и прочно обосновывается в </w:t>
      </w:r>
      <w:r w:rsidR="00533E1D">
        <w:rPr>
          <w:color w:val="000000"/>
          <w:sz w:val="28"/>
          <w:szCs w:val="28"/>
        </w:rPr>
        <w:t>муниципальных образованиях</w:t>
      </w:r>
      <w:r w:rsidR="002F7C34" w:rsidRPr="008349DB">
        <w:rPr>
          <w:color w:val="000000"/>
          <w:sz w:val="28"/>
          <w:szCs w:val="28"/>
        </w:rPr>
        <w:t>.</w:t>
      </w:r>
      <w:r w:rsidRPr="008349DB">
        <w:rPr>
          <w:color w:val="000000"/>
          <w:sz w:val="28"/>
          <w:szCs w:val="28"/>
        </w:rPr>
        <w:t xml:space="preserve"> </w:t>
      </w:r>
      <w:r w:rsidR="002F7C34" w:rsidRPr="008349DB">
        <w:rPr>
          <w:color w:val="000000"/>
          <w:sz w:val="28"/>
          <w:szCs w:val="28"/>
        </w:rPr>
        <w:t xml:space="preserve">Ее главная миссия – обратить внимание общества на решение </w:t>
      </w:r>
      <w:r w:rsidR="004542E2">
        <w:rPr>
          <w:color w:val="000000"/>
          <w:sz w:val="28"/>
          <w:szCs w:val="28"/>
        </w:rPr>
        <w:t>социально</w:t>
      </w:r>
      <w:r w:rsidR="002F7C34" w:rsidRPr="008349DB">
        <w:rPr>
          <w:color w:val="000000"/>
          <w:sz w:val="28"/>
          <w:szCs w:val="28"/>
        </w:rPr>
        <w:t xml:space="preserve"> важных </w:t>
      </w:r>
      <w:r w:rsidR="004542E2">
        <w:rPr>
          <w:color w:val="000000"/>
          <w:sz w:val="28"/>
          <w:szCs w:val="28"/>
        </w:rPr>
        <w:t>задач</w:t>
      </w:r>
      <w:r w:rsidR="002F7C34" w:rsidRPr="008349DB">
        <w:rPr>
          <w:color w:val="000000"/>
          <w:sz w:val="28"/>
          <w:szCs w:val="28"/>
        </w:rPr>
        <w:t xml:space="preserve">. </w:t>
      </w:r>
    </w:p>
    <w:p w14:paraId="59029D0C" w14:textId="5CC4C081" w:rsidR="00B03844" w:rsidRDefault="009846EB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8349DB">
        <w:rPr>
          <w:sz w:val="28"/>
          <w:szCs w:val="28"/>
        </w:rPr>
        <w:t xml:space="preserve">С 2011 года в Рязанской области проводится </w:t>
      </w:r>
      <w:r w:rsidR="007A6061">
        <w:rPr>
          <w:sz w:val="28"/>
          <w:szCs w:val="28"/>
        </w:rPr>
        <w:t>р</w:t>
      </w:r>
      <w:r w:rsidRPr="008349DB">
        <w:rPr>
          <w:sz w:val="28"/>
          <w:szCs w:val="28"/>
        </w:rPr>
        <w:t xml:space="preserve">егиональный этап </w:t>
      </w:r>
      <w:r w:rsidR="004864B0">
        <w:rPr>
          <w:sz w:val="28"/>
          <w:szCs w:val="28"/>
        </w:rPr>
        <w:t>А</w:t>
      </w:r>
      <w:r w:rsidRPr="008349DB">
        <w:rPr>
          <w:sz w:val="28"/>
          <w:szCs w:val="28"/>
        </w:rPr>
        <w:t xml:space="preserve">кции под общим девизом «Мы вместе создаем будущее». </w:t>
      </w:r>
    </w:p>
    <w:p w14:paraId="544FBD95" w14:textId="77777777" w:rsidR="00B03844" w:rsidRPr="007E6FC0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</w:p>
    <w:p w14:paraId="1228F05F" w14:textId="77777777" w:rsidR="009846EB" w:rsidRPr="00B03844" w:rsidRDefault="00A43ACE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B03844">
        <w:rPr>
          <w:b/>
          <w:sz w:val="28"/>
          <w:szCs w:val="28"/>
        </w:rPr>
        <w:t>Цел</w:t>
      </w:r>
      <w:r w:rsidR="00B03844" w:rsidRPr="00B03844">
        <w:rPr>
          <w:b/>
          <w:sz w:val="28"/>
          <w:szCs w:val="28"/>
        </w:rPr>
        <w:t>ь</w:t>
      </w:r>
      <w:r w:rsidRPr="00B03844">
        <w:rPr>
          <w:b/>
          <w:sz w:val="28"/>
          <w:szCs w:val="28"/>
        </w:rPr>
        <w:t xml:space="preserve"> </w:t>
      </w:r>
      <w:r w:rsidR="00C11061" w:rsidRPr="00B03844">
        <w:rPr>
          <w:b/>
          <w:sz w:val="28"/>
          <w:szCs w:val="28"/>
        </w:rPr>
        <w:t>Акции</w:t>
      </w:r>
      <w:r w:rsidR="00BF6BDC" w:rsidRPr="00B03844">
        <w:rPr>
          <w:b/>
          <w:sz w:val="28"/>
          <w:szCs w:val="28"/>
        </w:rPr>
        <w:t>:</w:t>
      </w:r>
    </w:p>
    <w:p w14:paraId="479A2DED" w14:textId="77777777" w:rsidR="00B03844" w:rsidRDefault="00B03844" w:rsidP="005E54DA">
      <w:pPr>
        <w:spacing w:line="276" w:lineRule="auto"/>
        <w:rPr>
          <w:b/>
          <w:sz w:val="28"/>
          <w:szCs w:val="28"/>
        </w:rPr>
      </w:pPr>
    </w:p>
    <w:p w14:paraId="00E0A688" w14:textId="7F6A6CEC" w:rsidR="00857E8C" w:rsidRPr="00881A3C" w:rsidRDefault="00B03844" w:rsidP="00857E8C">
      <w:pPr>
        <w:ind w:firstLine="709"/>
        <w:jc w:val="both"/>
        <w:rPr>
          <w:sz w:val="28"/>
          <w:szCs w:val="28"/>
        </w:rPr>
      </w:pPr>
      <w:r w:rsidRPr="00B03844">
        <w:rPr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Акции </w:t>
      </w:r>
      <w:r w:rsidRPr="00B03844">
        <w:rPr>
          <w:sz w:val="28"/>
          <w:szCs w:val="28"/>
        </w:rPr>
        <w:t xml:space="preserve">является </w:t>
      </w:r>
      <w:r w:rsidR="00857E8C" w:rsidRPr="00881A3C">
        <w:rPr>
          <w:sz w:val="28"/>
          <w:szCs w:val="28"/>
        </w:rPr>
        <w:t xml:space="preserve">продвижение идеи добровольчества как важного ресурса для </w:t>
      </w:r>
      <w:r w:rsidR="00857E8C">
        <w:rPr>
          <w:sz w:val="28"/>
          <w:szCs w:val="28"/>
        </w:rPr>
        <w:t xml:space="preserve">оказания помощи в </w:t>
      </w:r>
      <w:r w:rsidR="00857E8C" w:rsidRPr="00881A3C">
        <w:rPr>
          <w:sz w:val="28"/>
          <w:szCs w:val="28"/>
        </w:rPr>
        <w:t>решени</w:t>
      </w:r>
      <w:r w:rsidR="00857E8C">
        <w:rPr>
          <w:sz w:val="28"/>
          <w:szCs w:val="28"/>
        </w:rPr>
        <w:t>и</w:t>
      </w:r>
      <w:r w:rsidR="00857E8C" w:rsidRPr="00881A3C">
        <w:rPr>
          <w:sz w:val="28"/>
          <w:szCs w:val="28"/>
        </w:rPr>
        <w:t xml:space="preserve"> социальных </w:t>
      </w:r>
      <w:r w:rsidR="004542E2">
        <w:rPr>
          <w:sz w:val="28"/>
          <w:szCs w:val="28"/>
        </w:rPr>
        <w:t>задач</w:t>
      </w:r>
      <w:r w:rsidR="00857E8C">
        <w:rPr>
          <w:sz w:val="28"/>
          <w:szCs w:val="28"/>
        </w:rPr>
        <w:t xml:space="preserve"> местного сообщества и повышения</w:t>
      </w:r>
      <w:r w:rsidR="00857E8C" w:rsidRPr="00881A3C">
        <w:rPr>
          <w:sz w:val="28"/>
          <w:szCs w:val="28"/>
        </w:rPr>
        <w:t xml:space="preserve"> гражданской активности населения.</w:t>
      </w:r>
    </w:p>
    <w:p w14:paraId="4561632F" w14:textId="77777777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</w:p>
    <w:p w14:paraId="4426C942" w14:textId="77777777" w:rsidR="00B03844" w:rsidRDefault="00B03844" w:rsidP="005E54DA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B03844">
        <w:rPr>
          <w:b/>
          <w:sz w:val="28"/>
          <w:szCs w:val="28"/>
        </w:rPr>
        <w:t xml:space="preserve">Задачи Акции: </w:t>
      </w:r>
    </w:p>
    <w:p w14:paraId="1F03BD59" w14:textId="77777777" w:rsidR="00B03844" w:rsidRPr="00B03844" w:rsidRDefault="00B03844" w:rsidP="005E54DA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</w:p>
    <w:p w14:paraId="6D83C709" w14:textId="77777777" w:rsidR="00B03844" w:rsidRP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3844">
        <w:rPr>
          <w:sz w:val="28"/>
          <w:szCs w:val="28"/>
        </w:rPr>
        <w:t xml:space="preserve">популяризация идей, ценностей и практики добровольчества; </w:t>
      </w:r>
    </w:p>
    <w:p w14:paraId="73779DF3" w14:textId="77777777" w:rsidR="00B03844" w:rsidRP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B03844">
        <w:rPr>
          <w:sz w:val="28"/>
          <w:szCs w:val="28"/>
        </w:rPr>
        <w:t>- укрепление сотрудничества между институтами гражданского общества и органами государственной власти в совместном решении социальных проблем;</w:t>
      </w:r>
    </w:p>
    <w:p w14:paraId="4EF372E1" w14:textId="77777777" w:rsidR="00B03844" w:rsidRPr="00B03844" w:rsidRDefault="00B03844" w:rsidP="005E54DA">
      <w:pPr>
        <w:spacing w:line="27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B03844">
        <w:rPr>
          <w:sz w:val="28"/>
          <w:szCs w:val="28"/>
        </w:rPr>
        <w:t>- п</w:t>
      </w:r>
      <w:r w:rsidR="002F7C34" w:rsidRPr="00B03844">
        <w:rPr>
          <w:color w:val="000000"/>
          <w:sz w:val="28"/>
          <w:szCs w:val="28"/>
        </w:rPr>
        <w:t>ривлечение граждан в социальные проекты, повышение их социаль</w:t>
      </w:r>
      <w:r w:rsidRPr="00B03844">
        <w:rPr>
          <w:color w:val="000000"/>
          <w:sz w:val="28"/>
          <w:szCs w:val="28"/>
        </w:rPr>
        <w:t>ной активности и инициативности;</w:t>
      </w:r>
    </w:p>
    <w:p w14:paraId="6C8B0876" w14:textId="77777777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B03844">
        <w:rPr>
          <w:color w:val="000000"/>
          <w:sz w:val="28"/>
          <w:szCs w:val="28"/>
        </w:rPr>
        <w:t>- п</w:t>
      </w:r>
      <w:r w:rsidR="002F7C34" w:rsidRPr="00B03844">
        <w:rPr>
          <w:color w:val="000000"/>
          <w:sz w:val="28"/>
          <w:szCs w:val="28"/>
        </w:rPr>
        <w:t>ривлечение различных организаций и общественных деятелей для осуществления благотворительных целе</w:t>
      </w:r>
      <w:r w:rsidR="008349DB" w:rsidRPr="00B03844">
        <w:rPr>
          <w:color w:val="000000"/>
          <w:sz w:val="28"/>
          <w:szCs w:val="28"/>
        </w:rPr>
        <w:t>й.</w:t>
      </w:r>
    </w:p>
    <w:p w14:paraId="2CD09832" w14:textId="77777777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</w:p>
    <w:p w14:paraId="596B7D6B" w14:textId="77777777" w:rsidR="00B03844" w:rsidRDefault="009846EB" w:rsidP="005E54DA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B03844">
        <w:rPr>
          <w:b/>
          <w:sz w:val="28"/>
          <w:szCs w:val="28"/>
        </w:rPr>
        <w:t xml:space="preserve">Организаторы </w:t>
      </w:r>
      <w:r w:rsidR="00C11061" w:rsidRPr="00B03844">
        <w:rPr>
          <w:b/>
          <w:sz w:val="28"/>
          <w:szCs w:val="28"/>
        </w:rPr>
        <w:t>А</w:t>
      </w:r>
      <w:r w:rsidRPr="00B03844">
        <w:rPr>
          <w:b/>
          <w:sz w:val="28"/>
          <w:szCs w:val="28"/>
        </w:rPr>
        <w:t>кции:</w:t>
      </w:r>
    </w:p>
    <w:p w14:paraId="0BB7681D" w14:textId="77777777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</w:p>
    <w:p w14:paraId="1621C5C7" w14:textId="77777777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7CF1" w:rsidRPr="00B03844">
        <w:rPr>
          <w:sz w:val="28"/>
          <w:szCs w:val="28"/>
        </w:rPr>
        <w:t xml:space="preserve">ГБУ </w:t>
      </w:r>
      <w:r w:rsidR="00533E1D" w:rsidRPr="00B03844">
        <w:rPr>
          <w:sz w:val="28"/>
          <w:szCs w:val="28"/>
        </w:rPr>
        <w:t xml:space="preserve">РО </w:t>
      </w:r>
      <w:r w:rsidR="00BA7CF1" w:rsidRPr="00B03844">
        <w:rPr>
          <w:sz w:val="28"/>
          <w:szCs w:val="28"/>
        </w:rPr>
        <w:t>«</w:t>
      </w:r>
      <w:proofErr w:type="spellStart"/>
      <w:r w:rsidR="00BA7CF1" w:rsidRPr="00B03844">
        <w:rPr>
          <w:sz w:val="28"/>
          <w:szCs w:val="28"/>
        </w:rPr>
        <w:t>Патриотцентр</w:t>
      </w:r>
      <w:proofErr w:type="spellEnd"/>
      <w:r w:rsidR="00BA7CF1" w:rsidRPr="00B03844">
        <w:rPr>
          <w:sz w:val="28"/>
          <w:szCs w:val="28"/>
        </w:rPr>
        <w:t>»;</w:t>
      </w:r>
    </w:p>
    <w:p w14:paraId="28AD2156" w14:textId="46145F9E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2D76">
        <w:rPr>
          <w:sz w:val="28"/>
          <w:szCs w:val="28"/>
        </w:rPr>
        <w:t>Р</w:t>
      </w:r>
      <w:r w:rsidR="00533E1D" w:rsidRPr="00B03844">
        <w:rPr>
          <w:sz w:val="28"/>
          <w:szCs w:val="28"/>
        </w:rPr>
        <w:t>есурсный центр добровольчества Рязанской области;</w:t>
      </w:r>
    </w:p>
    <w:p w14:paraId="14E4A302" w14:textId="77777777" w:rsidR="00B03844" w:rsidRDefault="00052909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846EB" w:rsidRPr="00B03844">
        <w:rPr>
          <w:sz w:val="28"/>
          <w:szCs w:val="28"/>
        </w:rPr>
        <w:t>органы управления государственной молодежной политикой муниципальных образований Рязанской области;</w:t>
      </w:r>
    </w:p>
    <w:p w14:paraId="5369738C" w14:textId="39EDAC40" w:rsidR="001D0514" w:rsidRDefault="00B03844" w:rsidP="001D0514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3E1D" w:rsidRPr="00B03844">
        <w:rPr>
          <w:sz w:val="28"/>
          <w:szCs w:val="28"/>
        </w:rPr>
        <w:t>центры поддержки добровольчества</w:t>
      </w:r>
      <w:r w:rsidR="007A6061">
        <w:rPr>
          <w:sz w:val="28"/>
          <w:szCs w:val="28"/>
        </w:rPr>
        <w:t xml:space="preserve"> и </w:t>
      </w:r>
      <w:proofErr w:type="spellStart"/>
      <w:r w:rsidR="007A6061">
        <w:rPr>
          <w:sz w:val="28"/>
          <w:szCs w:val="28"/>
        </w:rPr>
        <w:t>Добро.Центры</w:t>
      </w:r>
      <w:proofErr w:type="spellEnd"/>
      <w:r w:rsidR="00533E1D" w:rsidRPr="00B03844">
        <w:rPr>
          <w:sz w:val="28"/>
          <w:szCs w:val="28"/>
        </w:rPr>
        <w:t xml:space="preserve"> муниципальных образований</w:t>
      </w:r>
      <w:r w:rsidR="007E6FC0">
        <w:rPr>
          <w:sz w:val="28"/>
          <w:szCs w:val="28"/>
        </w:rPr>
        <w:t xml:space="preserve"> Рязанской области</w:t>
      </w:r>
      <w:r w:rsidR="00533E1D" w:rsidRPr="00B03844">
        <w:rPr>
          <w:sz w:val="28"/>
          <w:szCs w:val="28"/>
        </w:rPr>
        <w:t>.</w:t>
      </w:r>
    </w:p>
    <w:p w14:paraId="508F339F" w14:textId="77777777" w:rsidR="007A6061" w:rsidRDefault="007A60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5519C48" w14:textId="77777777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</w:p>
    <w:p w14:paraId="2CBFC20A" w14:textId="77777777" w:rsidR="00B03844" w:rsidRDefault="004864B0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B03844">
        <w:rPr>
          <w:b/>
          <w:sz w:val="28"/>
          <w:szCs w:val="28"/>
        </w:rPr>
        <w:t xml:space="preserve">Участники </w:t>
      </w:r>
      <w:r w:rsidR="00C11061" w:rsidRPr="00B03844">
        <w:rPr>
          <w:b/>
          <w:sz w:val="28"/>
          <w:szCs w:val="28"/>
        </w:rPr>
        <w:t>А</w:t>
      </w:r>
      <w:r w:rsidRPr="00B03844">
        <w:rPr>
          <w:b/>
          <w:sz w:val="28"/>
          <w:szCs w:val="28"/>
        </w:rPr>
        <w:t>кции:</w:t>
      </w:r>
    </w:p>
    <w:p w14:paraId="5383C78F" w14:textId="77777777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</w:p>
    <w:p w14:paraId="018B8F32" w14:textId="77777777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64B0" w:rsidRPr="00B03844">
        <w:rPr>
          <w:sz w:val="28"/>
          <w:szCs w:val="28"/>
        </w:rPr>
        <w:t xml:space="preserve">общеобразовательные </w:t>
      </w:r>
      <w:r>
        <w:rPr>
          <w:sz w:val="28"/>
          <w:szCs w:val="28"/>
        </w:rPr>
        <w:t>учреждения</w:t>
      </w:r>
      <w:r w:rsidR="004864B0" w:rsidRPr="00B03844">
        <w:rPr>
          <w:sz w:val="28"/>
          <w:szCs w:val="28"/>
        </w:rPr>
        <w:t xml:space="preserve">, расположенные на территории Рязанской области; </w:t>
      </w:r>
    </w:p>
    <w:p w14:paraId="62012743" w14:textId="7747E164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64B0" w:rsidRPr="00B03844">
        <w:rPr>
          <w:sz w:val="28"/>
          <w:szCs w:val="28"/>
        </w:rPr>
        <w:t>образовательные организации</w:t>
      </w:r>
      <w:r w:rsidR="00AD0248">
        <w:rPr>
          <w:sz w:val="28"/>
          <w:szCs w:val="28"/>
        </w:rPr>
        <w:t xml:space="preserve"> среднего и высшего профессионального образования</w:t>
      </w:r>
      <w:r w:rsidR="004864B0" w:rsidRPr="00B03844">
        <w:rPr>
          <w:sz w:val="28"/>
          <w:szCs w:val="28"/>
        </w:rPr>
        <w:t>, расположенные на территории Рязанской области;</w:t>
      </w:r>
    </w:p>
    <w:p w14:paraId="614C14B9" w14:textId="77777777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2160" w:rsidRPr="00B03844">
        <w:rPr>
          <w:sz w:val="28"/>
          <w:szCs w:val="28"/>
        </w:rPr>
        <w:t xml:space="preserve">организации дополнительного образования, расположенные на территории Рязанской области; </w:t>
      </w:r>
    </w:p>
    <w:p w14:paraId="2284461E" w14:textId="6DB1125C" w:rsidR="00AD0248" w:rsidRDefault="00AD0248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молодежь в социально опасном положении и «группы риска»;</w:t>
      </w:r>
    </w:p>
    <w:p w14:paraId="3EC3EB47" w14:textId="77777777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2160" w:rsidRPr="00B03844">
        <w:rPr>
          <w:sz w:val="28"/>
          <w:szCs w:val="28"/>
        </w:rPr>
        <w:t>инициативные группы волонтеров и волонтерские отряды комплексных центров социального обслуживания населения, пенсионных фондов, учреждений культуры, здравоохранения, охраны природы и т.д.</w:t>
      </w:r>
      <w:r w:rsidR="000A446A" w:rsidRPr="00B03844">
        <w:rPr>
          <w:b/>
          <w:sz w:val="28"/>
          <w:szCs w:val="28"/>
        </w:rPr>
        <w:t xml:space="preserve"> </w:t>
      </w:r>
    </w:p>
    <w:p w14:paraId="7D25D61C" w14:textId="77777777" w:rsid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</w:p>
    <w:p w14:paraId="2F93EFC7" w14:textId="77777777" w:rsidR="00E873C9" w:rsidRDefault="009846EB" w:rsidP="005E54DA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B03844">
        <w:rPr>
          <w:b/>
          <w:sz w:val="28"/>
          <w:szCs w:val="28"/>
        </w:rPr>
        <w:t xml:space="preserve">Этапы </w:t>
      </w:r>
      <w:r w:rsidR="00BF6BDC" w:rsidRPr="00B03844">
        <w:rPr>
          <w:b/>
          <w:sz w:val="28"/>
          <w:szCs w:val="28"/>
        </w:rPr>
        <w:t>акции:</w:t>
      </w:r>
    </w:p>
    <w:p w14:paraId="596265A8" w14:textId="77777777" w:rsidR="00B03844" w:rsidRPr="00B03844" w:rsidRDefault="00B03844" w:rsidP="005E54DA">
      <w:pPr>
        <w:spacing w:line="276" w:lineRule="auto"/>
        <w:ind w:firstLine="708"/>
        <w:contextualSpacing/>
        <w:jc w:val="both"/>
        <w:rPr>
          <w:sz w:val="28"/>
          <w:szCs w:val="28"/>
        </w:rPr>
      </w:pPr>
    </w:p>
    <w:p w14:paraId="2EE2B8FF" w14:textId="5A481E22" w:rsidR="00B03844" w:rsidRPr="00B03844" w:rsidRDefault="004864B0" w:rsidP="005E54DA">
      <w:pPr>
        <w:pStyle w:val="a5"/>
        <w:numPr>
          <w:ilvl w:val="0"/>
          <w:numId w:val="17"/>
        </w:numPr>
        <w:spacing w:line="276" w:lineRule="auto"/>
        <w:ind w:left="0" w:firstLine="714"/>
        <w:rPr>
          <w:b/>
          <w:sz w:val="28"/>
          <w:szCs w:val="28"/>
        </w:rPr>
      </w:pPr>
      <w:r w:rsidRPr="00B03844">
        <w:rPr>
          <w:i/>
          <w:sz w:val="28"/>
          <w:szCs w:val="28"/>
        </w:rPr>
        <w:t>Проведени</w:t>
      </w:r>
      <w:r w:rsidR="00604F4C" w:rsidRPr="00B03844">
        <w:rPr>
          <w:i/>
          <w:sz w:val="28"/>
          <w:szCs w:val="28"/>
        </w:rPr>
        <w:t xml:space="preserve">е тематических мероприятий </w:t>
      </w:r>
      <w:r w:rsidR="00604F4C" w:rsidRPr="00B03844">
        <w:rPr>
          <w:sz w:val="28"/>
          <w:szCs w:val="28"/>
        </w:rPr>
        <w:t xml:space="preserve">согласно </w:t>
      </w:r>
      <w:r w:rsidR="00AF2160" w:rsidRPr="00B03844">
        <w:rPr>
          <w:sz w:val="28"/>
          <w:szCs w:val="28"/>
        </w:rPr>
        <w:t>календарю</w:t>
      </w:r>
      <w:r w:rsidR="00604F4C" w:rsidRPr="00B03844">
        <w:rPr>
          <w:sz w:val="28"/>
          <w:szCs w:val="28"/>
        </w:rPr>
        <w:t xml:space="preserve"> Акции</w:t>
      </w:r>
      <w:r w:rsidR="00604F4C" w:rsidRPr="00B03844">
        <w:rPr>
          <w:i/>
          <w:sz w:val="28"/>
          <w:szCs w:val="28"/>
        </w:rPr>
        <w:t xml:space="preserve"> </w:t>
      </w:r>
      <w:r w:rsidR="00604F4C" w:rsidRPr="00B03844">
        <w:rPr>
          <w:sz w:val="28"/>
          <w:szCs w:val="28"/>
        </w:rPr>
        <w:t xml:space="preserve">с </w:t>
      </w:r>
      <w:r w:rsidR="00892D76">
        <w:rPr>
          <w:sz w:val="28"/>
          <w:szCs w:val="28"/>
        </w:rPr>
        <w:t>2</w:t>
      </w:r>
      <w:r w:rsidR="00AD0248">
        <w:rPr>
          <w:sz w:val="28"/>
          <w:szCs w:val="28"/>
        </w:rPr>
        <w:t>0</w:t>
      </w:r>
      <w:r w:rsidR="00892D76">
        <w:rPr>
          <w:sz w:val="28"/>
          <w:szCs w:val="28"/>
        </w:rPr>
        <w:t xml:space="preserve"> по 2</w:t>
      </w:r>
      <w:r w:rsidR="00AD0248">
        <w:rPr>
          <w:sz w:val="28"/>
          <w:szCs w:val="28"/>
        </w:rPr>
        <w:t>6</w:t>
      </w:r>
      <w:r w:rsidR="00892D76">
        <w:rPr>
          <w:sz w:val="28"/>
          <w:szCs w:val="28"/>
        </w:rPr>
        <w:t xml:space="preserve"> апреля</w:t>
      </w:r>
      <w:r w:rsidR="007E6FC0">
        <w:rPr>
          <w:sz w:val="28"/>
          <w:szCs w:val="28"/>
        </w:rPr>
        <w:t xml:space="preserve"> 202</w:t>
      </w:r>
      <w:r w:rsidR="00AD0248">
        <w:rPr>
          <w:sz w:val="28"/>
          <w:szCs w:val="28"/>
        </w:rPr>
        <w:t>6</w:t>
      </w:r>
      <w:r w:rsidR="00604F4C" w:rsidRPr="00B03844">
        <w:rPr>
          <w:sz w:val="28"/>
          <w:szCs w:val="28"/>
        </w:rPr>
        <w:t xml:space="preserve"> года.</w:t>
      </w:r>
      <w:r w:rsidRPr="00B03844">
        <w:rPr>
          <w:sz w:val="28"/>
          <w:szCs w:val="28"/>
        </w:rPr>
        <w:t xml:space="preserve"> </w:t>
      </w:r>
    </w:p>
    <w:p w14:paraId="4ADFD5BE" w14:textId="2863EABC" w:rsidR="00B03844" w:rsidRPr="00892D76" w:rsidRDefault="00137C32" w:rsidP="005E54DA">
      <w:pPr>
        <w:pStyle w:val="a5"/>
        <w:numPr>
          <w:ilvl w:val="0"/>
          <w:numId w:val="17"/>
        </w:numPr>
        <w:spacing w:line="276" w:lineRule="auto"/>
        <w:ind w:left="0" w:firstLine="714"/>
        <w:jc w:val="both"/>
        <w:rPr>
          <w:b/>
          <w:sz w:val="28"/>
          <w:szCs w:val="28"/>
        </w:rPr>
      </w:pPr>
      <w:r w:rsidRPr="00B03844">
        <w:rPr>
          <w:i/>
          <w:sz w:val="28"/>
          <w:szCs w:val="28"/>
        </w:rPr>
        <w:t>Предоставление отчетных материалов</w:t>
      </w:r>
      <w:r w:rsidRPr="00B03844">
        <w:rPr>
          <w:sz w:val="28"/>
          <w:szCs w:val="28"/>
        </w:rPr>
        <w:t xml:space="preserve"> </w:t>
      </w:r>
      <w:r w:rsidR="00920644" w:rsidRPr="00B03844">
        <w:rPr>
          <w:sz w:val="28"/>
          <w:szCs w:val="28"/>
        </w:rPr>
        <w:t xml:space="preserve">до </w:t>
      </w:r>
      <w:r w:rsidR="00AD0248">
        <w:rPr>
          <w:sz w:val="28"/>
          <w:szCs w:val="28"/>
        </w:rPr>
        <w:t>6</w:t>
      </w:r>
      <w:r w:rsidR="007A6061">
        <w:rPr>
          <w:sz w:val="28"/>
          <w:szCs w:val="28"/>
        </w:rPr>
        <w:t xml:space="preserve"> мая</w:t>
      </w:r>
      <w:r w:rsidR="00920644" w:rsidRPr="00B03844">
        <w:rPr>
          <w:sz w:val="28"/>
          <w:szCs w:val="28"/>
        </w:rPr>
        <w:t xml:space="preserve"> 202</w:t>
      </w:r>
      <w:r w:rsidR="00AD0248">
        <w:rPr>
          <w:sz w:val="28"/>
          <w:szCs w:val="28"/>
        </w:rPr>
        <w:t>6</w:t>
      </w:r>
      <w:r w:rsidR="00920644" w:rsidRPr="00B03844">
        <w:rPr>
          <w:sz w:val="28"/>
          <w:szCs w:val="28"/>
        </w:rPr>
        <w:t xml:space="preserve"> года</w:t>
      </w:r>
      <w:r w:rsidR="00734603">
        <w:rPr>
          <w:sz w:val="28"/>
          <w:szCs w:val="28"/>
        </w:rPr>
        <w:t xml:space="preserve"> (включительно)</w:t>
      </w:r>
      <w:r w:rsidR="00920644" w:rsidRPr="00B03844">
        <w:rPr>
          <w:sz w:val="28"/>
          <w:szCs w:val="28"/>
        </w:rPr>
        <w:t xml:space="preserve"> </w:t>
      </w:r>
      <w:r w:rsidRPr="00B03844">
        <w:rPr>
          <w:sz w:val="28"/>
          <w:szCs w:val="28"/>
        </w:rPr>
        <w:t xml:space="preserve">о проведении Акции согласно форме в Приложении № </w:t>
      </w:r>
      <w:r w:rsidR="007A6061">
        <w:rPr>
          <w:sz w:val="28"/>
          <w:szCs w:val="28"/>
        </w:rPr>
        <w:t>1 к данным рекомендациям</w:t>
      </w:r>
      <w:r w:rsidRPr="00B03844">
        <w:rPr>
          <w:sz w:val="28"/>
          <w:szCs w:val="28"/>
        </w:rPr>
        <w:t xml:space="preserve">. </w:t>
      </w:r>
      <w:r w:rsidRPr="00892D76">
        <w:rPr>
          <w:b/>
          <w:sz w:val="28"/>
          <w:szCs w:val="28"/>
        </w:rPr>
        <w:t>Центр поддержки добровольчества</w:t>
      </w:r>
      <w:r w:rsidR="007A6061" w:rsidRPr="00892D76">
        <w:rPr>
          <w:b/>
          <w:sz w:val="28"/>
          <w:szCs w:val="28"/>
        </w:rPr>
        <w:t>/</w:t>
      </w:r>
      <w:proofErr w:type="spellStart"/>
      <w:r w:rsidR="007A6061" w:rsidRPr="00892D76">
        <w:rPr>
          <w:b/>
          <w:sz w:val="28"/>
          <w:szCs w:val="28"/>
        </w:rPr>
        <w:t>Добро.Центр</w:t>
      </w:r>
      <w:proofErr w:type="spellEnd"/>
      <w:r w:rsidRPr="00892D76">
        <w:rPr>
          <w:b/>
          <w:sz w:val="28"/>
          <w:szCs w:val="28"/>
        </w:rPr>
        <w:t xml:space="preserve"> подает един</w:t>
      </w:r>
      <w:r w:rsidR="00920644" w:rsidRPr="00892D76">
        <w:rPr>
          <w:b/>
          <w:sz w:val="28"/>
          <w:szCs w:val="28"/>
        </w:rPr>
        <w:t>ый</w:t>
      </w:r>
      <w:r w:rsidRPr="00892D76">
        <w:rPr>
          <w:b/>
          <w:sz w:val="28"/>
          <w:szCs w:val="28"/>
        </w:rPr>
        <w:t xml:space="preserve"> </w:t>
      </w:r>
      <w:r w:rsidR="00920644" w:rsidRPr="00892D76">
        <w:rPr>
          <w:b/>
          <w:sz w:val="28"/>
          <w:szCs w:val="28"/>
        </w:rPr>
        <w:t>отчет</w:t>
      </w:r>
      <w:r w:rsidRPr="00892D76">
        <w:rPr>
          <w:b/>
          <w:sz w:val="28"/>
          <w:szCs w:val="28"/>
        </w:rPr>
        <w:t>, объединяющ</w:t>
      </w:r>
      <w:r w:rsidR="00920644" w:rsidRPr="00892D76">
        <w:rPr>
          <w:b/>
          <w:sz w:val="28"/>
          <w:szCs w:val="28"/>
        </w:rPr>
        <w:t xml:space="preserve">ий </w:t>
      </w:r>
      <w:r w:rsidRPr="00892D76">
        <w:rPr>
          <w:b/>
          <w:sz w:val="28"/>
          <w:szCs w:val="28"/>
        </w:rPr>
        <w:t>в себе информацию от</w:t>
      </w:r>
      <w:r w:rsidR="000A446A" w:rsidRPr="00892D76">
        <w:rPr>
          <w:b/>
          <w:sz w:val="28"/>
          <w:szCs w:val="28"/>
        </w:rPr>
        <w:t xml:space="preserve"> всех</w:t>
      </w:r>
      <w:r w:rsidRPr="00892D76">
        <w:rPr>
          <w:b/>
          <w:sz w:val="28"/>
          <w:szCs w:val="28"/>
        </w:rPr>
        <w:t xml:space="preserve"> категорий участников</w:t>
      </w:r>
      <w:r w:rsidR="007A6061" w:rsidRPr="00892D76">
        <w:rPr>
          <w:b/>
          <w:sz w:val="28"/>
          <w:szCs w:val="28"/>
        </w:rPr>
        <w:t xml:space="preserve"> муниципального образования</w:t>
      </w:r>
      <w:r w:rsidR="000A446A" w:rsidRPr="00892D76">
        <w:rPr>
          <w:b/>
          <w:sz w:val="28"/>
          <w:szCs w:val="28"/>
        </w:rPr>
        <w:t>.</w:t>
      </w:r>
    </w:p>
    <w:p w14:paraId="0817C254" w14:textId="1719D66F" w:rsidR="00E873C9" w:rsidRPr="00B03844" w:rsidRDefault="00604F4C" w:rsidP="007A6061">
      <w:pPr>
        <w:pStyle w:val="a5"/>
        <w:numPr>
          <w:ilvl w:val="0"/>
          <w:numId w:val="17"/>
        </w:numPr>
        <w:spacing w:line="276" w:lineRule="auto"/>
        <w:ind w:left="0" w:firstLine="714"/>
        <w:jc w:val="both"/>
        <w:rPr>
          <w:b/>
          <w:sz w:val="28"/>
          <w:szCs w:val="28"/>
        </w:rPr>
      </w:pPr>
      <w:r w:rsidRPr="00B03844">
        <w:rPr>
          <w:i/>
          <w:sz w:val="28"/>
          <w:szCs w:val="28"/>
        </w:rPr>
        <w:t>Подведение итогов</w:t>
      </w:r>
      <w:r w:rsidRPr="00B03844">
        <w:rPr>
          <w:sz w:val="28"/>
          <w:szCs w:val="28"/>
        </w:rPr>
        <w:t xml:space="preserve"> </w:t>
      </w:r>
      <w:r w:rsidR="007E6FC0">
        <w:rPr>
          <w:sz w:val="28"/>
          <w:szCs w:val="28"/>
        </w:rPr>
        <w:t>Акции</w:t>
      </w:r>
      <w:r w:rsidR="007A6061">
        <w:rPr>
          <w:sz w:val="28"/>
          <w:szCs w:val="28"/>
        </w:rPr>
        <w:t xml:space="preserve"> в муниципальном образовании</w:t>
      </w:r>
      <w:r w:rsidR="007E6FC0">
        <w:rPr>
          <w:sz w:val="28"/>
          <w:szCs w:val="28"/>
        </w:rPr>
        <w:t xml:space="preserve"> проходит</w:t>
      </w:r>
      <w:r w:rsidRPr="00B03844">
        <w:rPr>
          <w:sz w:val="28"/>
          <w:szCs w:val="28"/>
        </w:rPr>
        <w:t xml:space="preserve"> </w:t>
      </w:r>
      <w:r w:rsidR="00B03844" w:rsidRPr="00B724DF">
        <w:rPr>
          <w:color w:val="000000" w:themeColor="text1"/>
          <w:sz w:val="28"/>
          <w:szCs w:val="28"/>
        </w:rPr>
        <w:t xml:space="preserve">до </w:t>
      </w:r>
      <w:r w:rsidR="00892D76">
        <w:rPr>
          <w:color w:val="000000" w:themeColor="text1"/>
          <w:sz w:val="28"/>
          <w:szCs w:val="28"/>
        </w:rPr>
        <w:t>1 июня</w:t>
      </w:r>
      <w:r w:rsidR="007A6061">
        <w:rPr>
          <w:color w:val="000000" w:themeColor="text1"/>
          <w:sz w:val="28"/>
          <w:szCs w:val="28"/>
        </w:rPr>
        <w:t xml:space="preserve"> 202</w:t>
      </w:r>
      <w:r w:rsidR="00AD0248">
        <w:rPr>
          <w:color w:val="000000" w:themeColor="text1"/>
          <w:sz w:val="28"/>
          <w:szCs w:val="28"/>
        </w:rPr>
        <w:t>6</w:t>
      </w:r>
      <w:r w:rsidR="007E6FC0">
        <w:rPr>
          <w:color w:val="000000" w:themeColor="text1"/>
          <w:sz w:val="28"/>
          <w:szCs w:val="28"/>
        </w:rPr>
        <w:t xml:space="preserve"> </w:t>
      </w:r>
      <w:r w:rsidRPr="00B724DF">
        <w:rPr>
          <w:color w:val="000000" w:themeColor="text1"/>
          <w:sz w:val="28"/>
          <w:szCs w:val="28"/>
        </w:rPr>
        <w:t>года</w:t>
      </w:r>
      <w:r w:rsidRPr="00B03844">
        <w:rPr>
          <w:sz w:val="28"/>
          <w:szCs w:val="28"/>
        </w:rPr>
        <w:t>. Предусматривается проведение торжественных мероприя</w:t>
      </w:r>
      <w:r w:rsidR="00B03844" w:rsidRPr="00B03844">
        <w:rPr>
          <w:sz w:val="28"/>
          <w:szCs w:val="28"/>
        </w:rPr>
        <w:t xml:space="preserve">тий, посвященных закрытию Акции, </w:t>
      </w:r>
      <w:r w:rsidRPr="00B03844">
        <w:rPr>
          <w:sz w:val="28"/>
          <w:szCs w:val="28"/>
        </w:rPr>
        <w:t>праздников добровольческого труда, признания молодых добровольцев за их бескорыстное участие в решении социальных проблем местного сообщества</w:t>
      </w:r>
      <w:r w:rsidR="00B03844" w:rsidRPr="00B03844">
        <w:rPr>
          <w:sz w:val="28"/>
          <w:szCs w:val="28"/>
        </w:rPr>
        <w:t>. Все мероприятия проходят с привлечением местных средств массовой информации</w:t>
      </w:r>
      <w:r w:rsidRPr="00B03844">
        <w:rPr>
          <w:sz w:val="28"/>
          <w:szCs w:val="28"/>
        </w:rPr>
        <w:t xml:space="preserve">. </w:t>
      </w:r>
      <w:r w:rsidR="00892D76">
        <w:rPr>
          <w:sz w:val="28"/>
          <w:szCs w:val="28"/>
        </w:rPr>
        <w:t>Отчет о подведении итогов направляется до 5 июня 202</w:t>
      </w:r>
      <w:r w:rsidR="00AD0248">
        <w:rPr>
          <w:sz w:val="28"/>
          <w:szCs w:val="28"/>
        </w:rPr>
        <w:t>6</w:t>
      </w:r>
      <w:r w:rsidR="00892D76">
        <w:rPr>
          <w:sz w:val="28"/>
          <w:szCs w:val="28"/>
        </w:rPr>
        <w:t xml:space="preserve"> года </w:t>
      </w:r>
      <w:r w:rsidR="00892D76" w:rsidRPr="00B03844">
        <w:rPr>
          <w:sz w:val="28"/>
          <w:szCs w:val="28"/>
        </w:rPr>
        <w:t xml:space="preserve">согласно форме в Приложении № </w:t>
      </w:r>
      <w:r w:rsidR="00892D76">
        <w:rPr>
          <w:sz w:val="28"/>
          <w:szCs w:val="28"/>
        </w:rPr>
        <w:t xml:space="preserve">2 </w:t>
      </w:r>
      <w:r w:rsidR="00AD0248">
        <w:rPr>
          <w:sz w:val="28"/>
          <w:szCs w:val="28"/>
        </w:rPr>
        <w:br/>
      </w:r>
      <w:r w:rsidR="00892D76">
        <w:rPr>
          <w:sz w:val="28"/>
          <w:szCs w:val="28"/>
        </w:rPr>
        <w:t>к данным рекомендациям</w:t>
      </w:r>
      <w:r w:rsidR="00892D76" w:rsidRPr="00B03844">
        <w:rPr>
          <w:sz w:val="28"/>
          <w:szCs w:val="28"/>
        </w:rPr>
        <w:t>.</w:t>
      </w:r>
    </w:p>
    <w:p w14:paraId="1286BE00" w14:textId="77777777" w:rsidR="00E873C9" w:rsidRDefault="00AF2160" w:rsidP="005E54DA">
      <w:pPr>
        <w:pStyle w:val="a7"/>
        <w:spacing w:line="276" w:lineRule="auto"/>
        <w:ind w:left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Календарь</w:t>
      </w:r>
      <w:r w:rsidR="00E63CB7" w:rsidRPr="00E63CB7">
        <w:rPr>
          <w:b/>
          <w:color w:val="000000"/>
          <w:sz w:val="28"/>
          <w:szCs w:val="28"/>
        </w:rPr>
        <w:t xml:space="preserve"> </w:t>
      </w:r>
      <w:r w:rsidR="00604F4C">
        <w:rPr>
          <w:b/>
          <w:color w:val="000000"/>
          <w:sz w:val="28"/>
          <w:szCs w:val="28"/>
        </w:rPr>
        <w:t>А</w:t>
      </w:r>
      <w:r w:rsidR="00533E1D">
        <w:rPr>
          <w:b/>
          <w:color w:val="000000"/>
          <w:sz w:val="28"/>
          <w:szCs w:val="28"/>
        </w:rPr>
        <w:t>кции:</w:t>
      </w:r>
    </w:p>
    <w:p w14:paraId="1CC0C61C" w14:textId="1F36EBD3" w:rsidR="007A6061" w:rsidRDefault="00B724DF" w:rsidP="00AB22EB">
      <w:pPr>
        <w:pStyle w:val="a7"/>
        <w:spacing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C64F8">
        <w:rPr>
          <w:color w:val="000000"/>
          <w:sz w:val="28"/>
          <w:szCs w:val="28"/>
        </w:rPr>
        <w:t>Проведение нижеперечисленных мероприятий</w:t>
      </w:r>
      <w:r w:rsidR="00FC64F8" w:rsidRPr="00FC64F8">
        <w:rPr>
          <w:color w:val="000000"/>
          <w:sz w:val="28"/>
          <w:szCs w:val="28"/>
        </w:rPr>
        <w:t xml:space="preserve"> явля</w:t>
      </w:r>
      <w:r w:rsidR="004542E2">
        <w:rPr>
          <w:color w:val="000000"/>
          <w:sz w:val="28"/>
          <w:szCs w:val="28"/>
        </w:rPr>
        <w:t>е</w:t>
      </w:r>
      <w:r w:rsidR="00FC64F8" w:rsidRPr="00FC64F8">
        <w:rPr>
          <w:color w:val="000000"/>
          <w:sz w:val="28"/>
          <w:szCs w:val="28"/>
        </w:rPr>
        <w:t xml:space="preserve">тся обязательным. На усмотрение </w:t>
      </w:r>
      <w:r w:rsidR="00AA033C">
        <w:rPr>
          <w:color w:val="000000"/>
          <w:sz w:val="28"/>
          <w:szCs w:val="28"/>
        </w:rPr>
        <w:t>организаторов в муниципальном образовании</w:t>
      </w:r>
      <w:r w:rsidR="00FC64F8" w:rsidRPr="00FC64F8">
        <w:rPr>
          <w:color w:val="000000"/>
          <w:sz w:val="28"/>
          <w:szCs w:val="28"/>
        </w:rPr>
        <w:t xml:space="preserve"> допускается проведение в рамках Акции других </w:t>
      </w:r>
      <w:r w:rsidR="004542E2">
        <w:rPr>
          <w:color w:val="000000"/>
          <w:sz w:val="28"/>
          <w:szCs w:val="28"/>
        </w:rPr>
        <w:t xml:space="preserve">дополнительных </w:t>
      </w:r>
      <w:r w:rsidR="00FC64F8" w:rsidRPr="00FC64F8">
        <w:rPr>
          <w:color w:val="000000"/>
          <w:sz w:val="28"/>
          <w:szCs w:val="28"/>
        </w:rPr>
        <w:t>мероприятий в сфере добровольчества.</w:t>
      </w:r>
    </w:p>
    <w:p w14:paraId="557CCCA1" w14:textId="77777777" w:rsidR="00AD0248" w:rsidRDefault="00AD0248" w:rsidP="00AD0248">
      <w:pPr>
        <w:pStyle w:val="styleslist-itemhulxp"/>
        <w:shd w:val="clear" w:color="auto" w:fill="FFFFFF"/>
        <w:rPr>
          <w:rFonts w:ascii="Arial" w:hAnsi="Arial" w:cs="Arial"/>
          <w:color w:val="1C1C1C"/>
        </w:rPr>
      </w:pPr>
    </w:p>
    <w:p w14:paraId="2F0BF8E8" w14:textId="77777777" w:rsidR="00AD0248" w:rsidRDefault="00AD0248" w:rsidP="00AB22EB">
      <w:pPr>
        <w:pStyle w:val="a7"/>
        <w:spacing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117"/>
        <w:gridCol w:w="2167"/>
        <w:gridCol w:w="4008"/>
      </w:tblGrid>
      <w:tr w:rsidR="00AB22EB" w:rsidRPr="001D0514" w14:paraId="2B477228" w14:textId="77777777" w:rsidTr="00AD0248">
        <w:trPr>
          <w:trHeight w:val="1173"/>
        </w:trPr>
        <w:tc>
          <w:tcPr>
            <w:tcW w:w="1479" w:type="dxa"/>
            <w:vAlign w:val="center"/>
          </w:tcPr>
          <w:p w14:paraId="0F52DBFB" w14:textId="5C9E8AA5" w:rsidR="007A6061" w:rsidRPr="001D0514" w:rsidRDefault="007A6061" w:rsidP="007A6061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1D0514">
              <w:rPr>
                <w:b/>
                <w:color w:val="000000"/>
              </w:rPr>
              <w:t>Дата проведения</w:t>
            </w:r>
          </w:p>
        </w:tc>
        <w:tc>
          <w:tcPr>
            <w:tcW w:w="2117" w:type="dxa"/>
            <w:vAlign w:val="center"/>
          </w:tcPr>
          <w:p w14:paraId="78CDEFD7" w14:textId="299F914A" w:rsidR="007A6061" w:rsidRPr="001D0514" w:rsidRDefault="007A6061" w:rsidP="007A6061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1D0514">
              <w:rPr>
                <w:b/>
                <w:color w:val="000000"/>
              </w:rPr>
              <w:t>Название тематического дня</w:t>
            </w:r>
          </w:p>
        </w:tc>
        <w:tc>
          <w:tcPr>
            <w:tcW w:w="2167" w:type="dxa"/>
            <w:vAlign w:val="center"/>
          </w:tcPr>
          <w:p w14:paraId="0F770C23" w14:textId="4CE50892" w:rsidR="007A6061" w:rsidRPr="001D0514" w:rsidRDefault="007A6061" w:rsidP="007A6061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1D0514">
              <w:rPr>
                <w:b/>
                <w:color w:val="000000"/>
              </w:rPr>
              <w:t>Описание тематического дня</w:t>
            </w:r>
          </w:p>
        </w:tc>
        <w:tc>
          <w:tcPr>
            <w:tcW w:w="4008" w:type="dxa"/>
            <w:vAlign w:val="center"/>
          </w:tcPr>
          <w:p w14:paraId="65194619" w14:textId="6B4D7649" w:rsidR="007A6061" w:rsidRPr="001D0514" w:rsidRDefault="007A6061" w:rsidP="007A6061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1D0514">
              <w:rPr>
                <w:b/>
                <w:color w:val="000000"/>
              </w:rPr>
              <w:t>Рекомендуемые форматы мероприятий</w:t>
            </w:r>
          </w:p>
        </w:tc>
      </w:tr>
      <w:tr w:rsidR="00AD0248" w:rsidRPr="001D0514" w14:paraId="42175792" w14:textId="77777777" w:rsidTr="00AD0248">
        <w:trPr>
          <w:trHeight w:val="1173"/>
        </w:trPr>
        <w:tc>
          <w:tcPr>
            <w:tcW w:w="1479" w:type="dxa"/>
          </w:tcPr>
          <w:p w14:paraId="01F28484" w14:textId="389E9782" w:rsidR="00AD0248" w:rsidRPr="001D0514" w:rsidRDefault="00AD0248" w:rsidP="00AD0248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1D0514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1D0514">
              <w:rPr>
                <w:color w:val="000000"/>
              </w:rPr>
              <w:t xml:space="preserve"> апреля</w:t>
            </w:r>
          </w:p>
        </w:tc>
        <w:tc>
          <w:tcPr>
            <w:tcW w:w="2117" w:type="dxa"/>
          </w:tcPr>
          <w:p w14:paraId="4FD27DAA" w14:textId="12E25106" w:rsidR="00AD0248" w:rsidRPr="001D0514" w:rsidRDefault="00AD0248" w:rsidP="00AD0248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1D0514">
              <w:rPr>
                <w:color w:val="000000"/>
              </w:rPr>
              <w:t>«Здоровое поколение»</w:t>
            </w:r>
          </w:p>
        </w:tc>
        <w:tc>
          <w:tcPr>
            <w:tcW w:w="2167" w:type="dxa"/>
          </w:tcPr>
          <w:p w14:paraId="592BC810" w14:textId="3D5DE478" w:rsidR="00AD0248" w:rsidRPr="001D0514" w:rsidRDefault="00AD0248" w:rsidP="00AD0248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</w:t>
            </w:r>
            <w:r w:rsidRPr="001D0514">
              <w:rPr>
                <w:color w:val="000000"/>
              </w:rPr>
              <w:t xml:space="preserve">роведение мероприятий, направленных на </w:t>
            </w:r>
            <w:r>
              <w:rPr>
                <w:color w:val="000000"/>
              </w:rPr>
              <w:t xml:space="preserve">популяризацию </w:t>
            </w:r>
            <w:r w:rsidRPr="001D0514">
              <w:rPr>
                <w:color w:val="000000"/>
              </w:rPr>
              <w:t>здорового образа жизни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4008" w:type="dxa"/>
          </w:tcPr>
          <w:p w14:paraId="382478AF" w14:textId="77777777" w:rsidR="00AD0248" w:rsidRDefault="00AD0248" w:rsidP="00AD0248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76" w:lineRule="auto"/>
              <w:ind w:left="0" w:hanging="16"/>
              <w:jc w:val="both"/>
              <w:rPr>
                <w:color w:val="000000"/>
              </w:rPr>
            </w:pPr>
            <w:r w:rsidRPr="00AB22EB">
              <w:rPr>
                <w:color w:val="000000"/>
              </w:rPr>
              <w:t>профилактические беседы, лекции и акции;</w:t>
            </w:r>
          </w:p>
          <w:p w14:paraId="6A36B1EE" w14:textId="32AD43D4" w:rsidR="00AD0248" w:rsidRDefault="00AD0248" w:rsidP="00AD0248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76" w:lineRule="auto"/>
              <w:ind w:left="0" w:hanging="16"/>
              <w:jc w:val="both"/>
              <w:rPr>
                <w:color w:val="000000"/>
              </w:rPr>
            </w:pPr>
            <w:r w:rsidRPr="00AB22EB">
              <w:rPr>
                <w:color w:val="000000"/>
              </w:rPr>
              <w:t>организация сбора донорской крови</w:t>
            </w:r>
            <w:r>
              <w:rPr>
                <w:color w:val="000000"/>
              </w:rPr>
              <w:t xml:space="preserve"> в рамках н</w:t>
            </w:r>
            <w:r w:rsidRPr="00AD0248">
              <w:rPr>
                <w:color w:val="000000"/>
              </w:rPr>
              <w:t>ациональн</w:t>
            </w:r>
            <w:r>
              <w:rPr>
                <w:color w:val="000000"/>
              </w:rPr>
              <w:t>ого</w:t>
            </w:r>
            <w:r w:rsidRPr="00AD0248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ня</w:t>
            </w:r>
            <w:r w:rsidRPr="00AD0248">
              <w:rPr>
                <w:color w:val="000000"/>
              </w:rPr>
              <w:t xml:space="preserve"> донора крови</w:t>
            </w:r>
            <w:r w:rsidRPr="00AB22EB">
              <w:rPr>
                <w:color w:val="000000"/>
              </w:rPr>
              <w:t>;</w:t>
            </w:r>
          </w:p>
          <w:p w14:paraId="4F54E7ED" w14:textId="26A2273C" w:rsidR="00AD0248" w:rsidRDefault="00AD0248" w:rsidP="00AD0248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76" w:lineRule="auto"/>
              <w:ind w:left="0" w:firstLine="0"/>
              <w:jc w:val="both"/>
              <w:rPr>
                <w:color w:val="000000"/>
              </w:rPr>
            </w:pPr>
            <w:r w:rsidRPr="00AB22EB">
              <w:rPr>
                <w:color w:val="000000"/>
              </w:rPr>
              <w:t>проведение спортивных забегов и марафонов</w:t>
            </w:r>
            <w:r w:rsidRPr="00053B1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массовых зарядок; </w:t>
            </w:r>
          </w:p>
          <w:p w14:paraId="53456DF7" w14:textId="04577720" w:rsidR="00AD0248" w:rsidRDefault="00AD0248" w:rsidP="00AD0248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продвижение антинаркотических сервисов мобильного приложения «Открытый регион 62» и чат-бота «Нет наркотикам в Рязани» в мессенджере </w:t>
            </w:r>
            <w:r>
              <w:rPr>
                <w:color w:val="000000"/>
                <w:lang w:val="en-US"/>
              </w:rPr>
              <w:t>MAX</w:t>
            </w:r>
            <w:r w:rsidRPr="00AD0248">
              <w:rPr>
                <w:color w:val="000000"/>
              </w:rPr>
              <w:t>.</w:t>
            </w:r>
          </w:p>
          <w:p w14:paraId="07526198" w14:textId="77777777" w:rsidR="00AD0248" w:rsidRPr="00053B19" w:rsidRDefault="00AD0248" w:rsidP="00AD0248">
            <w:pPr>
              <w:pStyle w:val="a7"/>
              <w:tabs>
                <w:tab w:val="left" w:pos="268"/>
              </w:tabs>
              <w:spacing w:line="276" w:lineRule="auto"/>
              <w:jc w:val="both"/>
              <w:rPr>
                <w:i/>
                <w:color w:val="000000"/>
              </w:rPr>
            </w:pPr>
            <w:r w:rsidRPr="00053B19">
              <w:rPr>
                <w:i/>
                <w:color w:val="000000"/>
              </w:rPr>
              <w:t>В рамках проведения мероприятий данного дня можно обращаться к муниципальным и региональному отделениям Всероссийского Движения «</w:t>
            </w:r>
            <w:r>
              <w:rPr>
                <w:i/>
                <w:color w:val="000000"/>
              </w:rPr>
              <w:t>Волонтеры-медики</w:t>
            </w:r>
            <w:r w:rsidRPr="00053B19">
              <w:rPr>
                <w:i/>
                <w:color w:val="000000"/>
              </w:rPr>
              <w:t>».</w:t>
            </w:r>
          </w:p>
          <w:p w14:paraId="7FA6EE77" w14:textId="28CED1E6" w:rsidR="00AD0248" w:rsidRPr="001D0514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053B19">
              <w:rPr>
                <w:i/>
                <w:color w:val="000000"/>
              </w:rPr>
              <w:t>Социальные сети: https://vk.com/volmedic_ryazan</w:t>
            </w:r>
            <w:r w:rsidRPr="00053B19">
              <w:rPr>
                <w:i/>
                <w:color w:val="000000"/>
              </w:rPr>
              <w:br/>
            </w:r>
            <w:r w:rsidRPr="00053B19">
              <w:rPr>
                <w:i/>
                <w:color w:val="000000"/>
              </w:rPr>
              <w:br/>
              <w:t xml:space="preserve">Контактное лицо: </w:t>
            </w:r>
            <w:r>
              <w:rPr>
                <w:i/>
                <w:color w:val="000000"/>
              </w:rPr>
              <w:t>Лескина Ирина Владимировна</w:t>
            </w:r>
            <w:r w:rsidRPr="00053B1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р</w:t>
            </w:r>
            <w:r w:rsidRPr="00053B19">
              <w:rPr>
                <w:i/>
                <w:color w:val="000000"/>
              </w:rPr>
              <w:t xml:space="preserve">егиональный </w:t>
            </w:r>
            <w:r>
              <w:rPr>
                <w:i/>
                <w:color w:val="000000"/>
              </w:rPr>
              <w:t>координатор</w:t>
            </w:r>
            <w:r w:rsidRPr="00053B19">
              <w:rPr>
                <w:i/>
                <w:color w:val="000000"/>
              </w:rPr>
              <w:t xml:space="preserve"> ВОД </w:t>
            </w:r>
            <w:r>
              <w:rPr>
                <w:i/>
                <w:color w:val="000000"/>
              </w:rPr>
              <w:t>«</w:t>
            </w:r>
            <w:r w:rsidRPr="00053B19">
              <w:rPr>
                <w:i/>
                <w:color w:val="000000"/>
              </w:rPr>
              <w:t>Волонтеры-медики</w:t>
            </w:r>
            <w:r>
              <w:rPr>
                <w:i/>
                <w:color w:val="000000"/>
              </w:rPr>
              <w:t>» в Рязанской области</w:t>
            </w:r>
            <w:r w:rsidRPr="00053B1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br/>
            </w:r>
            <w:r w:rsidRPr="00053B19">
              <w:rPr>
                <w:i/>
                <w:color w:val="000000"/>
              </w:rPr>
              <w:t xml:space="preserve">+7 </w:t>
            </w:r>
            <w:r>
              <w:rPr>
                <w:i/>
                <w:color w:val="000000"/>
              </w:rPr>
              <w:t>(</w:t>
            </w:r>
            <w:r w:rsidRPr="00AD0248">
              <w:rPr>
                <w:i/>
                <w:color w:val="000000"/>
              </w:rPr>
              <w:t>910</w:t>
            </w:r>
            <w:r>
              <w:rPr>
                <w:i/>
                <w:color w:val="000000"/>
              </w:rPr>
              <w:t xml:space="preserve">) </w:t>
            </w:r>
            <w:r w:rsidRPr="00AD0248">
              <w:rPr>
                <w:i/>
                <w:color w:val="000000"/>
              </w:rPr>
              <w:t>566</w:t>
            </w:r>
            <w:r>
              <w:rPr>
                <w:i/>
                <w:color w:val="000000"/>
              </w:rPr>
              <w:t>-</w:t>
            </w:r>
            <w:r w:rsidRPr="00AD0248">
              <w:rPr>
                <w:i/>
                <w:color w:val="000000"/>
              </w:rPr>
              <w:t>14</w:t>
            </w:r>
            <w:r>
              <w:rPr>
                <w:i/>
                <w:color w:val="000000"/>
              </w:rPr>
              <w:t>-</w:t>
            </w:r>
            <w:r w:rsidRPr="00AD0248">
              <w:rPr>
                <w:i/>
                <w:color w:val="000000"/>
              </w:rPr>
              <w:t>43</w:t>
            </w:r>
          </w:p>
        </w:tc>
      </w:tr>
      <w:tr w:rsidR="00AD0248" w:rsidRPr="001D0514" w14:paraId="3A851F93" w14:textId="77777777" w:rsidTr="00AD0248">
        <w:trPr>
          <w:trHeight w:val="2684"/>
        </w:trPr>
        <w:tc>
          <w:tcPr>
            <w:tcW w:w="1479" w:type="dxa"/>
          </w:tcPr>
          <w:p w14:paraId="6EF334A8" w14:textId="1B9281B0" w:rsidR="00AD0248" w:rsidRPr="001D0514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1D0514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Pr="001D0514">
              <w:rPr>
                <w:color w:val="000000"/>
              </w:rPr>
              <w:t xml:space="preserve"> апреля</w:t>
            </w:r>
          </w:p>
        </w:tc>
        <w:tc>
          <w:tcPr>
            <w:tcW w:w="2117" w:type="dxa"/>
          </w:tcPr>
          <w:p w14:paraId="0337FFDB" w14:textId="6DAF289F" w:rsidR="00AD0248" w:rsidRPr="00727938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27938">
              <w:rPr>
                <w:color w:val="000000"/>
              </w:rPr>
              <w:t>«Добровольчество – норма жизни»</w:t>
            </w:r>
          </w:p>
        </w:tc>
        <w:tc>
          <w:tcPr>
            <w:tcW w:w="2167" w:type="dxa"/>
          </w:tcPr>
          <w:p w14:paraId="73B64435" w14:textId="77777777" w:rsidR="00AD0248" w:rsidRPr="00727938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27938">
              <w:rPr>
                <w:color w:val="000000"/>
              </w:rPr>
              <w:t xml:space="preserve">Проведение мероприятий, направленных на знакомство с добровольчеством, сервисами ДОБРО.РФ, а также возможностями Международной Премии #МЫВМЕСТЕ. </w:t>
            </w:r>
          </w:p>
          <w:p w14:paraId="165F1A8D" w14:textId="557F5D56" w:rsidR="00AD0248" w:rsidRPr="00727938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4008" w:type="dxa"/>
          </w:tcPr>
          <w:p w14:paraId="3263AD8D" w14:textId="77777777" w:rsidR="00AD0248" w:rsidRPr="00727938" w:rsidRDefault="00AD0248" w:rsidP="00AD0248">
            <w:pPr>
              <w:pStyle w:val="a7"/>
              <w:numPr>
                <w:ilvl w:val="0"/>
                <w:numId w:val="24"/>
              </w:numPr>
              <w:tabs>
                <w:tab w:val="left" w:pos="266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/>
              </w:rPr>
            </w:pPr>
            <w:r w:rsidRPr="00727938">
              <w:rPr>
                <w:color w:val="000000"/>
              </w:rPr>
              <w:t>презентация добровольческой деятельности в муниципальном образовании/организации;</w:t>
            </w:r>
          </w:p>
          <w:p w14:paraId="3505BD49" w14:textId="77777777" w:rsidR="00AD0248" w:rsidRPr="00727938" w:rsidRDefault="00AD0248" w:rsidP="00AD0248">
            <w:pPr>
              <w:pStyle w:val="a7"/>
              <w:numPr>
                <w:ilvl w:val="0"/>
                <w:numId w:val="24"/>
              </w:numPr>
              <w:tabs>
                <w:tab w:val="left" w:pos="266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/>
              </w:rPr>
            </w:pPr>
            <w:r w:rsidRPr="00727938">
              <w:rPr>
                <w:color w:val="000000"/>
              </w:rPr>
              <w:t>организация информационных точек о волонтерстве в общественных местах и раздача сувенирной продукции, листовок с информацией о добровольчестве и т.д.;</w:t>
            </w:r>
          </w:p>
          <w:p w14:paraId="383B62CD" w14:textId="77777777" w:rsidR="00AD0248" w:rsidRPr="00727938" w:rsidRDefault="00AD0248" w:rsidP="00AD0248">
            <w:pPr>
              <w:pStyle w:val="a7"/>
              <w:numPr>
                <w:ilvl w:val="0"/>
                <w:numId w:val="24"/>
              </w:numPr>
              <w:tabs>
                <w:tab w:val="left" w:pos="266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/>
              </w:rPr>
            </w:pPr>
            <w:r w:rsidRPr="00727938">
              <w:rPr>
                <w:color w:val="000000"/>
              </w:rPr>
              <w:t>проведение уроков добра;</w:t>
            </w:r>
          </w:p>
          <w:p w14:paraId="594A1EAC" w14:textId="77777777" w:rsidR="00AD0248" w:rsidRDefault="00AD0248" w:rsidP="00AD0248">
            <w:pPr>
              <w:pStyle w:val="a7"/>
              <w:numPr>
                <w:ilvl w:val="0"/>
                <w:numId w:val="24"/>
              </w:numPr>
              <w:tabs>
                <w:tab w:val="left" w:pos="266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/>
              </w:rPr>
            </w:pPr>
            <w:r w:rsidRPr="00727938">
              <w:rPr>
                <w:color w:val="000000"/>
              </w:rPr>
              <w:t>проведение ярмарок добровольческого движения с представлением волонтерских объединений муниципального образования;</w:t>
            </w:r>
          </w:p>
          <w:p w14:paraId="568CAB57" w14:textId="1F528AB8" w:rsidR="00AD0248" w:rsidRPr="00727938" w:rsidRDefault="00AD0248" w:rsidP="00AD0248">
            <w:pPr>
              <w:pStyle w:val="a7"/>
              <w:numPr>
                <w:ilvl w:val="0"/>
                <w:numId w:val="24"/>
              </w:numPr>
              <w:tabs>
                <w:tab w:val="left" w:pos="266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презентаций возможностей Международной Премии </w:t>
            </w:r>
            <w:r w:rsidRPr="00AD0248">
              <w:rPr>
                <w:color w:val="000000"/>
              </w:rPr>
              <w:t>#</w:t>
            </w:r>
            <w:r>
              <w:rPr>
                <w:color w:val="000000"/>
              </w:rPr>
              <w:t>МЫВМЕСТЕ сезона 2027 года</w:t>
            </w:r>
            <w:r w:rsidRPr="00AD0248">
              <w:rPr>
                <w:color w:val="000000"/>
              </w:rPr>
              <w:t>.</w:t>
            </w:r>
          </w:p>
          <w:p w14:paraId="11634CEB" w14:textId="7F1F7CD6" w:rsidR="00AD0248" w:rsidRPr="00727938" w:rsidRDefault="00AD0248" w:rsidP="00AD0248">
            <w:pPr>
              <w:pStyle w:val="a7"/>
              <w:tabs>
                <w:tab w:val="left" w:pos="268"/>
              </w:tabs>
              <w:spacing w:line="276" w:lineRule="auto"/>
              <w:jc w:val="both"/>
              <w:rPr>
                <w:i/>
                <w:color w:val="000000"/>
              </w:rPr>
            </w:pPr>
            <w:r w:rsidRPr="00727938">
              <w:rPr>
                <w:i/>
                <w:color w:val="000000"/>
              </w:rPr>
              <w:t xml:space="preserve">В рамках проведения мероприятий данного дня можно обращаться к региональному представителю платформы </w:t>
            </w:r>
            <w:proofErr w:type="spellStart"/>
            <w:r w:rsidRPr="00727938">
              <w:rPr>
                <w:i/>
                <w:color w:val="000000"/>
              </w:rPr>
              <w:t>Добро.р</w:t>
            </w:r>
            <w:r>
              <w:rPr>
                <w:i/>
                <w:color w:val="000000"/>
              </w:rPr>
              <w:t>ф</w:t>
            </w:r>
            <w:proofErr w:type="spellEnd"/>
            <w:r w:rsidRPr="00AD0248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победителям и призерам регионального этапа и Клуба</w:t>
            </w:r>
            <w:r w:rsidRPr="00727938">
              <w:rPr>
                <w:i/>
                <w:color w:val="000000"/>
              </w:rPr>
              <w:t xml:space="preserve"> Международной Премии #МЫВМЕСТЕ.</w:t>
            </w:r>
          </w:p>
          <w:p w14:paraId="598A4A39" w14:textId="16A50B11" w:rsidR="00AD0248" w:rsidRPr="00AD0248" w:rsidRDefault="00AD0248" w:rsidP="00AD0248">
            <w:pPr>
              <w:pStyle w:val="a7"/>
              <w:tabs>
                <w:tab w:val="left" w:pos="268"/>
              </w:tabs>
              <w:spacing w:line="276" w:lineRule="auto"/>
              <w:jc w:val="both"/>
              <w:rPr>
                <w:i/>
                <w:color w:val="000000"/>
              </w:rPr>
            </w:pPr>
            <w:r w:rsidRPr="00727938">
              <w:rPr>
                <w:i/>
                <w:color w:val="000000"/>
              </w:rPr>
              <w:br/>
              <w:t>Контактное лицо: Решетина Евгения Сергеевна – руководитель Ресурсного центра добровольчества Рязанской области, +7 (910) 571-45-25</w:t>
            </w:r>
            <w:r>
              <w:rPr>
                <w:i/>
                <w:color w:val="000000"/>
              </w:rPr>
              <w:t xml:space="preserve">; Клементьева Оксана Евгеньевна — руководитель регионального клуба участников Международной Премии </w:t>
            </w:r>
            <w:r w:rsidRPr="00AD0248">
              <w:rPr>
                <w:i/>
                <w:color w:val="000000"/>
              </w:rPr>
              <w:t>#</w:t>
            </w:r>
            <w:r>
              <w:rPr>
                <w:i/>
                <w:color w:val="000000"/>
              </w:rPr>
              <w:t>МЫВМЕСТЕ</w:t>
            </w:r>
            <w:r w:rsidRPr="00AD0248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r w:rsidRPr="00AD0248">
              <w:rPr>
                <w:i/>
                <w:color w:val="000000"/>
              </w:rPr>
              <w:t xml:space="preserve">+7 910 </w:t>
            </w:r>
            <w:r>
              <w:rPr>
                <w:i/>
                <w:color w:val="000000"/>
              </w:rPr>
              <w:t>(</w:t>
            </w:r>
            <w:r w:rsidRPr="00AD0248">
              <w:rPr>
                <w:i/>
                <w:color w:val="000000"/>
              </w:rPr>
              <w:t>902</w:t>
            </w:r>
            <w:r>
              <w:rPr>
                <w:i/>
                <w:color w:val="000000"/>
              </w:rPr>
              <w:t>)</w:t>
            </w:r>
            <w:r w:rsidRPr="00AD0248">
              <w:rPr>
                <w:i/>
                <w:color w:val="000000"/>
              </w:rPr>
              <w:t xml:space="preserve"> 16</w:t>
            </w:r>
            <w:r>
              <w:rPr>
                <w:i/>
                <w:color w:val="000000"/>
              </w:rPr>
              <w:t>-</w:t>
            </w:r>
            <w:r w:rsidRPr="00AD0248">
              <w:rPr>
                <w:i/>
                <w:color w:val="000000"/>
              </w:rPr>
              <w:t>13.</w:t>
            </w:r>
          </w:p>
        </w:tc>
      </w:tr>
      <w:tr w:rsidR="00AD0248" w:rsidRPr="001D0514" w14:paraId="29770F0A" w14:textId="77777777" w:rsidTr="00424298">
        <w:trPr>
          <w:trHeight w:val="701"/>
        </w:trPr>
        <w:tc>
          <w:tcPr>
            <w:tcW w:w="1479" w:type="dxa"/>
          </w:tcPr>
          <w:p w14:paraId="20192B10" w14:textId="09B8B0EF" w:rsidR="00AD0248" w:rsidRPr="001D0514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1D0514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1D0514">
              <w:rPr>
                <w:color w:val="000000"/>
              </w:rPr>
              <w:t xml:space="preserve"> апреля</w:t>
            </w:r>
          </w:p>
        </w:tc>
        <w:tc>
          <w:tcPr>
            <w:tcW w:w="2117" w:type="dxa"/>
          </w:tcPr>
          <w:p w14:paraId="0095C46E" w14:textId="4984FCB5" w:rsidR="00AD0248" w:rsidRPr="001D0514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1D0514">
              <w:rPr>
                <w:color w:val="000000"/>
              </w:rPr>
              <w:t>«</w:t>
            </w:r>
            <w:r>
              <w:rPr>
                <w:color w:val="000000"/>
              </w:rPr>
              <w:t>Мы за чистоту</w:t>
            </w:r>
            <w:r w:rsidRPr="001D0514">
              <w:rPr>
                <w:color w:val="000000"/>
              </w:rPr>
              <w:t>»</w:t>
            </w:r>
          </w:p>
        </w:tc>
        <w:tc>
          <w:tcPr>
            <w:tcW w:w="2167" w:type="dxa"/>
          </w:tcPr>
          <w:p w14:paraId="0C9D6B9B" w14:textId="0DDF8FDD" w:rsidR="00AD0248" w:rsidRPr="001D0514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D0514">
              <w:rPr>
                <w:color w:val="000000"/>
              </w:rPr>
              <w:t>роведение мероприятий, направленных на экологическ</w:t>
            </w:r>
            <w:r>
              <w:rPr>
                <w:color w:val="000000"/>
              </w:rPr>
              <w:t>ое просвещение и охрану природы. Приурочен ко Дню Земли.</w:t>
            </w:r>
          </w:p>
        </w:tc>
        <w:tc>
          <w:tcPr>
            <w:tcW w:w="4008" w:type="dxa"/>
          </w:tcPr>
          <w:p w14:paraId="549EB82C" w14:textId="77777777" w:rsidR="00AD0248" w:rsidRDefault="00AD0248" w:rsidP="00AD0248">
            <w:pPr>
              <w:pStyle w:val="a7"/>
              <w:numPr>
                <w:ilvl w:val="0"/>
                <w:numId w:val="26"/>
              </w:numPr>
              <w:spacing w:line="276" w:lineRule="auto"/>
              <w:ind w:left="268" w:hanging="268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1D0514">
              <w:rPr>
                <w:color w:val="000000"/>
              </w:rPr>
              <w:t>бустройство игровых площадок и придомовых территорий;</w:t>
            </w:r>
          </w:p>
          <w:p w14:paraId="680C543C" w14:textId="77777777" w:rsidR="00AD0248" w:rsidRDefault="00AD0248" w:rsidP="00AD0248">
            <w:pPr>
              <w:pStyle w:val="a7"/>
              <w:numPr>
                <w:ilvl w:val="0"/>
                <w:numId w:val="26"/>
              </w:numPr>
              <w:spacing w:line="276" w:lineRule="auto"/>
              <w:ind w:left="268" w:hanging="268"/>
              <w:jc w:val="both"/>
              <w:rPr>
                <w:color w:val="000000"/>
              </w:rPr>
            </w:pPr>
            <w:r w:rsidRPr="001D0514">
              <w:rPr>
                <w:color w:val="000000"/>
              </w:rPr>
              <w:t>уборка мусора в парках и скверах;</w:t>
            </w:r>
          </w:p>
          <w:p w14:paraId="3C088359" w14:textId="77777777" w:rsidR="00AD0248" w:rsidRDefault="00AD0248" w:rsidP="00AD0248">
            <w:pPr>
              <w:pStyle w:val="a7"/>
              <w:numPr>
                <w:ilvl w:val="0"/>
                <w:numId w:val="26"/>
              </w:numPr>
              <w:spacing w:line="276" w:lineRule="auto"/>
              <w:ind w:left="268" w:hanging="268"/>
              <w:jc w:val="both"/>
              <w:rPr>
                <w:color w:val="000000"/>
              </w:rPr>
            </w:pPr>
            <w:r w:rsidRPr="001D0514">
              <w:rPr>
                <w:color w:val="000000"/>
              </w:rPr>
              <w:t>посадка новых насаждений;</w:t>
            </w:r>
          </w:p>
          <w:p w14:paraId="2DA3C958" w14:textId="77777777" w:rsidR="00AD0248" w:rsidRDefault="00AD0248" w:rsidP="00AD0248">
            <w:pPr>
              <w:pStyle w:val="a7"/>
              <w:numPr>
                <w:ilvl w:val="0"/>
                <w:numId w:val="26"/>
              </w:numPr>
              <w:spacing w:line="276" w:lineRule="auto"/>
              <w:ind w:left="268" w:hanging="268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субботников;</w:t>
            </w:r>
          </w:p>
          <w:p w14:paraId="7F7010E7" w14:textId="77777777" w:rsidR="00AD0248" w:rsidRDefault="00AD0248" w:rsidP="00AD0248">
            <w:pPr>
              <w:pStyle w:val="a7"/>
              <w:numPr>
                <w:ilvl w:val="0"/>
                <w:numId w:val="26"/>
              </w:numPr>
              <w:spacing w:line="276" w:lineRule="auto"/>
              <w:ind w:left="268" w:hanging="268"/>
              <w:jc w:val="both"/>
              <w:rPr>
                <w:color w:val="000000"/>
              </w:rPr>
            </w:pPr>
            <w:r w:rsidRPr="001D0514">
              <w:rPr>
                <w:color w:val="000000"/>
              </w:rPr>
              <w:t>помощь животным и приютам.</w:t>
            </w:r>
          </w:p>
          <w:p w14:paraId="77ABFF6C" w14:textId="3DADCE4C" w:rsidR="00AD0248" w:rsidRPr="00AD0248" w:rsidRDefault="00AD0248" w:rsidP="00AD0248">
            <w:pPr>
              <w:pStyle w:val="a7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Рекомендуется привлечь к мероприятиям данного дня волонтерский корпус федерального проекта «Формирование комфортной городской среды» (при наличии в муниципальном образовании).</w:t>
            </w:r>
          </w:p>
          <w:p w14:paraId="0E35E344" w14:textId="14BE3633" w:rsidR="00AD0248" w:rsidRPr="00AD0248" w:rsidRDefault="00AD0248" w:rsidP="00AD0248">
            <w:pPr>
              <w:pStyle w:val="a7"/>
              <w:tabs>
                <w:tab w:val="left" w:pos="268"/>
              </w:tabs>
              <w:spacing w:line="276" w:lineRule="auto"/>
              <w:jc w:val="both"/>
              <w:rPr>
                <w:i/>
                <w:color w:val="000000"/>
              </w:rPr>
            </w:pPr>
            <w:r w:rsidRPr="00892D76">
              <w:rPr>
                <w:i/>
                <w:color w:val="000000"/>
              </w:rPr>
              <w:t>Мероприятие пройдет также в рамках Всероссийской недели субботников. К публикациям этого дня необходимо добавить хештеги: #мызачистоту #МыВместе #движениеэкосистема #Росмолодежь.</w:t>
            </w:r>
          </w:p>
        </w:tc>
      </w:tr>
      <w:tr w:rsidR="00AD0248" w:rsidRPr="001D0514" w14:paraId="7BE6D13E" w14:textId="77777777" w:rsidTr="00AD0248">
        <w:trPr>
          <w:trHeight w:val="3463"/>
        </w:trPr>
        <w:tc>
          <w:tcPr>
            <w:tcW w:w="1479" w:type="dxa"/>
          </w:tcPr>
          <w:p w14:paraId="5A34DB9E" w14:textId="219BFFB7" w:rsidR="00AD0248" w:rsidRPr="001D0514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23 апреля</w:t>
            </w:r>
          </w:p>
        </w:tc>
        <w:tc>
          <w:tcPr>
            <w:tcW w:w="2117" w:type="dxa"/>
          </w:tcPr>
          <w:p w14:paraId="38DA2D51" w14:textId="7A427EDC" w:rsidR="00AD0248" w:rsidRPr="001D0514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1D0514">
              <w:rPr>
                <w:color w:val="000000"/>
              </w:rPr>
              <w:t>«Моя ответственность»</w:t>
            </w:r>
          </w:p>
        </w:tc>
        <w:tc>
          <w:tcPr>
            <w:tcW w:w="2167" w:type="dxa"/>
          </w:tcPr>
          <w:p w14:paraId="25094C00" w14:textId="6409C40B" w:rsidR="00AD0248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D0514">
              <w:rPr>
                <w:color w:val="000000"/>
              </w:rPr>
              <w:t>роведение мероприятий, напр</w:t>
            </w:r>
            <w:r>
              <w:rPr>
                <w:color w:val="000000"/>
              </w:rPr>
              <w:t>авленных на сохранение культуры. Приурочен Всемирному дню книги.</w:t>
            </w:r>
          </w:p>
        </w:tc>
        <w:tc>
          <w:tcPr>
            <w:tcW w:w="4008" w:type="dxa"/>
          </w:tcPr>
          <w:p w14:paraId="65B2B93A" w14:textId="77777777" w:rsidR="00AD0248" w:rsidRDefault="00AD0248" w:rsidP="00AD0248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76" w:lineRule="auto"/>
              <w:ind w:left="0" w:firstLine="0"/>
              <w:jc w:val="both"/>
              <w:rPr>
                <w:color w:val="000000"/>
              </w:rPr>
            </w:pPr>
            <w:r w:rsidRPr="001D0514">
              <w:rPr>
                <w:color w:val="000000"/>
              </w:rPr>
              <w:t>уборка территорий воинских мемориалов, памятников культуры, исторических мест и других достопримечательностей;</w:t>
            </w:r>
          </w:p>
          <w:p w14:paraId="1478E11B" w14:textId="77777777" w:rsidR="00AD0248" w:rsidRDefault="00AD0248" w:rsidP="00AD0248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76" w:lineRule="auto"/>
              <w:ind w:left="0" w:firstLine="0"/>
              <w:jc w:val="both"/>
              <w:rPr>
                <w:color w:val="000000"/>
              </w:rPr>
            </w:pPr>
            <w:r w:rsidRPr="001D0514">
              <w:rPr>
                <w:color w:val="000000"/>
              </w:rPr>
              <w:t xml:space="preserve">помощь в библиотеках и музеях; </w:t>
            </w:r>
          </w:p>
          <w:p w14:paraId="7C608606" w14:textId="77777777" w:rsidR="00AD0248" w:rsidRDefault="00AD0248" w:rsidP="00AD0248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76" w:lineRule="auto"/>
              <w:ind w:left="0" w:firstLine="0"/>
              <w:jc w:val="both"/>
              <w:rPr>
                <w:color w:val="000000"/>
              </w:rPr>
            </w:pPr>
            <w:r w:rsidRPr="001D0514">
              <w:rPr>
                <w:color w:val="000000"/>
              </w:rPr>
              <w:t>проведе</w:t>
            </w:r>
            <w:r>
              <w:rPr>
                <w:color w:val="000000"/>
              </w:rPr>
              <w:t>ние благотворительных экскурсий;</w:t>
            </w:r>
          </w:p>
          <w:p w14:paraId="73D50ED8" w14:textId="77777777" w:rsidR="00AD0248" w:rsidRDefault="00AD0248" w:rsidP="00AD0248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сбор книг для передачи нуждающимся.</w:t>
            </w:r>
          </w:p>
          <w:p w14:paraId="447EAE75" w14:textId="77777777" w:rsidR="00AD0248" w:rsidRPr="00053B19" w:rsidRDefault="00AD0248" w:rsidP="00AD0248">
            <w:pPr>
              <w:pStyle w:val="a7"/>
              <w:tabs>
                <w:tab w:val="left" w:pos="268"/>
              </w:tabs>
              <w:spacing w:line="276" w:lineRule="auto"/>
              <w:jc w:val="both"/>
              <w:rPr>
                <w:i/>
                <w:color w:val="000000"/>
              </w:rPr>
            </w:pPr>
            <w:r w:rsidRPr="00053B19">
              <w:rPr>
                <w:i/>
                <w:color w:val="000000"/>
              </w:rPr>
              <w:t>В рамках проведения мероприятий данного дня можно обращаться к муниципальным и региональному отделениям Всероссийского Движения «Волонтеры Культуры».</w:t>
            </w:r>
          </w:p>
          <w:p w14:paraId="70B57217" w14:textId="468B43D6" w:rsidR="00AD0248" w:rsidRPr="00053B19" w:rsidRDefault="00AD0248" w:rsidP="00AD0248">
            <w:pPr>
              <w:pStyle w:val="a7"/>
              <w:tabs>
                <w:tab w:val="left" w:pos="268"/>
              </w:tabs>
              <w:spacing w:line="276" w:lineRule="auto"/>
              <w:jc w:val="both"/>
              <w:rPr>
                <w:color w:val="000000"/>
              </w:rPr>
            </w:pPr>
            <w:r w:rsidRPr="00053B19">
              <w:rPr>
                <w:i/>
                <w:color w:val="000000"/>
              </w:rPr>
              <w:t xml:space="preserve">Социальные сети: </w:t>
            </w:r>
            <w:hyperlink r:id="rId6" w:history="1">
              <w:r w:rsidRPr="00053B19">
                <w:rPr>
                  <w:rStyle w:val="a6"/>
                  <w:i/>
                </w:rPr>
                <w:t>https://vk.com/vkultury62</w:t>
              </w:r>
            </w:hyperlink>
            <w:r w:rsidRPr="00053B19">
              <w:rPr>
                <w:i/>
                <w:color w:val="000000"/>
              </w:rPr>
              <w:br/>
            </w:r>
            <w:r w:rsidRPr="00053B19">
              <w:rPr>
                <w:i/>
                <w:color w:val="000000"/>
              </w:rPr>
              <w:br/>
              <w:t xml:space="preserve">Контактное лицо: Мария Сергеева, руководитель </w:t>
            </w:r>
            <w:proofErr w:type="spellStart"/>
            <w:r w:rsidRPr="00053B19">
              <w:rPr>
                <w:i/>
                <w:color w:val="000000"/>
              </w:rPr>
              <w:t>Добро.Центра</w:t>
            </w:r>
            <w:proofErr w:type="spellEnd"/>
            <w:r w:rsidRPr="00053B19">
              <w:rPr>
                <w:i/>
                <w:color w:val="000000"/>
              </w:rPr>
              <w:t xml:space="preserve"> «Волонтеры культуры», +7 (920) 977-57-70</w:t>
            </w:r>
          </w:p>
        </w:tc>
      </w:tr>
      <w:tr w:rsidR="00AD0248" w:rsidRPr="001D0514" w14:paraId="11E5D2B7" w14:textId="77777777" w:rsidTr="00AD0248">
        <w:trPr>
          <w:trHeight w:val="3463"/>
        </w:trPr>
        <w:tc>
          <w:tcPr>
            <w:tcW w:w="1479" w:type="dxa"/>
          </w:tcPr>
          <w:p w14:paraId="2E184B30" w14:textId="65CFFED2" w:rsidR="00AD0248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A6B7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4 </w:t>
            </w:r>
            <w:r w:rsidRPr="006A6B7A">
              <w:rPr>
                <w:color w:val="000000"/>
              </w:rPr>
              <w:t>апреля</w:t>
            </w:r>
          </w:p>
        </w:tc>
        <w:tc>
          <w:tcPr>
            <w:tcW w:w="2117" w:type="dxa"/>
          </w:tcPr>
          <w:p w14:paraId="75092B1A" w14:textId="655329E1" w:rsidR="00AD0248" w:rsidRPr="001D0514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«Равные возможности»</w:t>
            </w:r>
          </w:p>
        </w:tc>
        <w:tc>
          <w:tcPr>
            <w:tcW w:w="2167" w:type="dxa"/>
          </w:tcPr>
          <w:p w14:paraId="7BC78D43" w14:textId="427A97FF" w:rsidR="00AD0248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  <w:r w:rsidRPr="0072793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направленных на привлечение </w:t>
            </w:r>
            <w:r w:rsidRPr="00AD0248">
              <w:rPr>
                <w:color w:val="000000"/>
              </w:rPr>
              <w:t>внимани</w:t>
            </w:r>
            <w:r>
              <w:rPr>
                <w:color w:val="000000"/>
              </w:rPr>
              <w:t>я</w:t>
            </w:r>
            <w:r w:rsidRPr="00AD0248">
              <w:rPr>
                <w:color w:val="000000"/>
              </w:rPr>
              <w:t xml:space="preserve"> к важности равных возможностей и включения в активную жизнь общества людей с разными особенностями и потребностями.</w:t>
            </w:r>
          </w:p>
        </w:tc>
        <w:tc>
          <w:tcPr>
            <w:tcW w:w="4008" w:type="dxa"/>
          </w:tcPr>
          <w:p w14:paraId="7425E3C1" w14:textId="77777777" w:rsidR="00AD0248" w:rsidRDefault="00AD0248" w:rsidP="00AD0248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76" w:lineRule="auto"/>
              <w:ind w:left="0" w:hanging="16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кинопросмотров с обсуждением в рамках областного проекта «</w:t>
            </w:r>
            <w:proofErr w:type="spellStart"/>
            <w:r>
              <w:rPr>
                <w:color w:val="000000"/>
              </w:rPr>
              <w:t>ДоброКино</w:t>
            </w:r>
            <w:proofErr w:type="spellEnd"/>
            <w:r>
              <w:rPr>
                <w:color w:val="000000"/>
              </w:rPr>
              <w:t>» (алгоритм проведения в Приложении №3 данных рекомендаций);</w:t>
            </w:r>
          </w:p>
          <w:p w14:paraId="6C9F664F" w14:textId="77777777" w:rsidR="00AD0248" w:rsidRPr="006A6B7A" w:rsidRDefault="00AD0248" w:rsidP="00AD0248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76" w:lineRule="auto"/>
              <w:ind w:left="0" w:hanging="16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просветительских мероприятий и уроков доброты</w:t>
            </w:r>
            <w:r w:rsidRPr="00AD0248">
              <w:rPr>
                <w:color w:val="000000"/>
              </w:rPr>
              <w:t>.</w:t>
            </w:r>
          </w:p>
          <w:p w14:paraId="3183371B" w14:textId="54A63669" w:rsidR="00AD0248" w:rsidRPr="001D0514" w:rsidRDefault="00AD0248" w:rsidP="00AD0248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76" w:lineRule="auto"/>
              <w:ind w:left="0" w:firstLine="0"/>
              <w:jc w:val="both"/>
              <w:rPr>
                <w:color w:val="000000"/>
              </w:rPr>
            </w:pPr>
            <w:r w:rsidRPr="00AD0248">
              <w:rPr>
                <w:i/>
                <w:iCs/>
                <w:color w:val="000000"/>
              </w:rPr>
              <w:t>Для приглашения профильных специалистов по данной тематике можно обращаться в Ресурсный центр добровольчества Рязанской области:</w:t>
            </w:r>
            <w:r>
              <w:rPr>
                <w:color w:val="000000"/>
              </w:rPr>
              <w:t xml:space="preserve"> </w:t>
            </w:r>
            <w:r w:rsidRPr="00727938">
              <w:rPr>
                <w:i/>
                <w:color w:val="000000"/>
              </w:rPr>
              <w:t>руководитель Ресурсного центра добровольчества Рязанской области, +7 (910) 571-45-25</w:t>
            </w:r>
            <w:r>
              <w:rPr>
                <w:i/>
                <w:color w:val="000000"/>
              </w:rPr>
              <w:t>;</w:t>
            </w:r>
          </w:p>
        </w:tc>
      </w:tr>
      <w:tr w:rsidR="00AD0248" w:rsidRPr="001D0514" w14:paraId="087FC9F7" w14:textId="77777777" w:rsidTr="00AD0248">
        <w:trPr>
          <w:trHeight w:val="2258"/>
        </w:trPr>
        <w:tc>
          <w:tcPr>
            <w:tcW w:w="1479" w:type="dxa"/>
          </w:tcPr>
          <w:p w14:paraId="3FB5C308" w14:textId="22E970F7" w:rsidR="00AD0248" w:rsidRPr="00AD0248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25 и 26 апреля</w:t>
            </w:r>
          </w:p>
        </w:tc>
        <w:tc>
          <w:tcPr>
            <w:tcW w:w="2117" w:type="dxa"/>
          </w:tcPr>
          <w:p w14:paraId="3B07DF2D" w14:textId="763F1BA3" w:rsidR="00AD0248" w:rsidRPr="00727938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27938">
              <w:rPr>
                <w:color w:val="000000"/>
              </w:rPr>
              <w:t>#МЫВМЕСТЕ</w:t>
            </w:r>
          </w:p>
        </w:tc>
        <w:tc>
          <w:tcPr>
            <w:tcW w:w="2167" w:type="dxa"/>
          </w:tcPr>
          <w:p w14:paraId="38098FF3" w14:textId="6E142928" w:rsidR="00AD0248" w:rsidRPr="00727938" w:rsidRDefault="00AD0248" w:rsidP="00AD0248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27938">
              <w:rPr>
                <w:color w:val="000000"/>
              </w:rPr>
              <w:t xml:space="preserve">Проведение мероприятий, направленных на оказание адресной помощи семьям мобилизованных, социально-незащищенным слоям населения, ветеранам и пожилым людям, а также социальным организациям. </w:t>
            </w:r>
          </w:p>
        </w:tc>
        <w:tc>
          <w:tcPr>
            <w:tcW w:w="4008" w:type="dxa"/>
          </w:tcPr>
          <w:p w14:paraId="167BE7EF" w14:textId="77777777" w:rsidR="00AD0248" w:rsidRPr="00727938" w:rsidRDefault="00AD0248" w:rsidP="00AD0248">
            <w:pPr>
              <w:pStyle w:val="a7"/>
              <w:numPr>
                <w:ilvl w:val="0"/>
                <w:numId w:val="24"/>
              </w:numPr>
              <w:tabs>
                <w:tab w:val="left" w:pos="266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/>
              </w:rPr>
            </w:pPr>
            <w:r w:rsidRPr="00727938">
              <w:rPr>
                <w:color w:val="000000"/>
              </w:rPr>
              <w:t>помощь в уборке придомовой территории и услугах бытового характера;</w:t>
            </w:r>
          </w:p>
          <w:p w14:paraId="2A7D6DCE" w14:textId="77777777" w:rsidR="00AD0248" w:rsidRPr="00727938" w:rsidRDefault="00AD0248" w:rsidP="00AD0248">
            <w:pPr>
              <w:pStyle w:val="a7"/>
              <w:numPr>
                <w:ilvl w:val="0"/>
                <w:numId w:val="24"/>
              </w:numPr>
              <w:tabs>
                <w:tab w:val="left" w:pos="266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/>
              </w:rPr>
            </w:pPr>
            <w:r w:rsidRPr="00727938">
              <w:rPr>
                <w:color w:val="000000"/>
              </w:rPr>
              <w:t>сбор благотворительных пожертвований (одежды, игрушек, книг) и передача их нуждающимся;</w:t>
            </w:r>
          </w:p>
          <w:p w14:paraId="00FBD7DE" w14:textId="77777777" w:rsidR="00AD0248" w:rsidRPr="00727938" w:rsidRDefault="00AD0248" w:rsidP="00AD0248">
            <w:pPr>
              <w:pStyle w:val="a7"/>
              <w:numPr>
                <w:ilvl w:val="0"/>
                <w:numId w:val="24"/>
              </w:numPr>
              <w:tabs>
                <w:tab w:val="left" w:pos="268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/>
              </w:rPr>
            </w:pPr>
            <w:r w:rsidRPr="00727938">
              <w:rPr>
                <w:color w:val="000000"/>
              </w:rPr>
              <w:t>оказание профессиональных услуг на добровольческих началах (консультации – юридические, психологические, медицинская помощь и т.д.);</w:t>
            </w:r>
          </w:p>
          <w:p w14:paraId="2314D6AA" w14:textId="376AAFE7" w:rsidR="00AD0248" w:rsidRPr="00727938" w:rsidRDefault="00AD0248" w:rsidP="00AD0248">
            <w:pPr>
              <w:pStyle w:val="a7"/>
              <w:numPr>
                <w:ilvl w:val="0"/>
                <w:numId w:val="24"/>
              </w:numPr>
              <w:tabs>
                <w:tab w:val="left" w:pos="268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/>
              </w:rPr>
            </w:pPr>
            <w:r w:rsidRPr="00727938">
              <w:rPr>
                <w:color w:val="000000"/>
              </w:rPr>
              <w:t>проведение творческих вечеров, концертов, мастер-классов.</w:t>
            </w:r>
          </w:p>
          <w:p w14:paraId="7A7ED40A" w14:textId="77777777" w:rsidR="00AD0248" w:rsidRDefault="00AD0248" w:rsidP="00AD0248">
            <w:pPr>
              <w:pStyle w:val="a7"/>
              <w:tabs>
                <w:tab w:val="left" w:pos="268"/>
              </w:tabs>
              <w:spacing w:line="276" w:lineRule="auto"/>
              <w:jc w:val="both"/>
              <w:rPr>
                <w:i/>
                <w:color w:val="000000"/>
              </w:rPr>
            </w:pPr>
            <w:r w:rsidRPr="00727938">
              <w:rPr>
                <w:i/>
                <w:color w:val="000000"/>
              </w:rPr>
              <w:t>В рамках проведения мероприятий данного дня можно обращаться к муниципальным и региональному штабам Общероссийской акции #МЫВМЕСТЕ, а также к организациям, осуществляющим помощь бойцам СВО и их семьям.</w:t>
            </w:r>
          </w:p>
          <w:p w14:paraId="61E42582" w14:textId="13776E14" w:rsidR="00AD0248" w:rsidRPr="00727938" w:rsidRDefault="00AD0248" w:rsidP="00AD0248">
            <w:pPr>
              <w:pStyle w:val="a7"/>
              <w:tabs>
                <w:tab w:val="left" w:pos="268"/>
              </w:tabs>
              <w:spacing w:line="276" w:lineRule="auto"/>
              <w:jc w:val="both"/>
              <w:rPr>
                <w:i/>
                <w:color w:val="000000"/>
              </w:rPr>
            </w:pPr>
            <w:r w:rsidRPr="00727938">
              <w:rPr>
                <w:i/>
                <w:color w:val="000000"/>
              </w:rPr>
              <w:t xml:space="preserve">Контактное лицо: </w:t>
            </w:r>
            <w:proofErr w:type="spellStart"/>
            <w:r w:rsidRPr="00727938">
              <w:rPr>
                <w:i/>
                <w:color w:val="000000"/>
              </w:rPr>
              <w:t>Щепетова</w:t>
            </w:r>
            <w:proofErr w:type="spellEnd"/>
            <w:r w:rsidRPr="00727938">
              <w:rPr>
                <w:i/>
                <w:color w:val="000000"/>
              </w:rPr>
              <w:t xml:space="preserve"> Екатерина Дмитриевна – заместитель руководителя регионального штаба Общероссийской акции #МЫВМЕСТЕ в Рязанской области, +7 (917) 187-30-17.</w:t>
            </w:r>
          </w:p>
        </w:tc>
      </w:tr>
    </w:tbl>
    <w:p w14:paraId="755C64DA" w14:textId="77777777" w:rsidR="00AD0248" w:rsidRDefault="00AD0248" w:rsidP="00250654">
      <w:pPr>
        <w:pStyle w:val="a7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2FAF64C" w14:textId="15478F98" w:rsidR="00250654" w:rsidRDefault="00250654" w:rsidP="00250654">
      <w:pPr>
        <w:pStyle w:val="a7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250654">
        <w:rPr>
          <w:b/>
          <w:color w:val="000000"/>
          <w:sz w:val="28"/>
          <w:szCs w:val="28"/>
        </w:rPr>
        <w:t>Материалы для проведения тематических дней Акции расположены по ссылке:</w:t>
      </w:r>
      <w:r>
        <w:rPr>
          <w:b/>
          <w:color w:val="000000"/>
          <w:sz w:val="28"/>
          <w:szCs w:val="28"/>
        </w:rPr>
        <w:t xml:space="preserve"> </w:t>
      </w:r>
      <w:hyperlink r:id="rId7" w:history="1">
        <w:r w:rsidRPr="004672E4">
          <w:rPr>
            <w:rStyle w:val="a6"/>
            <w:b/>
            <w:sz w:val="28"/>
            <w:szCs w:val="28"/>
          </w:rPr>
          <w:t>https://disk.yandex.ru/d/iCHtS_uP4wUGtQ</w:t>
        </w:r>
      </w:hyperlink>
      <w:r>
        <w:rPr>
          <w:b/>
          <w:color w:val="000000"/>
          <w:sz w:val="28"/>
          <w:szCs w:val="28"/>
        </w:rPr>
        <w:t>.</w:t>
      </w:r>
    </w:p>
    <w:p w14:paraId="6DE5574B" w14:textId="77777777" w:rsidR="00250654" w:rsidRDefault="00250654" w:rsidP="00250654">
      <w:pPr>
        <w:pStyle w:val="a7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6C817CF" w14:textId="7495E698" w:rsidR="00250654" w:rsidRPr="00250654" w:rsidRDefault="00250654" w:rsidP="00250654">
      <w:pPr>
        <w:pStyle w:val="a7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D3E4BA8" w14:textId="77777777" w:rsidR="00250654" w:rsidRPr="00E873C9" w:rsidRDefault="00250654" w:rsidP="00250654">
      <w:pPr>
        <w:pStyle w:val="a7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B1A68D2" w14:textId="77777777" w:rsidR="00C11061" w:rsidRDefault="00C11061" w:rsidP="005E54DA">
      <w:pPr>
        <w:spacing w:line="276" w:lineRule="auto"/>
        <w:ind w:firstLine="454"/>
        <w:jc w:val="both"/>
        <w:rPr>
          <w:b/>
          <w:sz w:val="28"/>
          <w:szCs w:val="28"/>
        </w:rPr>
      </w:pPr>
      <w:r w:rsidRPr="00E873C9">
        <w:rPr>
          <w:b/>
          <w:sz w:val="28"/>
          <w:szCs w:val="28"/>
        </w:rPr>
        <w:t>Информационная политика Акции:</w:t>
      </w:r>
      <w:r w:rsidR="00B03844">
        <w:rPr>
          <w:b/>
          <w:sz w:val="28"/>
          <w:szCs w:val="28"/>
        </w:rPr>
        <w:t xml:space="preserve"> </w:t>
      </w:r>
    </w:p>
    <w:p w14:paraId="0F33E5AE" w14:textId="77777777" w:rsidR="00FC64F8" w:rsidRPr="00E873C9" w:rsidRDefault="00FC64F8" w:rsidP="005E54DA">
      <w:pPr>
        <w:spacing w:line="276" w:lineRule="auto"/>
        <w:ind w:firstLine="454"/>
        <w:jc w:val="both"/>
        <w:rPr>
          <w:b/>
          <w:sz w:val="28"/>
          <w:szCs w:val="28"/>
        </w:rPr>
      </w:pPr>
    </w:p>
    <w:p w14:paraId="54FF1030" w14:textId="52984A86" w:rsidR="00AA033C" w:rsidRDefault="00C11061" w:rsidP="005E54DA">
      <w:pPr>
        <w:spacing w:line="276" w:lineRule="auto"/>
        <w:ind w:firstLine="709"/>
        <w:jc w:val="both"/>
        <w:rPr>
          <w:sz w:val="28"/>
          <w:szCs w:val="28"/>
        </w:rPr>
      </w:pPr>
      <w:r w:rsidRPr="00AA033C">
        <w:rPr>
          <w:sz w:val="28"/>
          <w:szCs w:val="28"/>
        </w:rPr>
        <w:t>На протяжении пров</w:t>
      </w:r>
      <w:r w:rsidR="007E6FC0">
        <w:rPr>
          <w:sz w:val="28"/>
          <w:szCs w:val="28"/>
        </w:rPr>
        <w:t>едения тематических мероприятий</w:t>
      </w:r>
      <w:r w:rsidRPr="00AA033C">
        <w:rPr>
          <w:sz w:val="28"/>
          <w:szCs w:val="28"/>
        </w:rPr>
        <w:t xml:space="preserve"> необходимо </w:t>
      </w:r>
      <w:r w:rsidR="007E6FC0">
        <w:rPr>
          <w:sz w:val="28"/>
          <w:szCs w:val="28"/>
        </w:rPr>
        <w:t>освещать</w:t>
      </w:r>
      <w:r w:rsidRPr="00AA033C">
        <w:rPr>
          <w:sz w:val="28"/>
          <w:szCs w:val="28"/>
        </w:rPr>
        <w:t xml:space="preserve"> </w:t>
      </w:r>
      <w:r w:rsidR="00E873C9" w:rsidRPr="00AA033C">
        <w:rPr>
          <w:sz w:val="28"/>
          <w:szCs w:val="28"/>
        </w:rPr>
        <w:t xml:space="preserve">их </w:t>
      </w:r>
      <w:r w:rsidRPr="00AA033C">
        <w:rPr>
          <w:sz w:val="28"/>
          <w:szCs w:val="28"/>
        </w:rPr>
        <w:t xml:space="preserve">проведение публикациями в </w:t>
      </w:r>
      <w:r w:rsidR="00AC033F">
        <w:rPr>
          <w:sz w:val="28"/>
          <w:szCs w:val="28"/>
        </w:rPr>
        <w:t xml:space="preserve">официальных </w:t>
      </w:r>
      <w:r w:rsidR="001A55AD">
        <w:rPr>
          <w:sz w:val="28"/>
          <w:szCs w:val="28"/>
        </w:rPr>
        <w:t>сообществах</w:t>
      </w:r>
      <w:r w:rsidR="00AC033F">
        <w:rPr>
          <w:sz w:val="28"/>
          <w:szCs w:val="28"/>
        </w:rPr>
        <w:t xml:space="preserve"> в социальных сетях У</w:t>
      </w:r>
      <w:r w:rsidRPr="00AA033C">
        <w:rPr>
          <w:sz w:val="28"/>
          <w:szCs w:val="28"/>
        </w:rPr>
        <w:t>частника</w:t>
      </w:r>
      <w:r w:rsidR="00AC033F">
        <w:rPr>
          <w:sz w:val="28"/>
          <w:szCs w:val="28"/>
        </w:rPr>
        <w:t xml:space="preserve"> Акции и муниципального центра поддержки добровольчества</w:t>
      </w:r>
      <w:r w:rsidR="00AB22EB">
        <w:rPr>
          <w:sz w:val="28"/>
          <w:szCs w:val="28"/>
        </w:rPr>
        <w:t>/</w:t>
      </w:r>
      <w:proofErr w:type="spellStart"/>
      <w:r w:rsidR="00AB22EB">
        <w:rPr>
          <w:sz w:val="28"/>
          <w:szCs w:val="28"/>
        </w:rPr>
        <w:t>Добро.Центра</w:t>
      </w:r>
      <w:proofErr w:type="spellEnd"/>
      <w:r w:rsidR="00AC033F">
        <w:rPr>
          <w:sz w:val="28"/>
          <w:szCs w:val="28"/>
        </w:rPr>
        <w:t xml:space="preserve"> </w:t>
      </w:r>
      <w:r w:rsidRPr="00AA033C">
        <w:rPr>
          <w:sz w:val="28"/>
          <w:szCs w:val="28"/>
        </w:rPr>
        <w:t>с обязательным использованием хештегов #ВесенняяНеделяДобра62 #</w:t>
      </w:r>
      <w:r w:rsidR="00E873C9" w:rsidRPr="00AA033C">
        <w:rPr>
          <w:sz w:val="28"/>
          <w:szCs w:val="28"/>
        </w:rPr>
        <w:t>Добровольцы62</w:t>
      </w:r>
      <w:r w:rsidR="00AC033F">
        <w:rPr>
          <w:sz w:val="28"/>
          <w:szCs w:val="28"/>
        </w:rPr>
        <w:t xml:space="preserve"> и упоминанием полного наименования Акции. </w:t>
      </w:r>
    </w:p>
    <w:p w14:paraId="581CE252" w14:textId="77777777" w:rsidR="00AC033F" w:rsidRDefault="00E873C9" w:rsidP="005E54DA">
      <w:pPr>
        <w:spacing w:line="276" w:lineRule="auto"/>
        <w:ind w:firstLine="709"/>
        <w:jc w:val="both"/>
        <w:rPr>
          <w:sz w:val="28"/>
          <w:szCs w:val="28"/>
        </w:rPr>
      </w:pPr>
      <w:r w:rsidRPr="00AA033C">
        <w:rPr>
          <w:sz w:val="28"/>
          <w:szCs w:val="28"/>
        </w:rPr>
        <w:t>Организаторы Акции вправе использова</w:t>
      </w:r>
      <w:r w:rsidR="00AC033F">
        <w:rPr>
          <w:sz w:val="28"/>
          <w:szCs w:val="28"/>
        </w:rPr>
        <w:t>ть все опубликованные материалы, соответствующие требованиям информационной политики</w:t>
      </w:r>
      <w:r w:rsidR="001A55AD">
        <w:rPr>
          <w:sz w:val="28"/>
          <w:szCs w:val="28"/>
        </w:rPr>
        <w:t xml:space="preserve"> Акции</w:t>
      </w:r>
      <w:r w:rsidRPr="00AA033C">
        <w:rPr>
          <w:sz w:val="28"/>
          <w:szCs w:val="28"/>
        </w:rPr>
        <w:t xml:space="preserve">, для освещения </w:t>
      </w:r>
      <w:r w:rsidR="00AC033F">
        <w:rPr>
          <w:sz w:val="28"/>
          <w:szCs w:val="28"/>
        </w:rPr>
        <w:t xml:space="preserve">в региональных СМИ и собственных источниках. </w:t>
      </w:r>
    </w:p>
    <w:p w14:paraId="5F976F0C" w14:textId="17DB929F" w:rsidR="00636813" w:rsidRDefault="00E873C9" w:rsidP="00F555F4">
      <w:pPr>
        <w:spacing w:line="276" w:lineRule="auto"/>
        <w:ind w:firstLine="709"/>
        <w:jc w:val="both"/>
        <w:rPr>
          <w:sz w:val="28"/>
          <w:szCs w:val="28"/>
        </w:rPr>
      </w:pPr>
      <w:r w:rsidRPr="00AA033C">
        <w:rPr>
          <w:sz w:val="28"/>
          <w:szCs w:val="28"/>
        </w:rPr>
        <w:t>Общий пост-релиз должен быть опубликован</w:t>
      </w:r>
      <w:r w:rsidR="001A55AD">
        <w:rPr>
          <w:sz w:val="28"/>
          <w:szCs w:val="28"/>
        </w:rPr>
        <w:t xml:space="preserve"> в официальных источниках информирования населения муниципального образования, в том числе в сообществах социальной сети «</w:t>
      </w:r>
      <w:proofErr w:type="spellStart"/>
      <w:r w:rsidR="001A55AD">
        <w:rPr>
          <w:sz w:val="28"/>
          <w:szCs w:val="28"/>
        </w:rPr>
        <w:t>Вконтакте</w:t>
      </w:r>
      <w:proofErr w:type="spellEnd"/>
      <w:r w:rsidR="001A55AD">
        <w:rPr>
          <w:sz w:val="28"/>
          <w:szCs w:val="28"/>
        </w:rPr>
        <w:t>»: администрации муниципальных образований, структурных подразделений, ц</w:t>
      </w:r>
      <w:r w:rsidR="001A55AD" w:rsidRPr="00AA033C">
        <w:rPr>
          <w:sz w:val="28"/>
          <w:szCs w:val="28"/>
        </w:rPr>
        <w:t xml:space="preserve">ентра поддержки добровольчества </w:t>
      </w:r>
      <w:r w:rsidRPr="00AA033C">
        <w:rPr>
          <w:sz w:val="28"/>
          <w:szCs w:val="28"/>
        </w:rPr>
        <w:t xml:space="preserve">с обязательным использованием хештегов </w:t>
      </w:r>
      <w:r w:rsidR="007E21E1" w:rsidRPr="00AA033C">
        <w:rPr>
          <w:sz w:val="28"/>
          <w:szCs w:val="28"/>
        </w:rPr>
        <w:t>#ВесенняяНеделяДобра62 #Добровольцы62</w:t>
      </w:r>
      <w:r w:rsidR="00AC033F">
        <w:rPr>
          <w:sz w:val="28"/>
          <w:szCs w:val="28"/>
        </w:rPr>
        <w:t xml:space="preserve">, </w:t>
      </w:r>
      <w:r w:rsidRPr="00AA033C">
        <w:rPr>
          <w:sz w:val="28"/>
          <w:szCs w:val="28"/>
        </w:rPr>
        <w:t xml:space="preserve">указанием количественных показателей Акции, </w:t>
      </w:r>
      <w:r w:rsidR="00AC033F">
        <w:rPr>
          <w:sz w:val="28"/>
          <w:szCs w:val="28"/>
        </w:rPr>
        <w:t xml:space="preserve">упоминанием основных </w:t>
      </w:r>
      <w:r w:rsidRPr="00AA033C">
        <w:rPr>
          <w:sz w:val="28"/>
          <w:szCs w:val="28"/>
        </w:rPr>
        <w:t>формат</w:t>
      </w:r>
      <w:r w:rsidR="00F50F64">
        <w:rPr>
          <w:sz w:val="28"/>
          <w:szCs w:val="28"/>
        </w:rPr>
        <w:t>ов ее</w:t>
      </w:r>
      <w:r w:rsidRPr="00AA033C">
        <w:rPr>
          <w:sz w:val="28"/>
          <w:szCs w:val="28"/>
        </w:rPr>
        <w:t xml:space="preserve"> проведения</w:t>
      </w:r>
      <w:r w:rsidR="00F50F64">
        <w:rPr>
          <w:sz w:val="28"/>
          <w:szCs w:val="28"/>
        </w:rPr>
        <w:t xml:space="preserve"> и прикреплением медиа-материалов</w:t>
      </w:r>
      <w:r w:rsidRPr="00AA033C">
        <w:rPr>
          <w:sz w:val="28"/>
          <w:szCs w:val="28"/>
        </w:rPr>
        <w:t>.</w:t>
      </w:r>
    </w:p>
    <w:p w14:paraId="5D94A95D" w14:textId="2B323931" w:rsidR="00F555F4" w:rsidRDefault="00F555F4" w:rsidP="00F555F4">
      <w:pPr>
        <w:spacing w:line="276" w:lineRule="auto"/>
        <w:ind w:firstLine="709"/>
        <w:jc w:val="both"/>
        <w:rPr>
          <w:sz w:val="28"/>
          <w:szCs w:val="28"/>
        </w:rPr>
      </w:pPr>
    </w:p>
    <w:p w14:paraId="40C8CF90" w14:textId="0A08388E" w:rsidR="00F555F4" w:rsidRPr="00F555F4" w:rsidRDefault="00F555F4" w:rsidP="00F555F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555F4">
        <w:rPr>
          <w:b/>
          <w:sz w:val="28"/>
          <w:szCs w:val="28"/>
        </w:rPr>
        <w:t xml:space="preserve">Обращаем внимание, что </w:t>
      </w:r>
      <w:r w:rsidRPr="00AD0248">
        <w:rPr>
          <w:b/>
          <w:sz w:val="28"/>
          <w:szCs w:val="28"/>
          <w:u w:val="single"/>
        </w:rPr>
        <w:t>все мероприятия Акции</w:t>
      </w:r>
      <w:r w:rsidRPr="00F555F4">
        <w:rPr>
          <w:b/>
          <w:sz w:val="28"/>
          <w:szCs w:val="28"/>
        </w:rPr>
        <w:t xml:space="preserve"> необходимо завести на платформе </w:t>
      </w:r>
      <w:proofErr w:type="spellStart"/>
      <w:r w:rsidRPr="00F555F4">
        <w:rPr>
          <w:b/>
          <w:sz w:val="28"/>
          <w:szCs w:val="28"/>
        </w:rPr>
        <w:t>Добро.рф</w:t>
      </w:r>
      <w:proofErr w:type="spellEnd"/>
      <w:r w:rsidRPr="00F555F4">
        <w:rPr>
          <w:b/>
          <w:sz w:val="28"/>
          <w:szCs w:val="28"/>
        </w:rPr>
        <w:t>. По итогу мероприятия выставить волонтерские часы добровольцам, если они привлекались.</w:t>
      </w:r>
    </w:p>
    <w:p w14:paraId="4F8BF959" w14:textId="77777777" w:rsidR="00CA674E" w:rsidRDefault="00CA674E" w:rsidP="005E54D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7E9AAF1" w14:textId="77777777" w:rsidR="00533E1D" w:rsidRDefault="00533E1D" w:rsidP="005E54DA">
      <w:pPr>
        <w:spacing w:line="276" w:lineRule="auto"/>
        <w:jc w:val="right"/>
        <w:rPr>
          <w:sz w:val="28"/>
          <w:szCs w:val="28"/>
        </w:rPr>
        <w:sectPr w:rsidR="00533E1D" w:rsidSect="007E6FC0">
          <w:pgSz w:w="11906" w:h="16838"/>
          <w:pgMar w:top="851" w:right="707" w:bottom="1276" w:left="1418" w:header="708" w:footer="708" w:gutter="0"/>
          <w:cols w:space="708"/>
          <w:docGrid w:linePitch="360"/>
        </w:sectPr>
      </w:pPr>
    </w:p>
    <w:p w14:paraId="6A4FB0B2" w14:textId="0AD263F0" w:rsidR="00FA1E7F" w:rsidRDefault="00533E1D" w:rsidP="005E54DA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AB22EB">
        <w:rPr>
          <w:sz w:val="28"/>
          <w:szCs w:val="28"/>
        </w:rPr>
        <w:t>1</w:t>
      </w:r>
    </w:p>
    <w:p w14:paraId="2563A932" w14:textId="77777777" w:rsidR="00F555F4" w:rsidRDefault="00F555F4" w:rsidP="00F555F4">
      <w:pPr>
        <w:spacing w:line="276" w:lineRule="auto"/>
        <w:jc w:val="right"/>
        <w:rPr>
          <w:sz w:val="28"/>
          <w:szCs w:val="28"/>
        </w:rPr>
      </w:pPr>
      <w:r w:rsidRPr="00F555F4">
        <w:rPr>
          <w:sz w:val="28"/>
          <w:szCs w:val="28"/>
        </w:rPr>
        <w:t xml:space="preserve">Методические рекомендации по проведению муниципального этапа </w:t>
      </w:r>
    </w:p>
    <w:p w14:paraId="6EC6C3ED" w14:textId="2B9BA121" w:rsidR="00F555F4" w:rsidRDefault="00F555F4" w:rsidP="00F555F4">
      <w:pPr>
        <w:spacing w:line="276" w:lineRule="auto"/>
        <w:jc w:val="right"/>
        <w:rPr>
          <w:sz w:val="28"/>
          <w:szCs w:val="28"/>
        </w:rPr>
      </w:pPr>
      <w:r w:rsidRPr="00F555F4">
        <w:rPr>
          <w:sz w:val="28"/>
          <w:szCs w:val="28"/>
        </w:rPr>
        <w:t>Всероссийской акции «Весенняя неделя добра» в 202</w:t>
      </w:r>
      <w:r w:rsidR="00AD0248">
        <w:rPr>
          <w:sz w:val="28"/>
          <w:szCs w:val="28"/>
        </w:rPr>
        <w:t>6</w:t>
      </w:r>
      <w:r w:rsidRPr="00F555F4">
        <w:rPr>
          <w:sz w:val="28"/>
          <w:szCs w:val="28"/>
        </w:rPr>
        <w:t xml:space="preserve"> году </w:t>
      </w:r>
    </w:p>
    <w:p w14:paraId="63F78F0F" w14:textId="77777777" w:rsidR="00F555F4" w:rsidRDefault="00F555F4" w:rsidP="005E54DA">
      <w:pPr>
        <w:spacing w:line="276" w:lineRule="auto"/>
        <w:rPr>
          <w:sz w:val="28"/>
          <w:szCs w:val="28"/>
        </w:rPr>
      </w:pPr>
    </w:p>
    <w:p w14:paraId="0E3A9201" w14:textId="5A5758D3" w:rsidR="00B03844" w:rsidRDefault="00B03844" w:rsidP="005E54DA">
      <w:pPr>
        <w:spacing w:line="276" w:lineRule="auto"/>
        <w:rPr>
          <w:b/>
          <w:sz w:val="28"/>
          <w:szCs w:val="28"/>
        </w:rPr>
      </w:pPr>
      <w:r w:rsidRPr="00C11061">
        <w:rPr>
          <w:b/>
          <w:sz w:val="28"/>
          <w:szCs w:val="28"/>
        </w:rPr>
        <w:t>Требования к отчету:</w:t>
      </w:r>
    </w:p>
    <w:p w14:paraId="77FFF512" w14:textId="77777777" w:rsidR="00B03844" w:rsidRPr="00C11061" w:rsidRDefault="00B03844" w:rsidP="005E54DA">
      <w:pPr>
        <w:pStyle w:val="a5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C11061">
        <w:rPr>
          <w:sz w:val="28"/>
          <w:szCs w:val="28"/>
        </w:rPr>
        <w:t xml:space="preserve">Заполнение отчета шрифтом </w:t>
      </w:r>
      <w:r w:rsidRPr="00C11061">
        <w:rPr>
          <w:sz w:val="28"/>
          <w:szCs w:val="28"/>
          <w:lang w:val="en-US"/>
        </w:rPr>
        <w:t>Times</w:t>
      </w:r>
      <w:r w:rsidRPr="00C11061">
        <w:rPr>
          <w:sz w:val="28"/>
          <w:szCs w:val="28"/>
        </w:rPr>
        <w:t xml:space="preserve"> </w:t>
      </w:r>
      <w:r w:rsidRPr="00C11061">
        <w:rPr>
          <w:sz w:val="28"/>
          <w:szCs w:val="28"/>
          <w:lang w:val="en-US"/>
        </w:rPr>
        <w:t>New</w:t>
      </w:r>
      <w:r w:rsidRPr="00C11061">
        <w:rPr>
          <w:sz w:val="28"/>
          <w:szCs w:val="28"/>
        </w:rPr>
        <w:t xml:space="preserve"> </w:t>
      </w:r>
      <w:r w:rsidRPr="00C11061">
        <w:rPr>
          <w:sz w:val="28"/>
          <w:szCs w:val="28"/>
          <w:lang w:val="en-US"/>
        </w:rPr>
        <w:t>Roman</w:t>
      </w:r>
      <w:r w:rsidRPr="00C11061">
        <w:rPr>
          <w:sz w:val="28"/>
          <w:szCs w:val="28"/>
        </w:rPr>
        <w:t>, размер шрифта - 11.</w:t>
      </w:r>
    </w:p>
    <w:p w14:paraId="3169A309" w14:textId="77777777" w:rsidR="00B03844" w:rsidRPr="00C11061" w:rsidRDefault="00B03844" w:rsidP="005E54DA">
      <w:pPr>
        <w:pStyle w:val="a5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C11061">
        <w:rPr>
          <w:sz w:val="28"/>
          <w:szCs w:val="28"/>
        </w:rPr>
        <w:t xml:space="preserve">Предоставление отчета в формате </w:t>
      </w:r>
      <w:r w:rsidRPr="00C11061">
        <w:rPr>
          <w:sz w:val="28"/>
          <w:szCs w:val="28"/>
          <w:lang w:val="en-US"/>
        </w:rPr>
        <w:t>doc</w:t>
      </w:r>
      <w:r w:rsidRPr="00C11061">
        <w:rPr>
          <w:sz w:val="28"/>
          <w:szCs w:val="28"/>
        </w:rPr>
        <w:t>.</w:t>
      </w:r>
    </w:p>
    <w:p w14:paraId="3CA04E89" w14:textId="77777777" w:rsidR="007E21E1" w:rsidRDefault="00B03844" w:rsidP="005E54DA">
      <w:pPr>
        <w:pStyle w:val="a5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C11061">
        <w:rPr>
          <w:sz w:val="28"/>
          <w:szCs w:val="28"/>
        </w:rPr>
        <w:t>Приложить к отчетной форме</w:t>
      </w:r>
      <w:r w:rsidR="00F50F64">
        <w:rPr>
          <w:sz w:val="28"/>
          <w:szCs w:val="28"/>
        </w:rPr>
        <w:t xml:space="preserve"> 5 – 10 качественных фотографий, отражающих мероприятия </w:t>
      </w:r>
      <w:r w:rsidRPr="00C11061">
        <w:rPr>
          <w:sz w:val="28"/>
          <w:szCs w:val="28"/>
        </w:rPr>
        <w:t>Акции в муници</w:t>
      </w:r>
      <w:r>
        <w:rPr>
          <w:sz w:val="28"/>
          <w:szCs w:val="28"/>
        </w:rPr>
        <w:t>п</w:t>
      </w:r>
      <w:r w:rsidRPr="00C11061">
        <w:rPr>
          <w:sz w:val="28"/>
          <w:szCs w:val="28"/>
        </w:rPr>
        <w:t>альном образовании.</w:t>
      </w:r>
    </w:p>
    <w:p w14:paraId="6CF1B56F" w14:textId="77777777" w:rsidR="00B03844" w:rsidRPr="007E21E1" w:rsidRDefault="00B03844" w:rsidP="005E54DA">
      <w:pPr>
        <w:spacing w:line="276" w:lineRule="auto"/>
        <w:rPr>
          <w:sz w:val="28"/>
          <w:szCs w:val="28"/>
        </w:rPr>
      </w:pPr>
      <w:r w:rsidRPr="007E21E1">
        <w:rPr>
          <w:sz w:val="28"/>
          <w:szCs w:val="28"/>
        </w:rPr>
        <w:t>___________________________________________________________________________________________________</w:t>
      </w:r>
    </w:p>
    <w:p w14:paraId="0FCA5119" w14:textId="77777777" w:rsidR="00846DCE" w:rsidRDefault="00846DCE" w:rsidP="005E54DA">
      <w:pPr>
        <w:spacing w:line="276" w:lineRule="auto"/>
        <w:jc w:val="right"/>
        <w:rPr>
          <w:sz w:val="28"/>
          <w:szCs w:val="28"/>
        </w:rPr>
      </w:pPr>
    </w:p>
    <w:p w14:paraId="7AB1161D" w14:textId="124D14C7" w:rsidR="00F555F4" w:rsidRDefault="00CA674E" w:rsidP="00F555F4">
      <w:pPr>
        <w:spacing w:line="276" w:lineRule="auto"/>
        <w:contextualSpacing/>
        <w:jc w:val="center"/>
        <w:rPr>
          <w:rFonts w:eastAsia="Batang"/>
          <w:b/>
          <w:sz w:val="28"/>
          <w:szCs w:val="28"/>
        </w:rPr>
      </w:pPr>
      <w:r w:rsidRPr="00846DCE">
        <w:rPr>
          <w:b/>
          <w:sz w:val="28"/>
          <w:szCs w:val="28"/>
        </w:rPr>
        <w:t>О</w:t>
      </w:r>
      <w:r w:rsidR="00846DCE" w:rsidRPr="00846DCE">
        <w:rPr>
          <w:b/>
          <w:sz w:val="28"/>
          <w:szCs w:val="28"/>
        </w:rPr>
        <w:t>тчет</w:t>
      </w:r>
      <w:r w:rsidR="00846DCE">
        <w:rPr>
          <w:b/>
          <w:sz w:val="28"/>
          <w:szCs w:val="28"/>
        </w:rPr>
        <w:t xml:space="preserve"> </w:t>
      </w:r>
      <w:r w:rsidR="00533E1D">
        <w:rPr>
          <w:b/>
          <w:sz w:val="28"/>
          <w:szCs w:val="28"/>
        </w:rPr>
        <w:t xml:space="preserve">о </w:t>
      </w:r>
      <w:r w:rsidR="005B45C0">
        <w:rPr>
          <w:b/>
          <w:sz w:val="28"/>
          <w:szCs w:val="28"/>
        </w:rPr>
        <w:t xml:space="preserve">проведении </w:t>
      </w:r>
      <w:r w:rsidR="00F555F4">
        <w:rPr>
          <w:rFonts w:eastAsia="Batang"/>
          <w:b/>
          <w:sz w:val="28"/>
          <w:szCs w:val="28"/>
        </w:rPr>
        <w:t>муниципального этапа Всероссийской акции «Весенняя неделя добра» в 202</w:t>
      </w:r>
      <w:r w:rsidR="00AD0248">
        <w:rPr>
          <w:rFonts w:eastAsia="Batang"/>
          <w:b/>
          <w:sz w:val="28"/>
          <w:szCs w:val="28"/>
        </w:rPr>
        <w:t>6</w:t>
      </w:r>
      <w:r w:rsidR="00F555F4">
        <w:rPr>
          <w:rFonts w:eastAsia="Batang"/>
          <w:b/>
          <w:sz w:val="28"/>
          <w:szCs w:val="28"/>
        </w:rPr>
        <w:t xml:space="preserve"> году </w:t>
      </w:r>
    </w:p>
    <w:p w14:paraId="14497BA4" w14:textId="4683B0F0" w:rsidR="00CA674E" w:rsidRPr="00F555F4" w:rsidRDefault="00F555F4" w:rsidP="00F555F4">
      <w:pPr>
        <w:spacing w:line="276" w:lineRule="auto"/>
        <w:contextualSpacing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н</w:t>
      </w:r>
      <w:r w:rsidR="00533E1D">
        <w:rPr>
          <w:b/>
          <w:sz w:val="28"/>
          <w:szCs w:val="28"/>
        </w:rPr>
        <w:t xml:space="preserve">а территории </w:t>
      </w:r>
      <w:r w:rsidR="00533E1D" w:rsidRPr="005B45C0">
        <w:rPr>
          <w:sz w:val="28"/>
          <w:szCs w:val="28"/>
        </w:rPr>
        <w:t>(</w:t>
      </w:r>
      <w:r w:rsidR="00533E1D" w:rsidRPr="005B45C0">
        <w:rPr>
          <w:i/>
          <w:sz w:val="28"/>
          <w:szCs w:val="28"/>
        </w:rPr>
        <w:t>наименование</w:t>
      </w:r>
      <w:r>
        <w:rPr>
          <w:i/>
          <w:sz w:val="28"/>
          <w:szCs w:val="28"/>
        </w:rPr>
        <w:t xml:space="preserve"> муниципального образования</w:t>
      </w:r>
      <w:r w:rsidR="00533E1D" w:rsidRPr="005B45C0">
        <w:rPr>
          <w:sz w:val="28"/>
          <w:szCs w:val="28"/>
        </w:rPr>
        <w:t>)</w:t>
      </w:r>
    </w:p>
    <w:p w14:paraId="6218FD3F" w14:textId="77777777" w:rsidR="00B03844" w:rsidRDefault="00B03844" w:rsidP="005E54DA">
      <w:pPr>
        <w:spacing w:line="276" w:lineRule="auto"/>
        <w:rPr>
          <w:sz w:val="28"/>
          <w:szCs w:val="28"/>
        </w:rPr>
      </w:pPr>
    </w:p>
    <w:p w14:paraId="73B83C57" w14:textId="77777777" w:rsidR="00AA033C" w:rsidRPr="00164015" w:rsidRDefault="00AA033C" w:rsidP="005E54DA">
      <w:pPr>
        <w:pStyle w:val="a5"/>
        <w:spacing w:line="276" w:lineRule="auto"/>
        <w:jc w:val="center"/>
        <w:rPr>
          <w:b/>
          <w:sz w:val="28"/>
          <w:szCs w:val="28"/>
        </w:rPr>
      </w:pPr>
      <w:r w:rsidRPr="00AA033C">
        <w:rPr>
          <w:b/>
          <w:sz w:val="28"/>
          <w:szCs w:val="28"/>
        </w:rPr>
        <w:t>Контактное лицо, ответственное за проведение Акции</w:t>
      </w:r>
      <w:r>
        <w:rPr>
          <w:b/>
          <w:sz w:val="28"/>
          <w:szCs w:val="28"/>
        </w:rPr>
        <w:t xml:space="preserve"> в муниципальном образовании</w:t>
      </w:r>
      <w:r w:rsidRPr="00AA033C">
        <w:rPr>
          <w:b/>
          <w:sz w:val="28"/>
          <w:szCs w:val="28"/>
        </w:rPr>
        <w:t>:</w:t>
      </w:r>
    </w:p>
    <w:p w14:paraId="7DEFC95E" w14:textId="77777777" w:rsidR="00AA033C" w:rsidRPr="00AA033C" w:rsidRDefault="00AA033C" w:rsidP="005E54DA">
      <w:pPr>
        <w:pStyle w:val="a5"/>
        <w:spacing w:line="276" w:lineRule="auto"/>
        <w:jc w:val="right"/>
        <w:rPr>
          <w:szCs w:val="28"/>
        </w:rPr>
      </w:pPr>
      <w:r w:rsidRPr="00AA033C">
        <w:rPr>
          <w:szCs w:val="28"/>
        </w:rPr>
        <w:t>Таблица № 1</w:t>
      </w:r>
    </w:p>
    <w:tbl>
      <w:tblPr>
        <w:tblStyle w:val="a8"/>
        <w:tblW w:w="15790" w:type="dxa"/>
        <w:tblInd w:w="-572" w:type="dxa"/>
        <w:tblLook w:val="04A0" w:firstRow="1" w:lastRow="0" w:firstColumn="1" w:lastColumn="0" w:noHBand="0" w:noVBand="1"/>
      </w:tblPr>
      <w:tblGrid>
        <w:gridCol w:w="3277"/>
        <w:gridCol w:w="4171"/>
        <w:gridCol w:w="8342"/>
      </w:tblGrid>
      <w:tr w:rsidR="00164015" w:rsidRPr="00164015" w14:paraId="1ED21868" w14:textId="77777777" w:rsidTr="00164015">
        <w:trPr>
          <w:trHeight w:val="578"/>
        </w:trPr>
        <w:tc>
          <w:tcPr>
            <w:tcW w:w="3277" w:type="dxa"/>
            <w:vAlign w:val="center"/>
          </w:tcPr>
          <w:p w14:paraId="730D0D69" w14:textId="77777777" w:rsidR="00164015" w:rsidRPr="00164015" w:rsidRDefault="00164015" w:rsidP="005E54DA">
            <w:pPr>
              <w:pStyle w:val="a5"/>
              <w:spacing w:line="276" w:lineRule="auto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>ФИО</w:t>
            </w:r>
          </w:p>
        </w:tc>
        <w:tc>
          <w:tcPr>
            <w:tcW w:w="4171" w:type="dxa"/>
            <w:vAlign w:val="center"/>
          </w:tcPr>
          <w:p w14:paraId="56C8757F" w14:textId="77777777" w:rsidR="00164015" w:rsidRPr="00164015" w:rsidRDefault="00164015" w:rsidP="005E54DA">
            <w:pPr>
              <w:pStyle w:val="a5"/>
              <w:spacing w:line="276" w:lineRule="auto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>Должность и место работы</w:t>
            </w:r>
          </w:p>
        </w:tc>
        <w:tc>
          <w:tcPr>
            <w:tcW w:w="8342" w:type="dxa"/>
            <w:vAlign w:val="center"/>
          </w:tcPr>
          <w:p w14:paraId="635068D1" w14:textId="4527C7B2" w:rsidR="00164015" w:rsidRPr="00164015" w:rsidRDefault="00164015" w:rsidP="00F50F64">
            <w:pPr>
              <w:pStyle w:val="a5"/>
              <w:spacing w:line="276" w:lineRule="auto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 xml:space="preserve">Контактные данные (номер </w:t>
            </w:r>
            <w:r w:rsidR="00F50F64">
              <w:rPr>
                <w:b/>
                <w:szCs w:val="28"/>
              </w:rPr>
              <w:t>рабочего сотового телефона</w:t>
            </w:r>
            <w:r w:rsidRPr="00164015">
              <w:rPr>
                <w:b/>
                <w:szCs w:val="28"/>
              </w:rPr>
              <w:t xml:space="preserve">, </w:t>
            </w:r>
            <w:r w:rsidR="00F555F4">
              <w:rPr>
                <w:b/>
                <w:szCs w:val="28"/>
              </w:rPr>
              <w:br/>
            </w:r>
            <w:r w:rsidRPr="00164015">
              <w:rPr>
                <w:b/>
                <w:szCs w:val="28"/>
              </w:rPr>
              <w:t>электронная почта)</w:t>
            </w:r>
          </w:p>
        </w:tc>
      </w:tr>
      <w:tr w:rsidR="00164015" w:rsidRPr="00164015" w14:paraId="269150E5" w14:textId="77777777" w:rsidTr="00164015">
        <w:trPr>
          <w:trHeight w:val="289"/>
        </w:trPr>
        <w:tc>
          <w:tcPr>
            <w:tcW w:w="3277" w:type="dxa"/>
          </w:tcPr>
          <w:p w14:paraId="7CFF18A2" w14:textId="77777777" w:rsidR="00164015" w:rsidRPr="00164015" w:rsidRDefault="00164015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  <w:tc>
          <w:tcPr>
            <w:tcW w:w="4171" w:type="dxa"/>
          </w:tcPr>
          <w:p w14:paraId="6160EA4C" w14:textId="77777777" w:rsidR="00164015" w:rsidRPr="00164015" w:rsidRDefault="00164015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  <w:tc>
          <w:tcPr>
            <w:tcW w:w="8342" w:type="dxa"/>
          </w:tcPr>
          <w:p w14:paraId="5E0951BB" w14:textId="77777777" w:rsidR="00164015" w:rsidRPr="00164015" w:rsidRDefault="00164015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</w:tr>
    </w:tbl>
    <w:p w14:paraId="2FD9327D" w14:textId="77777777" w:rsidR="00F50F64" w:rsidRPr="0087456F" w:rsidRDefault="00F50F64" w:rsidP="0087456F">
      <w:pPr>
        <w:pStyle w:val="a5"/>
        <w:jc w:val="center"/>
        <w:rPr>
          <w:b/>
          <w:sz w:val="22"/>
          <w:szCs w:val="22"/>
        </w:rPr>
      </w:pPr>
    </w:p>
    <w:p w14:paraId="3A72C252" w14:textId="77777777" w:rsidR="00AA033C" w:rsidRDefault="00AA033C" w:rsidP="005E54DA">
      <w:pPr>
        <w:pStyle w:val="a5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Акции:</w:t>
      </w:r>
    </w:p>
    <w:p w14:paraId="5F95A69E" w14:textId="77777777" w:rsidR="00AA033C" w:rsidRDefault="00AA033C" w:rsidP="005E54DA">
      <w:pPr>
        <w:pStyle w:val="a5"/>
        <w:spacing w:line="276" w:lineRule="auto"/>
        <w:jc w:val="right"/>
        <w:rPr>
          <w:szCs w:val="28"/>
        </w:rPr>
      </w:pPr>
      <w:r>
        <w:rPr>
          <w:szCs w:val="28"/>
        </w:rPr>
        <w:t>Таблица № 2</w:t>
      </w: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720"/>
        <w:gridCol w:w="6798"/>
        <w:gridCol w:w="4251"/>
        <w:gridCol w:w="3966"/>
      </w:tblGrid>
      <w:tr w:rsidR="00747BEB" w14:paraId="2EFE7BD4" w14:textId="77777777" w:rsidTr="00090950">
        <w:tc>
          <w:tcPr>
            <w:tcW w:w="720" w:type="dxa"/>
            <w:vAlign w:val="center"/>
          </w:tcPr>
          <w:p w14:paraId="0B25EBA5" w14:textId="77777777" w:rsidR="00AA033C" w:rsidRPr="00164015" w:rsidRDefault="00AA033C" w:rsidP="005E54DA">
            <w:pPr>
              <w:pStyle w:val="a5"/>
              <w:spacing w:line="276" w:lineRule="auto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>№ п/п</w:t>
            </w:r>
          </w:p>
        </w:tc>
        <w:tc>
          <w:tcPr>
            <w:tcW w:w="6798" w:type="dxa"/>
            <w:vAlign w:val="center"/>
          </w:tcPr>
          <w:p w14:paraId="48CDD02A" w14:textId="77777777" w:rsidR="00AA033C" w:rsidRPr="00164015" w:rsidRDefault="00090950" w:rsidP="00090950">
            <w:pPr>
              <w:pStyle w:val="a5"/>
              <w:spacing w:line="276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Категория участника </w:t>
            </w:r>
            <w:r>
              <w:rPr>
                <w:b/>
                <w:szCs w:val="28"/>
              </w:rPr>
              <w:br/>
              <w:t>(оставить подходящую категорию</w:t>
            </w:r>
            <w:r w:rsidR="00B52D2D" w:rsidRPr="00164015">
              <w:rPr>
                <w:b/>
                <w:szCs w:val="28"/>
              </w:rPr>
              <w:t>)</w:t>
            </w:r>
          </w:p>
        </w:tc>
        <w:tc>
          <w:tcPr>
            <w:tcW w:w="4251" w:type="dxa"/>
            <w:vAlign w:val="center"/>
          </w:tcPr>
          <w:p w14:paraId="1AB7B014" w14:textId="4D0AC172" w:rsidR="00AA033C" w:rsidRPr="00AD0248" w:rsidRDefault="00090950" w:rsidP="005E54DA">
            <w:pPr>
              <w:pStyle w:val="a5"/>
              <w:spacing w:line="276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организаций</w:t>
            </w:r>
            <w:r>
              <w:rPr>
                <w:b/>
                <w:szCs w:val="28"/>
              </w:rPr>
              <w:br/>
              <w:t>Наименование волонтерского отряда/инициативной группы</w:t>
            </w:r>
            <w:r w:rsidR="00AD0248">
              <w:rPr>
                <w:b/>
                <w:szCs w:val="28"/>
              </w:rPr>
              <w:t>/категории</w:t>
            </w:r>
          </w:p>
        </w:tc>
        <w:tc>
          <w:tcPr>
            <w:tcW w:w="3966" w:type="dxa"/>
            <w:vAlign w:val="center"/>
          </w:tcPr>
          <w:p w14:paraId="13EABA6C" w14:textId="77777777" w:rsidR="00AA033C" w:rsidRPr="00164015" w:rsidRDefault="00AA033C" w:rsidP="005E54DA">
            <w:pPr>
              <w:pStyle w:val="a5"/>
              <w:spacing w:line="276" w:lineRule="auto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>Количество человек</w:t>
            </w:r>
          </w:p>
        </w:tc>
      </w:tr>
      <w:tr w:rsidR="00164015" w14:paraId="5CE3A215" w14:textId="77777777" w:rsidTr="00090950">
        <w:tc>
          <w:tcPr>
            <w:tcW w:w="720" w:type="dxa"/>
          </w:tcPr>
          <w:p w14:paraId="73E14F80" w14:textId="77777777" w:rsidR="00AA033C" w:rsidRPr="00AA033C" w:rsidRDefault="00AA033C" w:rsidP="005E54DA">
            <w:pPr>
              <w:pStyle w:val="a5"/>
              <w:numPr>
                <w:ilvl w:val="0"/>
                <w:numId w:val="21"/>
              </w:numPr>
              <w:spacing w:line="276" w:lineRule="auto"/>
              <w:rPr>
                <w:b/>
                <w:szCs w:val="28"/>
              </w:rPr>
            </w:pPr>
          </w:p>
        </w:tc>
        <w:tc>
          <w:tcPr>
            <w:tcW w:w="6798" w:type="dxa"/>
          </w:tcPr>
          <w:p w14:paraId="244A7DC3" w14:textId="365FC328" w:rsidR="00AA033C" w:rsidRPr="00AD0248" w:rsidRDefault="00AD0248" w:rsidP="00AD0248">
            <w:pPr>
              <w:spacing w:line="276" w:lineRule="auto"/>
              <w:contextualSpacing/>
              <w:jc w:val="both"/>
              <w:rPr>
                <w:b/>
                <w:iCs/>
                <w:sz w:val="22"/>
                <w:szCs w:val="36"/>
              </w:rPr>
            </w:pPr>
            <w:r w:rsidRPr="00AD0248">
              <w:rPr>
                <w:iCs/>
                <w:sz w:val="22"/>
                <w:szCs w:val="36"/>
              </w:rPr>
              <w:t>О</w:t>
            </w:r>
            <w:r w:rsidR="00B52D2D" w:rsidRPr="00AD0248">
              <w:rPr>
                <w:iCs/>
                <w:sz w:val="22"/>
                <w:szCs w:val="36"/>
              </w:rPr>
              <w:t>бщеобразовательные учреждения, расположенные на территории Рязанской области</w:t>
            </w:r>
          </w:p>
        </w:tc>
        <w:tc>
          <w:tcPr>
            <w:tcW w:w="4251" w:type="dxa"/>
          </w:tcPr>
          <w:p w14:paraId="58C75C6F" w14:textId="77777777" w:rsidR="00AA033C" w:rsidRPr="00AA033C" w:rsidRDefault="00AA033C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  <w:tc>
          <w:tcPr>
            <w:tcW w:w="3966" w:type="dxa"/>
          </w:tcPr>
          <w:p w14:paraId="7331E9CF" w14:textId="77777777" w:rsidR="00AA033C" w:rsidRPr="00AA033C" w:rsidRDefault="00AA033C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</w:tr>
      <w:tr w:rsidR="00164015" w14:paraId="21EF57BF" w14:textId="77777777" w:rsidTr="00090950">
        <w:trPr>
          <w:trHeight w:val="649"/>
        </w:trPr>
        <w:tc>
          <w:tcPr>
            <w:tcW w:w="720" w:type="dxa"/>
          </w:tcPr>
          <w:p w14:paraId="23CDF172" w14:textId="77777777" w:rsidR="00164015" w:rsidRPr="00AA033C" w:rsidRDefault="00164015" w:rsidP="005E54DA">
            <w:pPr>
              <w:pStyle w:val="a5"/>
              <w:numPr>
                <w:ilvl w:val="0"/>
                <w:numId w:val="21"/>
              </w:numPr>
              <w:spacing w:line="276" w:lineRule="auto"/>
              <w:rPr>
                <w:b/>
                <w:szCs w:val="28"/>
              </w:rPr>
            </w:pPr>
          </w:p>
        </w:tc>
        <w:tc>
          <w:tcPr>
            <w:tcW w:w="6798" w:type="dxa"/>
          </w:tcPr>
          <w:p w14:paraId="2EB478E2" w14:textId="01190EA0" w:rsidR="00164015" w:rsidRPr="00AD0248" w:rsidRDefault="00AD0248" w:rsidP="00AD0248">
            <w:pPr>
              <w:spacing w:line="276" w:lineRule="auto"/>
              <w:contextualSpacing/>
              <w:jc w:val="both"/>
              <w:rPr>
                <w:iCs/>
                <w:sz w:val="22"/>
                <w:szCs w:val="36"/>
              </w:rPr>
            </w:pPr>
            <w:r w:rsidRPr="00AD0248">
              <w:rPr>
                <w:iCs/>
                <w:sz w:val="22"/>
                <w:szCs w:val="36"/>
              </w:rPr>
              <w:t>Профессиональные образовательные организации, расположенные на территории Рязанской области</w:t>
            </w:r>
          </w:p>
        </w:tc>
        <w:tc>
          <w:tcPr>
            <w:tcW w:w="4251" w:type="dxa"/>
          </w:tcPr>
          <w:p w14:paraId="5C8E411A" w14:textId="77777777" w:rsidR="00164015" w:rsidRPr="00AA033C" w:rsidRDefault="00164015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  <w:tc>
          <w:tcPr>
            <w:tcW w:w="3966" w:type="dxa"/>
          </w:tcPr>
          <w:p w14:paraId="58647BD4" w14:textId="77777777" w:rsidR="00164015" w:rsidRPr="00AA033C" w:rsidRDefault="00164015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</w:tr>
      <w:tr w:rsidR="00AD0248" w14:paraId="519B874D" w14:textId="77777777" w:rsidTr="00090950">
        <w:trPr>
          <w:trHeight w:val="649"/>
        </w:trPr>
        <w:tc>
          <w:tcPr>
            <w:tcW w:w="720" w:type="dxa"/>
          </w:tcPr>
          <w:p w14:paraId="781FB0F4" w14:textId="77777777" w:rsidR="00AD0248" w:rsidRPr="00AA033C" w:rsidRDefault="00AD0248" w:rsidP="005E54DA">
            <w:pPr>
              <w:pStyle w:val="a5"/>
              <w:numPr>
                <w:ilvl w:val="0"/>
                <w:numId w:val="21"/>
              </w:numPr>
              <w:spacing w:line="276" w:lineRule="auto"/>
              <w:rPr>
                <w:b/>
                <w:szCs w:val="28"/>
              </w:rPr>
            </w:pPr>
          </w:p>
        </w:tc>
        <w:tc>
          <w:tcPr>
            <w:tcW w:w="6798" w:type="dxa"/>
          </w:tcPr>
          <w:p w14:paraId="434241FE" w14:textId="659F92D1" w:rsidR="00AD0248" w:rsidRDefault="00AD0248" w:rsidP="00AD0248">
            <w:pPr>
              <w:spacing w:line="276" w:lineRule="auto"/>
              <w:contextualSpacing/>
              <w:jc w:val="both"/>
              <w:rPr>
                <w:i/>
                <w:sz w:val="20"/>
                <w:szCs w:val="28"/>
              </w:rPr>
            </w:pPr>
            <w:r>
              <w:rPr>
                <w:iCs/>
                <w:sz w:val="22"/>
                <w:szCs w:val="22"/>
              </w:rPr>
              <w:t>О</w:t>
            </w:r>
            <w:r w:rsidRPr="00AD0248">
              <w:rPr>
                <w:iCs/>
                <w:sz w:val="22"/>
                <w:szCs w:val="22"/>
              </w:rPr>
              <w:t>рганизации дополнительного образования, расположенные на территории Рязанской области</w:t>
            </w:r>
          </w:p>
          <w:p w14:paraId="72D46617" w14:textId="4C689DE7" w:rsidR="00AD0248" w:rsidRDefault="00AD0248" w:rsidP="00AD0248">
            <w:pPr>
              <w:spacing w:line="276" w:lineRule="auto"/>
              <w:contextualSpacing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4251" w:type="dxa"/>
          </w:tcPr>
          <w:p w14:paraId="595D7E4F" w14:textId="77777777" w:rsidR="00AD0248" w:rsidRPr="00AA033C" w:rsidRDefault="00AD0248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  <w:tc>
          <w:tcPr>
            <w:tcW w:w="3966" w:type="dxa"/>
          </w:tcPr>
          <w:p w14:paraId="72C38393" w14:textId="77777777" w:rsidR="00AD0248" w:rsidRPr="00AA033C" w:rsidRDefault="00AD0248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</w:tr>
      <w:tr w:rsidR="00090950" w14:paraId="4DEEC64B" w14:textId="77777777" w:rsidTr="00090950">
        <w:trPr>
          <w:trHeight w:val="649"/>
        </w:trPr>
        <w:tc>
          <w:tcPr>
            <w:tcW w:w="720" w:type="dxa"/>
          </w:tcPr>
          <w:p w14:paraId="76060B28" w14:textId="08DA90D7" w:rsidR="00090950" w:rsidRPr="00AD0248" w:rsidRDefault="00090950" w:rsidP="00AD0248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b/>
                <w:szCs w:val="28"/>
              </w:rPr>
            </w:pPr>
          </w:p>
        </w:tc>
        <w:tc>
          <w:tcPr>
            <w:tcW w:w="6798" w:type="dxa"/>
          </w:tcPr>
          <w:p w14:paraId="60E6F664" w14:textId="19ED6A3F" w:rsidR="00090950" w:rsidRPr="00AD0248" w:rsidRDefault="00AD0248" w:rsidP="00AD0248">
            <w:pPr>
              <w:spacing w:line="276" w:lineRule="auto"/>
              <w:contextualSpacing/>
              <w:jc w:val="both"/>
              <w:rPr>
                <w:iCs/>
                <w:sz w:val="22"/>
                <w:szCs w:val="36"/>
              </w:rPr>
            </w:pPr>
            <w:r>
              <w:rPr>
                <w:iCs/>
                <w:sz w:val="22"/>
                <w:szCs w:val="36"/>
              </w:rPr>
              <w:t>Молодежь</w:t>
            </w:r>
            <w:r w:rsidRPr="00AD0248">
              <w:rPr>
                <w:iCs/>
                <w:sz w:val="22"/>
                <w:szCs w:val="36"/>
              </w:rPr>
              <w:t xml:space="preserve"> в социально опасном положении и «группы риска»</w:t>
            </w:r>
          </w:p>
        </w:tc>
        <w:tc>
          <w:tcPr>
            <w:tcW w:w="4251" w:type="dxa"/>
          </w:tcPr>
          <w:p w14:paraId="178733B8" w14:textId="77777777" w:rsidR="00090950" w:rsidRPr="00AA033C" w:rsidRDefault="00090950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  <w:tc>
          <w:tcPr>
            <w:tcW w:w="3966" w:type="dxa"/>
          </w:tcPr>
          <w:p w14:paraId="38D7E812" w14:textId="77777777" w:rsidR="00090950" w:rsidRPr="00AA033C" w:rsidRDefault="00090950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</w:tr>
      <w:tr w:rsidR="00AD0248" w14:paraId="234D71B8" w14:textId="77777777" w:rsidTr="00090950">
        <w:trPr>
          <w:trHeight w:val="649"/>
        </w:trPr>
        <w:tc>
          <w:tcPr>
            <w:tcW w:w="720" w:type="dxa"/>
          </w:tcPr>
          <w:p w14:paraId="0E1E3E6E" w14:textId="77777777" w:rsidR="00AD0248" w:rsidRPr="00AD0248" w:rsidRDefault="00AD0248" w:rsidP="00AD0248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b/>
                <w:szCs w:val="28"/>
              </w:rPr>
            </w:pPr>
          </w:p>
        </w:tc>
        <w:tc>
          <w:tcPr>
            <w:tcW w:w="6798" w:type="dxa"/>
          </w:tcPr>
          <w:p w14:paraId="394DB390" w14:textId="527EC649" w:rsidR="00AD0248" w:rsidRDefault="00AD0248" w:rsidP="00AD0248">
            <w:pPr>
              <w:spacing w:line="276" w:lineRule="auto"/>
              <w:contextualSpacing/>
              <w:jc w:val="both"/>
              <w:rPr>
                <w:iCs/>
                <w:sz w:val="22"/>
                <w:szCs w:val="36"/>
              </w:rPr>
            </w:pPr>
            <w:r>
              <w:rPr>
                <w:iCs/>
                <w:sz w:val="22"/>
                <w:szCs w:val="36"/>
              </w:rPr>
              <w:t>И</w:t>
            </w:r>
            <w:r w:rsidRPr="00AD0248">
              <w:rPr>
                <w:iCs/>
                <w:sz w:val="22"/>
                <w:szCs w:val="36"/>
              </w:rPr>
              <w:t>нициативные группы волонтеров и волонтерские отряды комплексных центров социального обслуживания населения, пенсионных фондов, учреждений культуры, здравоохранения, охраны природы и т.д.</w:t>
            </w:r>
          </w:p>
        </w:tc>
        <w:tc>
          <w:tcPr>
            <w:tcW w:w="4251" w:type="dxa"/>
          </w:tcPr>
          <w:p w14:paraId="74EE7E97" w14:textId="77777777" w:rsidR="00AD0248" w:rsidRPr="00AA033C" w:rsidRDefault="00AD0248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  <w:tc>
          <w:tcPr>
            <w:tcW w:w="3966" w:type="dxa"/>
          </w:tcPr>
          <w:p w14:paraId="7C7B5A8B" w14:textId="77777777" w:rsidR="00AD0248" w:rsidRPr="00AA033C" w:rsidRDefault="00AD0248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</w:tr>
      <w:tr w:rsidR="00B52D2D" w14:paraId="1DAB4361" w14:textId="77777777" w:rsidTr="00090950">
        <w:tc>
          <w:tcPr>
            <w:tcW w:w="11769" w:type="dxa"/>
            <w:gridSpan w:val="3"/>
          </w:tcPr>
          <w:p w14:paraId="5C39F739" w14:textId="77777777" w:rsidR="00B52D2D" w:rsidRPr="00164015" w:rsidRDefault="00B52D2D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>Всего приняло участие:</w:t>
            </w:r>
          </w:p>
        </w:tc>
        <w:tc>
          <w:tcPr>
            <w:tcW w:w="3966" w:type="dxa"/>
          </w:tcPr>
          <w:p w14:paraId="36CE2697" w14:textId="77777777" w:rsidR="00B52D2D" w:rsidRPr="00AA033C" w:rsidRDefault="00B52D2D" w:rsidP="005E54DA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</w:tr>
    </w:tbl>
    <w:p w14:paraId="4E448F84" w14:textId="77777777" w:rsidR="00164015" w:rsidRPr="0087456F" w:rsidRDefault="00164015" w:rsidP="005E54DA">
      <w:pPr>
        <w:spacing w:line="276" w:lineRule="auto"/>
        <w:jc w:val="center"/>
        <w:rPr>
          <w:sz w:val="22"/>
          <w:szCs w:val="22"/>
        </w:rPr>
      </w:pPr>
    </w:p>
    <w:p w14:paraId="3742AC65" w14:textId="77777777" w:rsidR="00B03844" w:rsidRPr="00B52D2D" w:rsidRDefault="00D61F61" w:rsidP="005E54D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</w:t>
      </w:r>
      <w:r w:rsidR="00B52D2D" w:rsidRPr="00B52D2D">
        <w:rPr>
          <w:b/>
          <w:sz w:val="28"/>
          <w:szCs w:val="28"/>
        </w:rPr>
        <w:t xml:space="preserve"> Акции:</w:t>
      </w:r>
    </w:p>
    <w:p w14:paraId="13DC78AF" w14:textId="77777777" w:rsidR="00D61F61" w:rsidRDefault="00747BEB" w:rsidP="005E54DA">
      <w:pPr>
        <w:spacing w:line="276" w:lineRule="auto"/>
        <w:jc w:val="right"/>
        <w:rPr>
          <w:szCs w:val="28"/>
        </w:rPr>
      </w:pPr>
      <w:r>
        <w:rPr>
          <w:szCs w:val="28"/>
        </w:rPr>
        <w:t xml:space="preserve">         </w:t>
      </w:r>
      <w:r w:rsidR="00B52D2D">
        <w:rPr>
          <w:szCs w:val="28"/>
        </w:rPr>
        <w:t>Таблица № 3</w:t>
      </w:r>
    </w:p>
    <w:tbl>
      <w:tblPr>
        <w:tblStyle w:val="a8"/>
        <w:tblW w:w="156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01"/>
        <w:gridCol w:w="1608"/>
        <w:gridCol w:w="1252"/>
        <w:gridCol w:w="1417"/>
        <w:gridCol w:w="1701"/>
        <w:gridCol w:w="1701"/>
        <w:gridCol w:w="1701"/>
        <w:gridCol w:w="1701"/>
        <w:gridCol w:w="1559"/>
        <w:gridCol w:w="1276"/>
        <w:gridCol w:w="1351"/>
      </w:tblGrid>
      <w:tr w:rsidR="00F555F4" w:rsidRPr="00F555F4" w14:paraId="5FA084A1" w14:textId="54FD1AA7" w:rsidTr="00F555F4">
        <w:trPr>
          <w:trHeight w:val="1517"/>
        </w:trPr>
        <w:tc>
          <w:tcPr>
            <w:tcW w:w="401" w:type="dxa"/>
          </w:tcPr>
          <w:p w14:paraId="0C0E8AD3" w14:textId="77777777" w:rsidR="00F555F4" w:rsidRPr="00F555F4" w:rsidRDefault="00F555F4" w:rsidP="00F555F4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  <w:r w:rsidRPr="00F555F4">
              <w:rPr>
                <w:b/>
                <w:sz w:val="14"/>
                <w:szCs w:val="28"/>
              </w:rPr>
              <w:t>№ п/п</w:t>
            </w:r>
          </w:p>
        </w:tc>
        <w:tc>
          <w:tcPr>
            <w:tcW w:w="1608" w:type="dxa"/>
          </w:tcPr>
          <w:p w14:paraId="75B1F952" w14:textId="2094F4B9" w:rsidR="00F555F4" w:rsidRPr="00F555F4" w:rsidRDefault="00F555F4" w:rsidP="00F555F4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  <w:r w:rsidRPr="00F555F4">
              <w:rPr>
                <w:b/>
                <w:sz w:val="14"/>
                <w:szCs w:val="28"/>
              </w:rPr>
              <w:t>Название тематического дня</w:t>
            </w:r>
          </w:p>
        </w:tc>
        <w:tc>
          <w:tcPr>
            <w:tcW w:w="1252" w:type="dxa"/>
          </w:tcPr>
          <w:p w14:paraId="24F06B70" w14:textId="4DD168E5" w:rsidR="00F555F4" w:rsidRPr="00F555F4" w:rsidRDefault="00F555F4" w:rsidP="00F555F4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  <w:r w:rsidRPr="00F555F4">
              <w:rPr>
                <w:b/>
                <w:sz w:val="14"/>
                <w:szCs w:val="28"/>
              </w:rPr>
              <w:t>Название мероприятия с указанием формата проведения</w:t>
            </w:r>
          </w:p>
        </w:tc>
        <w:tc>
          <w:tcPr>
            <w:tcW w:w="1417" w:type="dxa"/>
          </w:tcPr>
          <w:p w14:paraId="365676AA" w14:textId="77777777" w:rsidR="00F555F4" w:rsidRPr="00F555F4" w:rsidRDefault="00F555F4" w:rsidP="00F555F4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  <w:r w:rsidRPr="00F555F4">
              <w:rPr>
                <w:b/>
                <w:sz w:val="14"/>
                <w:szCs w:val="28"/>
              </w:rPr>
              <w:t>Дата и место проведения мероприятия</w:t>
            </w:r>
          </w:p>
        </w:tc>
        <w:tc>
          <w:tcPr>
            <w:tcW w:w="1701" w:type="dxa"/>
          </w:tcPr>
          <w:p w14:paraId="2E131C78" w14:textId="77777777" w:rsidR="00F555F4" w:rsidRPr="00F555F4" w:rsidRDefault="00F555F4" w:rsidP="00F555F4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  <w:r w:rsidRPr="00F555F4">
              <w:rPr>
                <w:b/>
                <w:sz w:val="14"/>
                <w:szCs w:val="28"/>
              </w:rPr>
              <w:t>Краткое описание мероприятия</w:t>
            </w:r>
          </w:p>
        </w:tc>
        <w:tc>
          <w:tcPr>
            <w:tcW w:w="1701" w:type="dxa"/>
          </w:tcPr>
          <w:p w14:paraId="2E37F0BA" w14:textId="77777777" w:rsidR="00F555F4" w:rsidRPr="00F555F4" w:rsidRDefault="00F555F4" w:rsidP="00F555F4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  <w:r w:rsidRPr="00F555F4">
              <w:rPr>
                <w:b/>
                <w:sz w:val="14"/>
                <w:szCs w:val="28"/>
              </w:rPr>
              <w:t>Благополучатели</w:t>
            </w:r>
          </w:p>
          <w:p w14:paraId="331ACDD6" w14:textId="77777777" w:rsidR="00F555F4" w:rsidRPr="00F555F4" w:rsidRDefault="00F555F4" w:rsidP="00F555F4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  <w:r w:rsidRPr="00F555F4">
              <w:rPr>
                <w:b/>
                <w:sz w:val="14"/>
                <w:szCs w:val="28"/>
              </w:rPr>
              <w:t>(указать категорию благополучателей и их количество в каждой из них)</w:t>
            </w:r>
          </w:p>
        </w:tc>
        <w:tc>
          <w:tcPr>
            <w:tcW w:w="1701" w:type="dxa"/>
          </w:tcPr>
          <w:p w14:paraId="26576269" w14:textId="77777777" w:rsidR="00F555F4" w:rsidRPr="00F555F4" w:rsidRDefault="00F555F4" w:rsidP="00F555F4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  <w:r w:rsidRPr="00F555F4">
              <w:rPr>
                <w:b/>
                <w:sz w:val="14"/>
                <w:szCs w:val="28"/>
              </w:rPr>
              <w:t>Партнеры (спонсорские организации, организации и/или которым была оказана помощь)</w:t>
            </w:r>
          </w:p>
        </w:tc>
        <w:tc>
          <w:tcPr>
            <w:tcW w:w="1701" w:type="dxa"/>
          </w:tcPr>
          <w:p w14:paraId="4EAAC991" w14:textId="6C2C9897" w:rsidR="00F555F4" w:rsidRPr="00F555F4" w:rsidRDefault="00F555F4" w:rsidP="00F555F4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  <w:r w:rsidRPr="00F555F4">
              <w:rPr>
                <w:b/>
                <w:sz w:val="14"/>
                <w:szCs w:val="28"/>
              </w:rPr>
              <w:t>Количество привлеченных волонтеров к организации мероприятия</w:t>
            </w:r>
          </w:p>
        </w:tc>
        <w:tc>
          <w:tcPr>
            <w:tcW w:w="1559" w:type="dxa"/>
          </w:tcPr>
          <w:p w14:paraId="01671D8E" w14:textId="3A3CEF08" w:rsidR="00F555F4" w:rsidRPr="00F555F4" w:rsidRDefault="00F555F4" w:rsidP="00F555F4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  <w:r w:rsidRPr="00F555F4">
              <w:rPr>
                <w:b/>
                <w:sz w:val="14"/>
                <w:szCs w:val="28"/>
              </w:rPr>
              <w:t>Количественные показатели (указать в свободной форме показатели, применимые к мероприятию)</w:t>
            </w:r>
          </w:p>
        </w:tc>
        <w:tc>
          <w:tcPr>
            <w:tcW w:w="1276" w:type="dxa"/>
          </w:tcPr>
          <w:p w14:paraId="6BE58808" w14:textId="06C61FEE" w:rsidR="00F555F4" w:rsidRPr="00F555F4" w:rsidRDefault="00F555F4" w:rsidP="00F555F4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  <w:r w:rsidRPr="00F555F4">
              <w:rPr>
                <w:b/>
                <w:sz w:val="14"/>
                <w:szCs w:val="28"/>
              </w:rPr>
              <w:t>Ссылки на публикации о проведении мероприятия</w:t>
            </w:r>
          </w:p>
        </w:tc>
        <w:tc>
          <w:tcPr>
            <w:tcW w:w="1351" w:type="dxa"/>
          </w:tcPr>
          <w:p w14:paraId="0CF4537C" w14:textId="081B04D1" w:rsidR="00F555F4" w:rsidRPr="00F555F4" w:rsidRDefault="00F555F4" w:rsidP="00F555F4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  <w:r w:rsidRPr="00F555F4">
              <w:rPr>
                <w:b/>
                <w:sz w:val="14"/>
                <w:szCs w:val="28"/>
              </w:rPr>
              <w:t xml:space="preserve">Ссылка на мероприятие на платформе </w:t>
            </w:r>
            <w:proofErr w:type="spellStart"/>
            <w:r w:rsidRPr="00F555F4">
              <w:rPr>
                <w:b/>
                <w:sz w:val="14"/>
                <w:szCs w:val="28"/>
              </w:rPr>
              <w:t>Добро.</w:t>
            </w:r>
            <w:r>
              <w:rPr>
                <w:b/>
                <w:sz w:val="14"/>
                <w:szCs w:val="28"/>
              </w:rPr>
              <w:t>рф</w:t>
            </w:r>
            <w:proofErr w:type="spellEnd"/>
          </w:p>
        </w:tc>
      </w:tr>
      <w:tr w:rsidR="00F555F4" w:rsidRPr="00F555F4" w14:paraId="598D670E" w14:textId="14337538" w:rsidTr="00F555F4">
        <w:trPr>
          <w:trHeight w:val="1944"/>
        </w:trPr>
        <w:tc>
          <w:tcPr>
            <w:tcW w:w="401" w:type="dxa"/>
            <w:vAlign w:val="center"/>
          </w:tcPr>
          <w:p w14:paraId="2C0D0542" w14:textId="77777777" w:rsidR="00F555F4" w:rsidRPr="00F555F4" w:rsidRDefault="00F555F4" w:rsidP="00906E5E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i/>
                <w:sz w:val="14"/>
                <w:szCs w:val="28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490C051F" w14:textId="7E6976F9" w:rsidR="00F555F4" w:rsidRPr="00F555F4" w:rsidRDefault="00F555F4" w:rsidP="00906E5E">
            <w:pPr>
              <w:pStyle w:val="a5"/>
              <w:spacing w:line="276" w:lineRule="auto"/>
              <w:ind w:left="0"/>
              <w:jc w:val="center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Пример: «Здоровое поколение»</w:t>
            </w:r>
          </w:p>
        </w:tc>
        <w:tc>
          <w:tcPr>
            <w:tcW w:w="1252" w:type="dxa"/>
          </w:tcPr>
          <w:p w14:paraId="0A8F769E" w14:textId="47B6C0B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Пример: Лекция «Мы за ЗОЖ»</w:t>
            </w:r>
          </w:p>
        </w:tc>
        <w:tc>
          <w:tcPr>
            <w:tcW w:w="1417" w:type="dxa"/>
          </w:tcPr>
          <w:p w14:paraId="3CC6435F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20.04.2021</w:t>
            </w:r>
          </w:p>
          <w:p w14:paraId="1D13614A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МОУ «Школа № 1»</w:t>
            </w:r>
          </w:p>
        </w:tc>
        <w:tc>
          <w:tcPr>
            <w:tcW w:w="1701" w:type="dxa"/>
          </w:tcPr>
          <w:p w14:paraId="0B881C31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Для учащихся была проведения лекция специалистом эколого-биологического центра о компонентах здорового образа жизни, также в рамках мероприятия дети смогли составить свой чек-лист здоровья.</w:t>
            </w:r>
          </w:p>
        </w:tc>
        <w:tc>
          <w:tcPr>
            <w:tcW w:w="1701" w:type="dxa"/>
          </w:tcPr>
          <w:p w14:paraId="7FAE4223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Учащиеся – 10 человек</w:t>
            </w:r>
          </w:p>
        </w:tc>
        <w:tc>
          <w:tcPr>
            <w:tcW w:w="1701" w:type="dxa"/>
          </w:tcPr>
          <w:p w14:paraId="5B2C3DB6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МОУ «Школа № 1»</w:t>
            </w:r>
          </w:p>
        </w:tc>
        <w:tc>
          <w:tcPr>
            <w:tcW w:w="1701" w:type="dxa"/>
          </w:tcPr>
          <w:p w14:paraId="6A44CD33" w14:textId="42495BFC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Помогало 10 волонтеров</w:t>
            </w:r>
          </w:p>
        </w:tc>
        <w:tc>
          <w:tcPr>
            <w:tcW w:w="1559" w:type="dxa"/>
          </w:tcPr>
          <w:p w14:paraId="4B4858D7" w14:textId="09039A58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Составлено 10 чек-листов здоровья</w:t>
            </w:r>
          </w:p>
        </w:tc>
        <w:tc>
          <w:tcPr>
            <w:tcW w:w="1276" w:type="dxa"/>
          </w:tcPr>
          <w:p w14:paraId="31851543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351" w:type="dxa"/>
          </w:tcPr>
          <w:p w14:paraId="1524AF87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</w:tr>
      <w:tr w:rsidR="00F555F4" w:rsidRPr="00F555F4" w14:paraId="28F5B6B4" w14:textId="3B6E7AC7" w:rsidTr="00F555F4">
        <w:trPr>
          <w:trHeight w:val="436"/>
        </w:trPr>
        <w:tc>
          <w:tcPr>
            <w:tcW w:w="401" w:type="dxa"/>
            <w:vAlign w:val="center"/>
          </w:tcPr>
          <w:p w14:paraId="6DD12810" w14:textId="77777777" w:rsidR="00F555F4" w:rsidRPr="00F555F4" w:rsidRDefault="00F555F4" w:rsidP="00906E5E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i/>
                <w:sz w:val="14"/>
                <w:szCs w:val="28"/>
              </w:rPr>
            </w:pPr>
          </w:p>
        </w:tc>
        <w:tc>
          <w:tcPr>
            <w:tcW w:w="1608" w:type="dxa"/>
            <w:vMerge/>
          </w:tcPr>
          <w:p w14:paraId="0BFADB23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252" w:type="dxa"/>
          </w:tcPr>
          <w:p w14:paraId="31B581CB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417" w:type="dxa"/>
          </w:tcPr>
          <w:p w14:paraId="1B410571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701" w:type="dxa"/>
          </w:tcPr>
          <w:p w14:paraId="287A7879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701" w:type="dxa"/>
          </w:tcPr>
          <w:p w14:paraId="7D6C8B2D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701" w:type="dxa"/>
          </w:tcPr>
          <w:p w14:paraId="482439A7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701" w:type="dxa"/>
          </w:tcPr>
          <w:p w14:paraId="2F41CD69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559" w:type="dxa"/>
          </w:tcPr>
          <w:p w14:paraId="30C4A2B2" w14:textId="6C81164F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276" w:type="dxa"/>
          </w:tcPr>
          <w:p w14:paraId="02A25724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351" w:type="dxa"/>
          </w:tcPr>
          <w:p w14:paraId="1868E8A1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</w:tr>
      <w:tr w:rsidR="00F555F4" w:rsidRPr="00F555F4" w14:paraId="359764AC" w14:textId="0BB13525" w:rsidTr="00F555F4">
        <w:trPr>
          <w:trHeight w:val="58"/>
        </w:trPr>
        <w:tc>
          <w:tcPr>
            <w:tcW w:w="401" w:type="dxa"/>
            <w:vAlign w:val="center"/>
          </w:tcPr>
          <w:p w14:paraId="7B8E3E8C" w14:textId="77777777" w:rsidR="00F555F4" w:rsidRPr="00F555F4" w:rsidRDefault="00F555F4" w:rsidP="00906E5E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i/>
                <w:sz w:val="14"/>
                <w:szCs w:val="28"/>
              </w:rPr>
            </w:pPr>
          </w:p>
        </w:tc>
        <w:tc>
          <w:tcPr>
            <w:tcW w:w="1608" w:type="dxa"/>
            <w:vMerge/>
          </w:tcPr>
          <w:p w14:paraId="1B027813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252" w:type="dxa"/>
          </w:tcPr>
          <w:p w14:paraId="48C52414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417" w:type="dxa"/>
          </w:tcPr>
          <w:p w14:paraId="4E05EF6D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701" w:type="dxa"/>
          </w:tcPr>
          <w:p w14:paraId="54BF1278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701" w:type="dxa"/>
          </w:tcPr>
          <w:p w14:paraId="413478AF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701" w:type="dxa"/>
          </w:tcPr>
          <w:p w14:paraId="1506AB6B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701" w:type="dxa"/>
          </w:tcPr>
          <w:p w14:paraId="528DC40C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559" w:type="dxa"/>
          </w:tcPr>
          <w:p w14:paraId="3BEAD32E" w14:textId="0A72009A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276" w:type="dxa"/>
          </w:tcPr>
          <w:p w14:paraId="3AB4651A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351" w:type="dxa"/>
          </w:tcPr>
          <w:p w14:paraId="285078F3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</w:tr>
      <w:tr w:rsidR="00F555F4" w:rsidRPr="00F555F4" w14:paraId="286B75E8" w14:textId="323CD812" w:rsidTr="00F555F4">
        <w:trPr>
          <w:trHeight w:val="440"/>
        </w:trPr>
        <w:tc>
          <w:tcPr>
            <w:tcW w:w="401" w:type="dxa"/>
            <w:vAlign w:val="center"/>
          </w:tcPr>
          <w:p w14:paraId="20B77B60" w14:textId="77777777" w:rsidR="00F555F4" w:rsidRPr="00F555F4" w:rsidRDefault="00F555F4" w:rsidP="00906E5E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i/>
                <w:sz w:val="14"/>
                <w:szCs w:val="28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7DB76F01" w14:textId="3FE9CCE2" w:rsidR="00F555F4" w:rsidRPr="00F555F4" w:rsidRDefault="00F555F4" w:rsidP="009774A4">
            <w:pPr>
              <w:pStyle w:val="a5"/>
              <w:spacing w:line="276" w:lineRule="auto"/>
              <w:ind w:left="0"/>
              <w:jc w:val="center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Пример: «Мы вместе»</w:t>
            </w:r>
          </w:p>
        </w:tc>
        <w:tc>
          <w:tcPr>
            <w:tcW w:w="1252" w:type="dxa"/>
          </w:tcPr>
          <w:p w14:paraId="3A04CBF2" w14:textId="6D2D4B8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Пример: Передача поздравительных открыток пожилым людям</w:t>
            </w:r>
          </w:p>
        </w:tc>
        <w:tc>
          <w:tcPr>
            <w:tcW w:w="1417" w:type="dxa"/>
          </w:tcPr>
          <w:p w14:paraId="6510D3FC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 xml:space="preserve">23.04. 2021 </w:t>
            </w:r>
          </w:p>
          <w:p w14:paraId="51A158EA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МОУ «Школа № 1»</w:t>
            </w:r>
          </w:p>
        </w:tc>
        <w:tc>
          <w:tcPr>
            <w:tcW w:w="1701" w:type="dxa"/>
          </w:tcPr>
          <w:p w14:paraId="35DCF834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Младшие школьники изготовили поздравительные весенние открытки для пожилых людей во время мастер-класса от старшеклассников, а также познакомились с правилами общения с данной категорией населения.</w:t>
            </w:r>
          </w:p>
        </w:tc>
        <w:tc>
          <w:tcPr>
            <w:tcW w:w="1701" w:type="dxa"/>
          </w:tcPr>
          <w:p w14:paraId="792AABA5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Учащиеся 2 класса – 20 человек</w:t>
            </w:r>
          </w:p>
          <w:p w14:paraId="7507C117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 xml:space="preserve">пожилые люди, проживающие в ГБСУ РО «Рязанский геронтологический центр им. П.А. </w:t>
            </w:r>
            <w:proofErr w:type="spellStart"/>
            <w:r w:rsidRPr="00F555F4">
              <w:rPr>
                <w:i/>
                <w:sz w:val="14"/>
                <w:szCs w:val="28"/>
              </w:rPr>
              <w:t>Мальшина</w:t>
            </w:r>
            <w:proofErr w:type="spellEnd"/>
            <w:r w:rsidRPr="00F555F4">
              <w:rPr>
                <w:i/>
                <w:sz w:val="14"/>
                <w:szCs w:val="28"/>
              </w:rPr>
              <w:t>» - 20 человек</w:t>
            </w:r>
          </w:p>
        </w:tc>
        <w:tc>
          <w:tcPr>
            <w:tcW w:w="1701" w:type="dxa"/>
          </w:tcPr>
          <w:p w14:paraId="45877BC7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 xml:space="preserve">ГБСУ РО «Рязанский геронтологический центр им. П.А. </w:t>
            </w:r>
            <w:proofErr w:type="spellStart"/>
            <w:r w:rsidRPr="00F555F4">
              <w:rPr>
                <w:i/>
                <w:sz w:val="14"/>
                <w:szCs w:val="28"/>
              </w:rPr>
              <w:t>Мальшина</w:t>
            </w:r>
            <w:proofErr w:type="spellEnd"/>
            <w:r w:rsidRPr="00F555F4">
              <w:rPr>
                <w:i/>
                <w:sz w:val="14"/>
                <w:szCs w:val="28"/>
              </w:rPr>
              <w:t>»</w:t>
            </w:r>
          </w:p>
        </w:tc>
        <w:tc>
          <w:tcPr>
            <w:tcW w:w="1701" w:type="dxa"/>
          </w:tcPr>
          <w:p w14:paraId="56943F97" w14:textId="18970383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>Помогало 10 волонтеров</w:t>
            </w:r>
          </w:p>
        </w:tc>
        <w:tc>
          <w:tcPr>
            <w:tcW w:w="1559" w:type="dxa"/>
          </w:tcPr>
          <w:p w14:paraId="79A454D6" w14:textId="23A6F1BA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  <w:r w:rsidRPr="00F555F4">
              <w:rPr>
                <w:i/>
                <w:sz w:val="14"/>
                <w:szCs w:val="28"/>
              </w:rPr>
              <w:t xml:space="preserve">Изготовлено 20 открыток </w:t>
            </w:r>
          </w:p>
        </w:tc>
        <w:tc>
          <w:tcPr>
            <w:tcW w:w="1276" w:type="dxa"/>
          </w:tcPr>
          <w:p w14:paraId="305783E3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  <w:tc>
          <w:tcPr>
            <w:tcW w:w="1351" w:type="dxa"/>
          </w:tcPr>
          <w:p w14:paraId="633A038D" w14:textId="77777777" w:rsidR="00F555F4" w:rsidRPr="00F555F4" w:rsidRDefault="00F555F4" w:rsidP="005E54DA">
            <w:pPr>
              <w:pStyle w:val="a5"/>
              <w:spacing w:line="276" w:lineRule="auto"/>
              <w:ind w:left="0"/>
              <w:rPr>
                <w:i/>
                <w:sz w:val="14"/>
                <w:szCs w:val="28"/>
              </w:rPr>
            </w:pPr>
          </w:p>
        </w:tc>
      </w:tr>
      <w:tr w:rsidR="00F555F4" w:rsidRPr="00F555F4" w14:paraId="283BB975" w14:textId="43A73055" w:rsidTr="00F555F4">
        <w:trPr>
          <w:trHeight w:val="432"/>
        </w:trPr>
        <w:tc>
          <w:tcPr>
            <w:tcW w:w="401" w:type="dxa"/>
            <w:vAlign w:val="center"/>
          </w:tcPr>
          <w:p w14:paraId="3D9701F9" w14:textId="77777777" w:rsidR="00F555F4" w:rsidRPr="00F555F4" w:rsidRDefault="00F555F4" w:rsidP="00906E5E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sz w:val="14"/>
                <w:szCs w:val="28"/>
              </w:rPr>
            </w:pPr>
          </w:p>
        </w:tc>
        <w:tc>
          <w:tcPr>
            <w:tcW w:w="1608" w:type="dxa"/>
            <w:vMerge/>
          </w:tcPr>
          <w:p w14:paraId="52E5DFAF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65338C3D" w14:textId="012A6809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97F7C0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083055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701" w:type="dxa"/>
          </w:tcPr>
          <w:p w14:paraId="7F32ED77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701" w:type="dxa"/>
          </w:tcPr>
          <w:p w14:paraId="5FCCDE19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701" w:type="dxa"/>
          </w:tcPr>
          <w:p w14:paraId="2A8AB644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559" w:type="dxa"/>
          </w:tcPr>
          <w:p w14:paraId="51714643" w14:textId="1058679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276" w:type="dxa"/>
          </w:tcPr>
          <w:p w14:paraId="01A168BD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351" w:type="dxa"/>
          </w:tcPr>
          <w:p w14:paraId="7FF60D3C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</w:tr>
      <w:tr w:rsidR="00F555F4" w:rsidRPr="00F555F4" w14:paraId="07C66B79" w14:textId="1D66A744" w:rsidTr="00F555F4">
        <w:trPr>
          <w:trHeight w:val="432"/>
        </w:trPr>
        <w:tc>
          <w:tcPr>
            <w:tcW w:w="401" w:type="dxa"/>
            <w:vAlign w:val="center"/>
          </w:tcPr>
          <w:p w14:paraId="5F85F220" w14:textId="77777777" w:rsidR="00F555F4" w:rsidRPr="00F555F4" w:rsidRDefault="00F555F4" w:rsidP="00906E5E">
            <w:pPr>
              <w:pStyle w:val="a5"/>
              <w:numPr>
                <w:ilvl w:val="0"/>
                <w:numId w:val="20"/>
              </w:numPr>
              <w:spacing w:line="276" w:lineRule="auto"/>
              <w:rPr>
                <w:sz w:val="14"/>
                <w:szCs w:val="28"/>
              </w:rPr>
            </w:pPr>
          </w:p>
        </w:tc>
        <w:tc>
          <w:tcPr>
            <w:tcW w:w="1608" w:type="dxa"/>
            <w:vMerge/>
          </w:tcPr>
          <w:p w14:paraId="30A6B1DB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0601FE8C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58EE820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6BCDFF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701" w:type="dxa"/>
          </w:tcPr>
          <w:p w14:paraId="10CA7639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701" w:type="dxa"/>
          </w:tcPr>
          <w:p w14:paraId="4226203B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701" w:type="dxa"/>
          </w:tcPr>
          <w:p w14:paraId="76297AD7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559" w:type="dxa"/>
          </w:tcPr>
          <w:p w14:paraId="4BAF41C3" w14:textId="267F2133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276" w:type="dxa"/>
          </w:tcPr>
          <w:p w14:paraId="1D7AB6E0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  <w:tc>
          <w:tcPr>
            <w:tcW w:w="1351" w:type="dxa"/>
          </w:tcPr>
          <w:p w14:paraId="062BA7E9" w14:textId="77777777" w:rsidR="00F555F4" w:rsidRPr="00F555F4" w:rsidRDefault="00F555F4" w:rsidP="005E54DA">
            <w:pPr>
              <w:pStyle w:val="a5"/>
              <w:spacing w:line="276" w:lineRule="auto"/>
              <w:ind w:left="0"/>
              <w:jc w:val="center"/>
              <w:rPr>
                <w:b/>
                <w:sz w:val="14"/>
                <w:szCs w:val="28"/>
              </w:rPr>
            </w:pPr>
          </w:p>
        </w:tc>
      </w:tr>
    </w:tbl>
    <w:p w14:paraId="4A8541BC" w14:textId="77777777" w:rsidR="00F555F4" w:rsidRDefault="00F555F4" w:rsidP="009766C3">
      <w:pPr>
        <w:pStyle w:val="a5"/>
        <w:spacing w:line="276" w:lineRule="auto"/>
        <w:jc w:val="center"/>
        <w:rPr>
          <w:b/>
          <w:sz w:val="28"/>
          <w:szCs w:val="28"/>
        </w:rPr>
      </w:pPr>
    </w:p>
    <w:p w14:paraId="48BE0250" w14:textId="0EFA14DC" w:rsidR="009766C3" w:rsidRPr="009766C3" w:rsidRDefault="009766C3" w:rsidP="009766C3">
      <w:pPr>
        <w:pStyle w:val="a5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Выпускники «</w:t>
      </w:r>
      <w:r w:rsidR="00F555F4">
        <w:rPr>
          <w:b/>
          <w:sz w:val="28"/>
          <w:szCs w:val="28"/>
        </w:rPr>
        <w:t>Школы юного организатора</w:t>
      </w:r>
      <w:r>
        <w:rPr>
          <w:b/>
          <w:sz w:val="28"/>
          <w:szCs w:val="28"/>
        </w:rPr>
        <w:t xml:space="preserve">» </w:t>
      </w:r>
      <w:r w:rsidR="00AD0248">
        <w:rPr>
          <w:b/>
          <w:sz w:val="28"/>
          <w:szCs w:val="28"/>
        </w:rPr>
        <w:t>Слета юных добровольцев Рязанской области</w:t>
      </w:r>
    </w:p>
    <w:p w14:paraId="3C6B93C0" w14:textId="1444A8B1" w:rsidR="009766C3" w:rsidRDefault="009766C3" w:rsidP="009766C3">
      <w:pPr>
        <w:pStyle w:val="a5"/>
        <w:spacing w:line="276" w:lineRule="auto"/>
        <w:jc w:val="right"/>
        <w:rPr>
          <w:szCs w:val="28"/>
        </w:rPr>
      </w:pPr>
      <w:r>
        <w:rPr>
          <w:szCs w:val="28"/>
        </w:rPr>
        <w:t>Таблица № 4</w:t>
      </w:r>
    </w:p>
    <w:tbl>
      <w:tblPr>
        <w:tblStyle w:val="a8"/>
        <w:tblW w:w="15730" w:type="dxa"/>
        <w:tblInd w:w="-572" w:type="dxa"/>
        <w:tblLook w:val="04A0" w:firstRow="1" w:lastRow="0" w:firstColumn="1" w:lastColumn="0" w:noHBand="0" w:noVBand="1"/>
      </w:tblPr>
      <w:tblGrid>
        <w:gridCol w:w="740"/>
        <w:gridCol w:w="3684"/>
        <w:gridCol w:w="3717"/>
        <w:gridCol w:w="3717"/>
        <w:gridCol w:w="3872"/>
      </w:tblGrid>
      <w:tr w:rsidR="00F555F4" w14:paraId="2E8AAD4E" w14:textId="77777777" w:rsidTr="009766C3">
        <w:tc>
          <w:tcPr>
            <w:tcW w:w="686" w:type="dxa"/>
            <w:vAlign w:val="center"/>
          </w:tcPr>
          <w:p w14:paraId="060FFAAE" w14:textId="77777777" w:rsidR="009766C3" w:rsidRPr="00164015" w:rsidRDefault="009766C3" w:rsidP="00D54BC8">
            <w:pPr>
              <w:pStyle w:val="a5"/>
              <w:spacing w:line="276" w:lineRule="auto"/>
              <w:ind w:left="0"/>
              <w:jc w:val="center"/>
              <w:rPr>
                <w:b/>
                <w:szCs w:val="28"/>
              </w:rPr>
            </w:pPr>
            <w:r w:rsidRPr="00164015">
              <w:rPr>
                <w:b/>
                <w:szCs w:val="28"/>
              </w:rPr>
              <w:t>№ п/п</w:t>
            </w:r>
          </w:p>
        </w:tc>
        <w:tc>
          <w:tcPr>
            <w:tcW w:w="3697" w:type="dxa"/>
            <w:vAlign w:val="center"/>
          </w:tcPr>
          <w:p w14:paraId="2E109517" w14:textId="137A737A" w:rsidR="009766C3" w:rsidRPr="00164015" w:rsidRDefault="009766C3" w:rsidP="00F555F4">
            <w:pPr>
              <w:pStyle w:val="a5"/>
              <w:spacing w:line="276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мероприятия, в котором приняли участие в</w:t>
            </w:r>
            <w:r w:rsidRPr="009766C3">
              <w:rPr>
                <w:b/>
                <w:szCs w:val="28"/>
              </w:rPr>
              <w:t>ыпускни</w:t>
            </w:r>
            <w:r>
              <w:rPr>
                <w:b/>
                <w:szCs w:val="28"/>
              </w:rPr>
              <w:t xml:space="preserve">ки «Школы </w:t>
            </w:r>
            <w:r w:rsidR="00F555F4">
              <w:rPr>
                <w:b/>
                <w:szCs w:val="28"/>
              </w:rPr>
              <w:t>юного организатора</w:t>
            </w:r>
            <w:r>
              <w:rPr>
                <w:b/>
                <w:szCs w:val="28"/>
              </w:rPr>
              <w:t>»</w:t>
            </w:r>
          </w:p>
        </w:tc>
        <w:tc>
          <w:tcPr>
            <w:tcW w:w="3731" w:type="dxa"/>
          </w:tcPr>
          <w:p w14:paraId="1A7707B6" w14:textId="5BACC9C3" w:rsidR="009766C3" w:rsidRDefault="009766C3" w:rsidP="00F555F4">
            <w:pPr>
              <w:pStyle w:val="a5"/>
              <w:spacing w:line="276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ФИО привлеченных в</w:t>
            </w:r>
            <w:r w:rsidRPr="009766C3">
              <w:rPr>
                <w:b/>
                <w:szCs w:val="28"/>
              </w:rPr>
              <w:t>ыпускни</w:t>
            </w:r>
            <w:r>
              <w:rPr>
                <w:b/>
                <w:szCs w:val="28"/>
              </w:rPr>
              <w:t>ков «</w:t>
            </w:r>
            <w:r w:rsidR="00F555F4">
              <w:rPr>
                <w:b/>
                <w:szCs w:val="28"/>
              </w:rPr>
              <w:t>Школы юного организатора</w:t>
            </w:r>
            <w:r>
              <w:rPr>
                <w:b/>
                <w:szCs w:val="28"/>
              </w:rPr>
              <w:t>»</w:t>
            </w:r>
          </w:p>
        </w:tc>
        <w:tc>
          <w:tcPr>
            <w:tcW w:w="3731" w:type="dxa"/>
            <w:vAlign w:val="center"/>
          </w:tcPr>
          <w:p w14:paraId="4D346FD1" w14:textId="0EC531C2" w:rsidR="009766C3" w:rsidRPr="00164015" w:rsidRDefault="009766C3" w:rsidP="009766C3">
            <w:pPr>
              <w:pStyle w:val="a5"/>
              <w:spacing w:line="276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Краткое описание функционала в</w:t>
            </w:r>
            <w:r w:rsidRPr="009766C3">
              <w:rPr>
                <w:b/>
                <w:szCs w:val="28"/>
              </w:rPr>
              <w:t>ыпускни</w:t>
            </w:r>
            <w:r>
              <w:rPr>
                <w:b/>
                <w:szCs w:val="28"/>
              </w:rPr>
              <w:t xml:space="preserve">ков </w:t>
            </w:r>
            <w:r w:rsidR="00F555F4">
              <w:rPr>
                <w:b/>
                <w:szCs w:val="28"/>
              </w:rPr>
              <w:t>Школы юного организатора»</w:t>
            </w:r>
          </w:p>
        </w:tc>
        <w:tc>
          <w:tcPr>
            <w:tcW w:w="3885" w:type="dxa"/>
            <w:vAlign w:val="center"/>
          </w:tcPr>
          <w:p w14:paraId="6FB2844F" w14:textId="3E1292E1" w:rsidR="009766C3" w:rsidRPr="00164015" w:rsidRDefault="009766C3" w:rsidP="009766C3">
            <w:pPr>
              <w:pStyle w:val="a5"/>
              <w:spacing w:line="276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Опыт взаимодействия с в</w:t>
            </w:r>
            <w:r w:rsidRPr="009766C3">
              <w:rPr>
                <w:b/>
                <w:szCs w:val="28"/>
              </w:rPr>
              <w:t>ыпускни</w:t>
            </w:r>
            <w:r>
              <w:rPr>
                <w:b/>
                <w:szCs w:val="28"/>
              </w:rPr>
              <w:t xml:space="preserve">ками </w:t>
            </w:r>
            <w:r w:rsidR="00F555F4">
              <w:rPr>
                <w:b/>
                <w:szCs w:val="28"/>
              </w:rPr>
              <w:t>Школы юного организатора»</w:t>
            </w:r>
          </w:p>
        </w:tc>
      </w:tr>
      <w:tr w:rsidR="00F555F4" w14:paraId="3A7FB58F" w14:textId="77777777" w:rsidTr="009766C3">
        <w:tc>
          <w:tcPr>
            <w:tcW w:w="686" w:type="dxa"/>
          </w:tcPr>
          <w:p w14:paraId="192764AD" w14:textId="77777777" w:rsidR="009766C3" w:rsidRPr="00AA033C" w:rsidRDefault="009766C3" w:rsidP="009766C3">
            <w:pPr>
              <w:pStyle w:val="a5"/>
              <w:numPr>
                <w:ilvl w:val="0"/>
                <w:numId w:val="29"/>
              </w:numPr>
              <w:spacing w:line="276" w:lineRule="auto"/>
              <w:rPr>
                <w:b/>
                <w:szCs w:val="28"/>
              </w:rPr>
            </w:pPr>
          </w:p>
        </w:tc>
        <w:tc>
          <w:tcPr>
            <w:tcW w:w="3697" w:type="dxa"/>
          </w:tcPr>
          <w:p w14:paraId="3B1434D1" w14:textId="553FD327" w:rsidR="009766C3" w:rsidRPr="009766C3" w:rsidRDefault="009766C3" w:rsidP="00D54BC8">
            <w:pPr>
              <w:pStyle w:val="a5"/>
              <w:spacing w:line="276" w:lineRule="auto"/>
              <w:ind w:left="0"/>
              <w:rPr>
                <w:i/>
                <w:sz w:val="20"/>
                <w:szCs w:val="28"/>
              </w:rPr>
            </w:pPr>
            <w:r w:rsidRPr="009766C3">
              <w:rPr>
                <w:i/>
                <w:sz w:val="20"/>
                <w:szCs w:val="28"/>
              </w:rPr>
              <w:t xml:space="preserve">Встреча добровольцев в </w:t>
            </w:r>
            <w:proofErr w:type="spellStart"/>
            <w:r w:rsidRPr="009766C3">
              <w:rPr>
                <w:i/>
                <w:sz w:val="20"/>
                <w:szCs w:val="28"/>
              </w:rPr>
              <w:t>Добро.Центре</w:t>
            </w:r>
            <w:proofErr w:type="spellEnd"/>
            <w:r w:rsidRPr="009766C3">
              <w:rPr>
                <w:i/>
                <w:sz w:val="20"/>
                <w:szCs w:val="28"/>
              </w:rPr>
              <w:t xml:space="preserve"> города Рязани </w:t>
            </w:r>
          </w:p>
        </w:tc>
        <w:tc>
          <w:tcPr>
            <w:tcW w:w="3731" w:type="dxa"/>
          </w:tcPr>
          <w:p w14:paraId="499D3D1D" w14:textId="5ECC5FA6" w:rsidR="009766C3" w:rsidRPr="009766C3" w:rsidRDefault="009766C3" w:rsidP="00D54BC8">
            <w:pPr>
              <w:pStyle w:val="a5"/>
              <w:spacing w:line="276" w:lineRule="auto"/>
              <w:ind w:left="0"/>
              <w:rPr>
                <w:i/>
                <w:szCs w:val="28"/>
              </w:rPr>
            </w:pPr>
            <w:r w:rsidRPr="009766C3">
              <w:rPr>
                <w:i/>
                <w:szCs w:val="28"/>
              </w:rPr>
              <w:t>Пинигин Юрий Михайлович</w:t>
            </w:r>
          </w:p>
        </w:tc>
        <w:tc>
          <w:tcPr>
            <w:tcW w:w="3731" w:type="dxa"/>
          </w:tcPr>
          <w:p w14:paraId="113B0BCC" w14:textId="5455AA09" w:rsidR="009766C3" w:rsidRPr="009766C3" w:rsidRDefault="009766C3" w:rsidP="00D54BC8">
            <w:pPr>
              <w:pStyle w:val="a5"/>
              <w:spacing w:line="276" w:lineRule="auto"/>
              <w:ind w:left="0"/>
              <w:rPr>
                <w:i/>
                <w:szCs w:val="28"/>
              </w:rPr>
            </w:pPr>
            <w:r w:rsidRPr="009766C3">
              <w:rPr>
                <w:i/>
                <w:szCs w:val="28"/>
              </w:rPr>
              <w:t>Выступление в рамках встречи на 15 минут с презентацией возможностей Премии, интерактив с участниками</w:t>
            </w:r>
          </w:p>
        </w:tc>
        <w:tc>
          <w:tcPr>
            <w:tcW w:w="3885" w:type="dxa"/>
          </w:tcPr>
          <w:p w14:paraId="21404ABB" w14:textId="06DE43CC" w:rsidR="009766C3" w:rsidRPr="009766C3" w:rsidRDefault="009766C3" w:rsidP="00D54BC8">
            <w:pPr>
              <w:pStyle w:val="a5"/>
              <w:spacing w:line="276" w:lineRule="auto"/>
              <w:ind w:left="0"/>
              <w:rPr>
                <w:i/>
                <w:szCs w:val="28"/>
              </w:rPr>
            </w:pPr>
            <w:r w:rsidRPr="009766C3">
              <w:rPr>
                <w:i/>
                <w:szCs w:val="28"/>
              </w:rPr>
              <w:t>Положительный, оперативно согласился на совместное проведение меропр</w:t>
            </w:r>
            <w:r w:rsidR="00F555F4">
              <w:rPr>
                <w:i/>
                <w:szCs w:val="28"/>
              </w:rPr>
              <w:t>и</w:t>
            </w:r>
            <w:r w:rsidRPr="009766C3">
              <w:rPr>
                <w:i/>
                <w:szCs w:val="28"/>
              </w:rPr>
              <w:t>ятия</w:t>
            </w:r>
          </w:p>
        </w:tc>
      </w:tr>
      <w:tr w:rsidR="00F555F4" w14:paraId="3967278F" w14:textId="77777777" w:rsidTr="009766C3">
        <w:trPr>
          <w:trHeight w:val="649"/>
        </w:trPr>
        <w:tc>
          <w:tcPr>
            <w:tcW w:w="686" w:type="dxa"/>
          </w:tcPr>
          <w:p w14:paraId="50650FAE" w14:textId="77777777" w:rsidR="009766C3" w:rsidRPr="00AA033C" w:rsidRDefault="009766C3" w:rsidP="009766C3">
            <w:pPr>
              <w:pStyle w:val="a5"/>
              <w:numPr>
                <w:ilvl w:val="0"/>
                <w:numId w:val="29"/>
              </w:numPr>
              <w:spacing w:line="276" w:lineRule="auto"/>
              <w:rPr>
                <w:b/>
                <w:szCs w:val="28"/>
              </w:rPr>
            </w:pPr>
          </w:p>
        </w:tc>
        <w:tc>
          <w:tcPr>
            <w:tcW w:w="3697" w:type="dxa"/>
          </w:tcPr>
          <w:p w14:paraId="50177328" w14:textId="77777777" w:rsidR="009766C3" w:rsidRPr="00164015" w:rsidRDefault="009766C3" w:rsidP="00D54BC8">
            <w:pPr>
              <w:spacing w:line="276" w:lineRule="auto"/>
              <w:contextualSpacing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3731" w:type="dxa"/>
          </w:tcPr>
          <w:p w14:paraId="6297CB4E" w14:textId="77777777" w:rsidR="009766C3" w:rsidRPr="00AA033C" w:rsidRDefault="009766C3" w:rsidP="00D54BC8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  <w:tc>
          <w:tcPr>
            <w:tcW w:w="3731" w:type="dxa"/>
          </w:tcPr>
          <w:p w14:paraId="2EA9A36B" w14:textId="303E56E1" w:rsidR="009766C3" w:rsidRPr="00AA033C" w:rsidRDefault="009766C3" w:rsidP="00D54BC8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  <w:tc>
          <w:tcPr>
            <w:tcW w:w="3885" w:type="dxa"/>
          </w:tcPr>
          <w:p w14:paraId="3CEF0A33" w14:textId="77777777" w:rsidR="009766C3" w:rsidRPr="00AA033C" w:rsidRDefault="009766C3" w:rsidP="00D54BC8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</w:tr>
      <w:tr w:rsidR="00F555F4" w14:paraId="41D70B0C" w14:textId="77777777" w:rsidTr="009766C3">
        <w:trPr>
          <w:trHeight w:val="649"/>
        </w:trPr>
        <w:tc>
          <w:tcPr>
            <w:tcW w:w="686" w:type="dxa"/>
          </w:tcPr>
          <w:p w14:paraId="45657B68" w14:textId="77777777" w:rsidR="009766C3" w:rsidRPr="00090950" w:rsidRDefault="009766C3" w:rsidP="00D54BC8">
            <w:pPr>
              <w:spacing w:line="276" w:lineRule="auto"/>
              <w:ind w:left="284"/>
              <w:rPr>
                <w:b/>
                <w:szCs w:val="28"/>
              </w:rPr>
            </w:pPr>
            <w:r>
              <w:rPr>
                <w:b/>
                <w:szCs w:val="28"/>
              </w:rPr>
              <w:t>…</w:t>
            </w:r>
          </w:p>
        </w:tc>
        <w:tc>
          <w:tcPr>
            <w:tcW w:w="3697" w:type="dxa"/>
          </w:tcPr>
          <w:p w14:paraId="613C122E" w14:textId="77777777" w:rsidR="009766C3" w:rsidRPr="00164015" w:rsidRDefault="009766C3" w:rsidP="00D54BC8">
            <w:pPr>
              <w:spacing w:line="276" w:lineRule="auto"/>
              <w:contextualSpacing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3731" w:type="dxa"/>
          </w:tcPr>
          <w:p w14:paraId="09053850" w14:textId="77777777" w:rsidR="009766C3" w:rsidRPr="00AA033C" w:rsidRDefault="009766C3" w:rsidP="00D54BC8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  <w:tc>
          <w:tcPr>
            <w:tcW w:w="3731" w:type="dxa"/>
          </w:tcPr>
          <w:p w14:paraId="589260E7" w14:textId="745F59CE" w:rsidR="009766C3" w:rsidRPr="00AA033C" w:rsidRDefault="009766C3" w:rsidP="00D54BC8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  <w:tc>
          <w:tcPr>
            <w:tcW w:w="3885" w:type="dxa"/>
          </w:tcPr>
          <w:p w14:paraId="029C50DE" w14:textId="77777777" w:rsidR="009766C3" w:rsidRPr="00AA033C" w:rsidRDefault="009766C3" w:rsidP="00D54BC8">
            <w:pPr>
              <w:pStyle w:val="a5"/>
              <w:spacing w:line="276" w:lineRule="auto"/>
              <w:ind w:left="0"/>
              <w:rPr>
                <w:b/>
                <w:szCs w:val="28"/>
              </w:rPr>
            </w:pPr>
          </w:p>
        </w:tc>
      </w:tr>
    </w:tbl>
    <w:p w14:paraId="28EA8A07" w14:textId="77777777" w:rsidR="009766C3" w:rsidRDefault="009766C3" w:rsidP="00090950">
      <w:pPr>
        <w:spacing w:line="276" w:lineRule="auto"/>
        <w:rPr>
          <w:szCs w:val="28"/>
        </w:rPr>
      </w:pPr>
    </w:p>
    <w:p w14:paraId="343C2847" w14:textId="77777777" w:rsidR="00AB22EB" w:rsidRDefault="00AB22EB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02E1EEC8" w14:textId="3E30F6DC" w:rsidR="00AB22EB" w:rsidRDefault="00AB22EB" w:rsidP="00AB22E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15E2FB26" w14:textId="77777777" w:rsidR="00F555F4" w:rsidRDefault="00F555F4" w:rsidP="00F555F4">
      <w:pPr>
        <w:spacing w:line="276" w:lineRule="auto"/>
        <w:jc w:val="right"/>
        <w:rPr>
          <w:sz w:val="28"/>
          <w:szCs w:val="28"/>
        </w:rPr>
      </w:pPr>
      <w:r w:rsidRPr="00F555F4">
        <w:rPr>
          <w:sz w:val="28"/>
          <w:szCs w:val="28"/>
        </w:rPr>
        <w:t xml:space="preserve">Методические рекомендации по проведению муниципального этапа </w:t>
      </w:r>
    </w:p>
    <w:p w14:paraId="3FC9A870" w14:textId="42ADA890" w:rsidR="00F555F4" w:rsidRDefault="00F555F4" w:rsidP="00F555F4">
      <w:pPr>
        <w:spacing w:line="276" w:lineRule="auto"/>
        <w:jc w:val="right"/>
        <w:rPr>
          <w:sz w:val="28"/>
          <w:szCs w:val="28"/>
        </w:rPr>
      </w:pPr>
      <w:r w:rsidRPr="00F555F4">
        <w:rPr>
          <w:sz w:val="28"/>
          <w:szCs w:val="28"/>
        </w:rPr>
        <w:t>Всероссийской акции «Весенняя неделя добра» в 202</w:t>
      </w:r>
      <w:r w:rsidR="00AD0248">
        <w:rPr>
          <w:sz w:val="28"/>
          <w:szCs w:val="28"/>
        </w:rPr>
        <w:t>6</w:t>
      </w:r>
      <w:r w:rsidRPr="00F555F4">
        <w:rPr>
          <w:sz w:val="28"/>
          <w:szCs w:val="28"/>
        </w:rPr>
        <w:t xml:space="preserve"> году </w:t>
      </w:r>
    </w:p>
    <w:p w14:paraId="004B6098" w14:textId="77777777" w:rsidR="00AB22EB" w:rsidRDefault="00AB22EB" w:rsidP="00AB22EB">
      <w:pPr>
        <w:spacing w:line="276" w:lineRule="auto"/>
        <w:rPr>
          <w:b/>
          <w:sz w:val="28"/>
          <w:szCs w:val="28"/>
        </w:rPr>
      </w:pPr>
      <w:r w:rsidRPr="00C11061">
        <w:rPr>
          <w:b/>
          <w:sz w:val="28"/>
          <w:szCs w:val="28"/>
        </w:rPr>
        <w:t>Требования к отчету:</w:t>
      </w:r>
    </w:p>
    <w:p w14:paraId="66C5694E" w14:textId="77777777" w:rsidR="00AB22EB" w:rsidRPr="00C11061" w:rsidRDefault="00AB22EB" w:rsidP="00AB22EB">
      <w:pPr>
        <w:pStyle w:val="a5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C11061">
        <w:rPr>
          <w:sz w:val="28"/>
          <w:szCs w:val="28"/>
        </w:rPr>
        <w:t xml:space="preserve">Заполнение отчета шрифтом </w:t>
      </w:r>
      <w:r w:rsidRPr="00C11061">
        <w:rPr>
          <w:sz w:val="28"/>
          <w:szCs w:val="28"/>
          <w:lang w:val="en-US"/>
        </w:rPr>
        <w:t>Times</w:t>
      </w:r>
      <w:r w:rsidRPr="00C11061">
        <w:rPr>
          <w:sz w:val="28"/>
          <w:szCs w:val="28"/>
        </w:rPr>
        <w:t xml:space="preserve"> </w:t>
      </w:r>
      <w:r w:rsidRPr="00C11061">
        <w:rPr>
          <w:sz w:val="28"/>
          <w:szCs w:val="28"/>
          <w:lang w:val="en-US"/>
        </w:rPr>
        <w:t>New</w:t>
      </w:r>
      <w:r w:rsidRPr="00C11061">
        <w:rPr>
          <w:sz w:val="28"/>
          <w:szCs w:val="28"/>
        </w:rPr>
        <w:t xml:space="preserve"> </w:t>
      </w:r>
      <w:r w:rsidRPr="00C11061">
        <w:rPr>
          <w:sz w:val="28"/>
          <w:szCs w:val="28"/>
          <w:lang w:val="en-US"/>
        </w:rPr>
        <w:t>Roman</w:t>
      </w:r>
      <w:r w:rsidRPr="00C11061">
        <w:rPr>
          <w:sz w:val="28"/>
          <w:szCs w:val="28"/>
        </w:rPr>
        <w:t>, размер шрифта - 11.</w:t>
      </w:r>
    </w:p>
    <w:p w14:paraId="3E65B71F" w14:textId="77777777" w:rsidR="00AB22EB" w:rsidRPr="00C11061" w:rsidRDefault="00AB22EB" w:rsidP="00AB22EB">
      <w:pPr>
        <w:pStyle w:val="a5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C11061">
        <w:rPr>
          <w:sz w:val="28"/>
          <w:szCs w:val="28"/>
        </w:rPr>
        <w:t xml:space="preserve">Предоставление отчета в формате </w:t>
      </w:r>
      <w:r w:rsidRPr="00C11061">
        <w:rPr>
          <w:sz w:val="28"/>
          <w:szCs w:val="28"/>
          <w:lang w:val="en-US"/>
        </w:rPr>
        <w:t>doc</w:t>
      </w:r>
      <w:r w:rsidRPr="00C11061">
        <w:rPr>
          <w:sz w:val="28"/>
          <w:szCs w:val="28"/>
        </w:rPr>
        <w:t>.</w:t>
      </w:r>
    </w:p>
    <w:p w14:paraId="5F2EE3B2" w14:textId="77777777" w:rsidR="00AB22EB" w:rsidRDefault="00AB22EB" w:rsidP="00AB22EB">
      <w:pPr>
        <w:pStyle w:val="a5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C11061">
        <w:rPr>
          <w:sz w:val="28"/>
          <w:szCs w:val="28"/>
        </w:rPr>
        <w:t>Приложить к отчетной форме</w:t>
      </w:r>
      <w:r>
        <w:rPr>
          <w:sz w:val="28"/>
          <w:szCs w:val="28"/>
        </w:rPr>
        <w:t xml:space="preserve"> 5 – 10 качественных фотографий, отражающих мероприятия </w:t>
      </w:r>
      <w:r w:rsidRPr="00C11061">
        <w:rPr>
          <w:sz w:val="28"/>
          <w:szCs w:val="28"/>
        </w:rPr>
        <w:t>Акции в муници</w:t>
      </w:r>
      <w:r>
        <w:rPr>
          <w:sz w:val="28"/>
          <w:szCs w:val="28"/>
        </w:rPr>
        <w:t>п</w:t>
      </w:r>
      <w:r w:rsidRPr="00C11061">
        <w:rPr>
          <w:sz w:val="28"/>
          <w:szCs w:val="28"/>
        </w:rPr>
        <w:t>альном образовании.</w:t>
      </w:r>
    </w:p>
    <w:p w14:paraId="24E20FCA" w14:textId="77777777" w:rsidR="00AB22EB" w:rsidRPr="007E21E1" w:rsidRDefault="00AB22EB" w:rsidP="00AB22EB">
      <w:pPr>
        <w:spacing w:line="276" w:lineRule="auto"/>
        <w:rPr>
          <w:sz w:val="28"/>
          <w:szCs w:val="28"/>
        </w:rPr>
      </w:pPr>
      <w:r w:rsidRPr="007E21E1">
        <w:rPr>
          <w:sz w:val="28"/>
          <w:szCs w:val="28"/>
        </w:rPr>
        <w:t>___________________________________________________________________________________________________</w:t>
      </w:r>
    </w:p>
    <w:p w14:paraId="0F846FFC" w14:textId="77777777" w:rsidR="00AB22EB" w:rsidRDefault="00AB22EB" w:rsidP="00AB22EB">
      <w:pPr>
        <w:spacing w:line="276" w:lineRule="auto"/>
        <w:jc w:val="right"/>
        <w:rPr>
          <w:sz w:val="28"/>
          <w:szCs w:val="28"/>
        </w:rPr>
      </w:pPr>
    </w:p>
    <w:p w14:paraId="1D8A68C3" w14:textId="77777777" w:rsidR="00F555F4" w:rsidRDefault="00AB22EB" w:rsidP="00F555F4">
      <w:pPr>
        <w:spacing w:line="276" w:lineRule="auto"/>
        <w:contextualSpacing/>
        <w:jc w:val="center"/>
        <w:rPr>
          <w:rFonts w:eastAsia="Batang"/>
          <w:b/>
          <w:sz w:val="28"/>
          <w:szCs w:val="28"/>
        </w:rPr>
      </w:pPr>
      <w:r w:rsidRPr="00846DCE">
        <w:rPr>
          <w:b/>
          <w:sz w:val="28"/>
          <w:szCs w:val="28"/>
        </w:rPr>
        <w:t>Отчет</w:t>
      </w:r>
      <w:r>
        <w:rPr>
          <w:b/>
          <w:sz w:val="28"/>
          <w:szCs w:val="28"/>
        </w:rPr>
        <w:t xml:space="preserve"> о проведении итогового мероприятия </w:t>
      </w:r>
      <w:r w:rsidR="00F555F4">
        <w:rPr>
          <w:rFonts w:eastAsia="Batang"/>
          <w:b/>
          <w:sz w:val="28"/>
          <w:szCs w:val="28"/>
        </w:rPr>
        <w:t xml:space="preserve">муниципального этапа Всероссийской акции «Весенняя неделя добра» </w:t>
      </w:r>
    </w:p>
    <w:p w14:paraId="3EB36898" w14:textId="787D9C87" w:rsidR="00AB22EB" w:rsidRPr="00F555F4" w:rsidRDefault="00F555F4" w:rsidP="00F555F4">
      <w:pPr>
        <w:spacing w:line="276" w:lineRule="auto"/>
        <w:contextualSpacing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в 202</w:t>
      </w:r>
      <w:r w:rsidR="00AD0248">
        <w:rPr>
          <w:rFonts w:eastAsia="Batang"/>
          <w:b/>
          <w:sz w:val="28"/>
          <w:szCs w:val="28"/>
        </w:rPr>
        <w:t>6</w:t>
      </w:r>
      <w:r>
        <w:rPr>
          <w:rFonts w:eastAsia="Batang"/>
          <w:b/>
          <w:sz w:val="28"/>
          <w:szCs w:val="28"/>
        </w:rPr>
        <w:t xml:space="preserve"> году н</w:t>
      </w:r>
      <w:r>
        <w:rPr>
          <w:b/>
          <w:sz w:val="28"/>
          <w:szCs w:val="28"/>
        </w:rPr>
        <w:t xml:space="preserve">а территории </w:t>
      </w:r>
      <w:r w:rsidR="00AB22EB">
        <w:rPr>
          <w:b/>
          <w:sz w:val="28"/>
          <w:szCs w:val="28"/>
        </w:rPr>
        <w:t xml:space="preserve">– </w:t>
      </w:r>
      <w:r w:rsidR="00AB22EB" w:rsidRPr="005B45C0">
        <w:rPr>
          <w:sz w:val="28"/>
          <w:szCs w:val="28"/>
        </w:rPr>
        <w:t>(</w:t>
      </w:r>
      <w:r w:rsidR="00AB22EB" w:rsidRPr="005B45C0">
        <w:rPr>
          <w:i/>
          <w:sz w:val="28"/>
          <w:szCs w:val="28"/>
        </w:rPr>
        <w:t>наименование</w:t>
      </w:r>
      <w:r>
        <w:rPr>
          <w:i/>
          <w:sz w:val="28"/>
          <w:szCs w:val="28"/>
        </w:rPr>
        <w:t xml:space="preserve"> муниципального образования</w:t>
      </w:r>
      <w:r w:rsidR="00AB22EB" w:rsidRPr="005B45C0">
        <w:rPr>
          <w:sz w:val="28"/>
          <w:szCs w:val="28"/>
        </w:rPr>
        <w:t>)</w:t>
      </w:r>
    </w:p>
    <w:p w14:paraId="24C3FD78" w14:textId="77777777" w:rsidR="00AB22EB" w:rsidRDefault="00AB22EB" w:rsidP="00AB22EB">
      <w:pPr>
        <w:spacing w:line="276" w:lineRule="auto"/>
        <w:jc w:val="center"/>
        <w:rPr>
          <w:sz w:val="28"/>
          <w:szCs w:val="28"/>
        </w:rPr>
      </w:pPr>
    </w:p>
    <w:tbl>
      <w:tblPr>
        <w:tblStyle w:val="a8"/>
        <w:tblW w:w="15179" w:type="dxa"/>
        <w:tblLook w:val="04A0" w:firstRow="1" w:lastRow="0" w:firstColumn="1" w:lastColumn="0" w:noHBand="0" w:noVBand="1"/>
      </w:tblPr>
      <w:tblGrid>
        <w:gridCol w:w="846"/>
        <w:gridCol w:w="6946"/>
        <w:gridCol w:w="7387"/>
      </w:tblGrid>
      <w:tr w:rsidR="00AB22EB" w:rsidRPr="00AB22EB" w14:paraId="556739A0" w14:textId="77777777" w:rsidTr="00734603">
        <w:trPr>
          <w:trHeight w:val="1354"/>
        </w:trPr>
        <w:tc>
          <w:tcPr>
            <w:tcW w:w="846" w:type="dxa"/>
          </w:tcPr>
          <w:p w14:paraId="62B9CBB0" w14:textId="311993EC" w:rsidR="00AB22EB" w:rsidRPr="00AB22EB" w:rsidRDefault="00AB22EB" w:rsidP="00090950">
            <w:pPr>
              <w:spacing w:line="276" w:lineRule="auto"/>
              <w:rPr>
                <w:sz w:val="28"/>
                <w:szCs w:val="28"/>
              </w:rPr>
            </w:pPr>
            <w:r w:rsidRPr="00AB22EB">
              <w:rPr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14:paraId="0CC7FABA" w14:textId="51134CF6" w:rsidR="00AB22EB" w:rsidRPr="00AB22EB" w:rsidRDefault="00AB22EB" w:rsidP="00090950">
            <w:pPr>
              <w:spacing w:line="276" w:lineRule="auto"/>
              <w:rPr>
                <w:sz w:val="28"/>
                <w:szCs w:val="28"/>
              </w:rPr>
            </w:pPr>
            <w:r w:rsidRPr="00AB22E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387" w:type="dxa"/>
          </w:tcPr>
          <w:p w14:paraId="6EEA789A" w14:textId="663D7559" w:rsidR="00AB22EB" w:rsidRPr="00734603" w:rsidRDefault="00AB22EB" w:rsidP="00090950">
            <w:pPr>
              <w:spacing w:line="276" w:lineRule="auto"/>
              <w:rPr>
                <w:i/>
              </w:rPr>
            </w:pPr>
            <w:r w:rsidRPr="00734603">
              <w:rPr>
                <w:i/>
              </w:rPr>
              <w:t xml:space="preserve">Торжественная церемония подведения итогов </w:t>
            </w:r>
            <w:r w:rsidRPr="00734603">
              <w:rPr>
                <w:rFonts w:eastAsia="Batang"/>
                <w:i/>
              </w:rPr>
              <w:t>«Весенняя неделя добра» в Путятинском районе</w:t>
            </w:r>
          </w:p>
        </w:tc>
      </w:tr>
      <w:tr w:rsidR="00AB22EB" w:rsidRPr="00AB22EB" w14:paraId="293BF08B" w14:textId="77777777" w:rsidTr="00734603">
        <w:trPr>
          <w:trHeight w:val="498"/>
        </w:trPr>
        <w:tc>
          <w:tcPr>
            <w:tcW w:w="846" w:type="dxa"/>
          </w:tcPr>
          <w:p w14:paraId="741A9EB1" w14:textId="77777777" w:rsidR="00AB22EB" w:rsidRPr="00AB22EB" w:rsidRDefault="00AB22EB" w:rsidP="00AB22EB">
            <w:pPr>
              <w:pStyle w:val="a5"/>
              <w:numPr>
                <w:ilvl w:val="0"/>
                <w:numId w:val="2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3C46D7E6" w14:textId="59F5243A" w:rsidR="00AB22EB" w:rsidRPr="00AB22EB" w:rsidRDefault="00AB22EB" w:rsidP="00090950">
            <w:pPr>
              <w:spacing w:line="276" w:lineRule="auto"/>
              <w:rPr>
                <w:sz w:val="28"/>
                <w:szCs w:val="28"/>
              </w:rPr>
            </w:pPr>
            <w:r w:rsidRPr="00AB22EB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7387" w:type="dxa"/>
          </w:tcPr>
          <w:p w14:paraId="04D5661B" w14:textId="20B8E1FF" w:rsidR="00AB22EB" w:rsidRPr="00734603" w:rsidRDefault="00734603" w:rsidP="00090950">
            <w:pPr>
              <w:spacing w:line="276" w:lineRule="auto"/>
              <w:rPr>
                <w:i/>
              </w:rPr>
            </w:pPr>
            <w:r w:rsidRPr="00734603">
              <w:rPr>
                <w:i/>
              </w:rPr>
              <w:t>2 мая 202</w:t>
            </w:r>
            <w:r w:rsidR="00AD0248">
              <w:rPr>
                <w:i/>
              </w:rPr>
              <w:t>6</w:t>
            </w:r>
            <w:r w:rsidRPr="00734603">
              <w:rPr>
                <w:i/>
              </w:rPr>
              <w:t xml:space="preserve"> года</w:t>
            </w:r>
          </w:p>
        </w:tc>
      </w:tr>
      <w:tr w:rsidR="00AB22EB" w:rsidRPr="00AB22EB" w14:paraId="76468234" w14:textId="77777777" w:rsidTr="00734603">
        <w:trPr>
          <w:trHeight w:val="469"/>
        </w:trPr>
        <w:tc>
          <w:tcPr>
            <w:tcW w:w="846" w:type="dxa"/>
          </w:tcPr>
          <w:p w14:paraId="7B87C528" w14:textId="77777777" w:rsidR="00AB22EB" w:rsidRPr="00AB22EB" w:rsidRDefault="00AB22EB" w:rsidP="00AB22EB">
            <w:pPr>
              <w:pStyle w:val="a5"/>
              <w:numPr>
                <w:ilvl w:val="0"/>
                <w:numId w:val="2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22A3865F" w14:textId="3CFE91C1" w:rsidR="00AB22EB" w:rsidRPr="00AB22EB" w:rsidRDefault="00AB22EB" w:rsidP="00090950">
            <w:pPr>
              <w:spacing w:line="276" w:lineRule="auto"/>
              <w:rPr>
                <w:sz w:val="28"/>
                <w:szCs w:val="28"/>
              </w:rPr>
            </w:pPr>
            <w:r w:rsidRPr="00AB22EB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7387" w:type="dxa"/>
          </w:tcPr>
          <w:p w14:paraId="7666A148" w14:textId="37C8AE7D" w:rsidR="00AB22EB" w:rsidRPr="00734603" w:rsidRDefault="00734603" w:rsidP="00090950">
            <w:pPr>
              <w:spacing w:line="276" w:lineRule="auto"/>
              <w:rPr>
                <w:i/>
              </w:rPr>
            </w:pPr>
            <w:r w:rsidRPr="00734603">
              <w:rPr>
                <w:i/>
              </w:rPr>
              <w:t>МОУ «</w:t>
            </w:r>
            <w:r w:rsidRPr="00734603">
              <w:rPr>
                <w:i/>
                <w:color w:val="333333"/>
                <w:shd w:val="clear" w:color="auto" w:fill="FFFFFF"/>
              </w:rPr>
              <w:t>П</w:t>
            </w:r>
            <w:r w:rsidRPr="00734603">
              <w:rPr>
                <w:bCs/>
                <w:i/>
                <w:color w:val="333333"/>
                <w:shd w:val="clear" w:color="auto" w:fill="FFFFFF"/>
              </w:rPr>
              <w:t>утятинская</w:t>
            </w:r>
            <w:r w:rsidRPr="00734603">
              <w:rPr>
                <w:i/>
                <w:color w:val="333333"/>
                <w:shd w:val="clear" w:color="auto" w:fill="FFFFFF"/>
              </w:rPr>
              <w:t> средняя общеобразовательная </w:t>
            </w:r>
            <w:r w:rsidRPr="00734603">
              <w:rPr>
                <w:bCs/>
                <w:i/>
                <w:color w:val="333333"/>
                <w:shd w:val="clear" w:color="auto" w:fill="FFFFFF"/>
              </w:rPr>
              <w:t>школа</w:t>
            </w:r>
            <w:r w:rsidRPr="00734603">
              <w:rPr>
                <w:i/>
                <w:color w:val="333333"/>
                <w:shd w:val="clear" w:color="auto" w:fill="FFFFFF"/>
              </w:rPr>
              <w:t>»</w:t>
            </w:r>
          </w:p>
        </w:tc>
      </w:tr>
      <w:tr w:rsidR="00AB22EB" w:rsidRPr="00AB22EB" w14:paraId="7D3DD287" w14:textId="77777777" w:rsidTr="00734603">
        <w:trPr>
          <w:trHeight w:val="469"/>
        </w:trPr>
        <w:tc>
          <w:tcPr>
            <w:tcW w:w="846" w:type="dxa"/>
          </w:tcPr>
          <w:p w14:paraId="5A14C9A5" w14:textId="77777777" w:rsidR="00AB22EB" w:rsidRPr="00AB22EB" w:rsidRDefault="00AB22EB" w:rsidP="00AB22EB">
            <w:pPr>
              <w:pStyle w:val="a5"/>
              <w:numPr>
                <w:ilvl w:val="0"/>
                <w:numId w:val="2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6A88B7E0" w14:textId="11D82233" w:rsidR="00AB22EB" w:rsidRPr="00AB22EB" w:rsidRDefault="00AB22EB" w:rsidP="00090950">
            <w:pPr>
              <w:spacing w:line="276" w:lineRule="auto"/>
              <w:rPr>
                <w:sz w:val="28"/>
                <w:szCs w:val="28"/>
              </w:rPr>
            </w:pPr>
            <w:r w:rsidRPr="00AB22EB">
              <w:rPr>
                <w:sz w:val="28"/>
                <w:szCs w:val="28"/>
              </w:rPr>
              <w:t>Количество участников и их категория</w:t>
            </w:r>
          </w:p>
        </w:tc>
        <w:tc>
          <w:tcPr>
            <w:tcW w:w="7387" w:type="dxa"/>
          </w:tcPr>
          <w:p w14:paraId="2CE1549E" w14:textId="77777777" w:rsidR="00AB22EB" w:rsidRPr="00734603" w:rsidRDefault="00734603" w:rsidP="00090950">
            <w:pPr>
              <w:spacing w:line="276" w:lineRule="auto"/>
              <w:rPr>
                <w:i/>
              </w:rPr>
            </w:pPr>
            <w:r w:rsidRPr="00734603">
              <w:rPr>
                <w:i/>
              </w:rPr>
              <w:t xml:space="preserve">20 человек: </w:t>
            </w:r>
          </w:p>
          <w:p w14:paraId="4EC7D3B3" w14:textId="77777777" w:rsidR="00734603" w:rsidRPr="00734603" w:rsidRDefault="00734603" w:rsidP="00090950">
            <w:pPr>
              <w:spacing w:line="276" w:lineRule="auto"/>
              <w:rPr>
                <w:i/>
              </w:rPr>
            </w:pPr>
            <w:r w:rsidRPr="00734603">
              <w:rPr>
                <w:i/>
              </w:rPr>
              <w:t>активисты акции;</w:t>
            </w:r>
          </w:p>
          <w:p w14:paraId="413DDDEF" w14:textId="77777777" w:rsidR="00734603" w:rsidRPr="00734603" w:rsidRDefault="00734603" w:rsidP="00090950">
            <w:pPr>
              <w:spacing w:line="276" w:lineRule="auto"/>
              <w:rPr>
                <w:i/>
              </w:rPr>
            </w:pPr>
            <w:r w:rsidRPr="00734603">
              <w:rPr>
                <w:i/>
              </w:rPr>
              <w:t>представители наиболее активных учреждений в марках акции;</w:t>
            </w:r>
          </w:p>
          <w:p w14:paraId="1A02ECA9" w14:textId="604C6484" w:rsidR="00734603" w:rsidRPr="00734603" w:rsidRDefault="00734603" w:rsidP="00090950">
            <w:pPr>
              <w:spacing w:line="276" w:lineRule="auto"/>
              <w:rPr>
                <w:i/>
              </w:rPr>
            </w:pPr>
            <w:r w:rsidRPr="00734603">
              <w:rPr>
                <w:i/>
              </w:rPr>
              <w:t>благополучатели.</w:t>
            </w:r>
          </w:p>
        </w:tc>
      </w:tr>
      <w:tr w:rsidR="00AB22EB" w:rsidRPr="00AB22EB" w14:paraId="65D66A88" w14:textId="77777777" w:rsidTr="00734603">
        <w:trPr>
          <w:trHeight w:val="469"/>
        </w:trPr>
        <w:tc>
          <w:tcPr>
            <w:tcW w:w="846" w:type="dxa"/>
          </w:tcPr>
          <w:p w14:paraId="441E5DC4" w14:textId="4BA7D785" w:rsidR="00AB22EB" w:rsidRPr="00AB22EB" w:rsidRDefault="00AB22EB" w:rsidP="00AB22EB">
            <w:pPr>
              <w:pStyle w:val="a5"/>
              <w:numPr>
                <w:ilvl w:val="0"/>
                <w:numId w:val="2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5C00111A" w14:textId="13DBA87E" w:rsidR="00AB22EB" w:rsidRPr="00AB22EB" w:rsidRDefault="00AB22EB" w:rsidP="00090950">
            <w:pPr>
              <w:spacing w:line="276" w:lineRule="auto"/>
              <w:rPr>
                <w:sz w:val="28"/>
                <w:szCs w:val="28"/>
              </w:rPr>
            </w:pPr>
            <w:r w:rsidRPr="00AB22EB">
              <w:rPr>
                <w:sz w:val="28"/>
                <w:szCs w:val="28"/>
              </w:rPr>
              <w:t>Почетные гости мероприятия (ФИО, должность, функция на мероприятии)</w:t>
            </w:r>
          </w:p>
        </w:tc>
        <w:tc>
          <w:tcPr>
            <w:tcW w:w="7387" w:type="dxa"/>
          </w:tcPr>
          <w:p w14:paraId="099CF7AD" w14:textId="453666B2" w:rsidR="00AB22EB" w:rsidRPr="00734603" w:rsidRDefault="00734603" w:rsidP="00734603">
            <w:pPr>
              <w:spacing w:line="276" w:lineRule="auto"/>
              <w:rPr>
                <w:i/>
              </w:rPr>
            </w:pPr>
            <w:r w:rsidRPr="00734603">
              <w:rPr>
                <w:i/>
              </w:rPr>
              <w:t xml:space="preserve">Давыдова Ирина Ивановна - заместитель главы администрации по социальным вопросам  </w:t>
            </w:r>
          </w:p>
        </w:tc>
      </w:tr>
      <w:tr w:rsidR="00AB22EB" w:rsidRPr="00AB22EB" w14:paraId="7BCD1EDA" w14:textId="77777777" w:rsidTr="00734603">
        <w:trPr>
          <w:trHeight w:val="469"/>
        </w:trPr>
        <w:tc>
          <w:tcPr>
            <w:tcW w:w="846" w:type="dxa"/>
          </w:tcPr>
          <w:p w14:paraId="25892CF8" w14:textId="1F2652E4" w:rsidR="00AB22EB" w:rsidRPr="00AB22EB" w:rsidRDefault="00AB22EB" w:rsidP="00AB22EB">
            <w:pPr>
              <w:pStyle w:val="a5"/>
              <w:numPr>
                <w:ilvl w:val="0"/>
                <w:numId w:val="2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1A8EDED1" w14:textId="3799B1C9" w:rsidR="00AB22EB" w:rsidRPr="00AB22EB" w:rsidRDefault="00AB22EB" w:rsidP="00090950">
            <w:pPr>
              <w:spacing w:line="276" w:lineRule="auto"/>
              <w:rPr>
                <w:sz w:val="28"/>
                <w:szCs w:val="28"/>
              </w:rPr>
            </w:pPr>
            <w:r w:rsidRPr="00AB22EB">
              <w:rPr>
                <w:sz w:val="28"/>
                <w:szCs w:val="28"/>
              </w:rPr>
              <w:t>Меры поощрения (в случае наличия)</w:t>
            </w:r>
          </w:p>
        </w:tc>
        <w:tc>
          <w:tcPr>
            <w:tcW w:w="7387" w:type="dxa"/>
          </w:tcPr>
          <w:p w14:paraId="7606BEA8" w14:textId="719EAA38" w:rsidR="00AB22EB" w:rsidRPr="00734603" w:rsidRDefault="00734603" w:rsidP="00734603">
            <w:pPr>
              <w:spacing w:line="276" w:lineRule="auto"/>
              <w:rPr>
                <w:i/>
              </w:rPr>
            </w:pPr>
            <w:r w:rsidRPr="00734603">
              <w:rPr>
                <w:i/>
              </w:rPr>
              <w:t xml:space="preserve">Благодарственные письма активным участникам акции за подписью заместителя главы администрации по социальным вопросам  </w:t>
            </w:r>
          </w:p>
        </w:tc>
      </w:tr>
      <w:tr w:rsidR="00AB22EB" w:rsidRPr="00AB22EB" w14:paraId="43268300" w14:textId="77777777" w:rsidTr="00734603">
        <w:trPr>
          <w:trHeight w:val="469"/>
        </w:trPr>
        <w:tc>
          <w:tcPr>
            <w:tcW w:w="846" w:type="dxa"/>
          </w:tcPr>
          <w:p w14:paraId="4C5F9847" w14:textId="77777777" w:rsidR="00AB22EB" w:rsidRPr="00AB22EB" w:rsidRDefault="00AB22EB" w:rsidP="00AB22EB">
            <w:pPr>
              <w:pStyle w:val="a5"/>
              <w:numPr>
                <w:ilvl w:val="0"/>
                <w:numId w:val="2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0A61CA3E" w14:textId="476CE320" w:rsidR="00AB22EB" w:rsidRPr="00AB22EB" w:rsidRDefault="00AB22EB" w:rsidP="00090950">
            <w:pPr>
              <w:spacing w:line="276" w:lineRule="auto"/>
              <w:rPr>
                <w:sz w:val="28"/>
                <w:szCs w:val="28"/>
              </w:rPr>
            </w:pPr>
            <w:r w:rsidRPr="00AB22EB">
              <w:rPr>
                <w:sz w:val="28"/>
                <w:szCs w:val="28"/>
              </w:rPr>
              <w:t>Ссылка на публикации</w:t>
            </w:r>
          </w:p>
        </w:tc>
        <w:tc>
          <w:tcPr>
            <w:tcW w:w="7387" w:type="dxa"/>
          </w:tcPr>
          <w:p w14:paraId="649855F5" w14:textId="458D8775" w:rsidR="00AB22EB" w:rsidRPr="00734603" w:rsidRDefault="00734603" w:rsidP="00090950">
            <w:pPr>
              <w:spacing w:line="276" w:lineRule="auto"/>
              <w:rPr>
                <w:i/>
              </w:rPr>
            </w:pPr>
            <w:r w:rsidRPr="00734603">
              <w:rPr>
                <w:i/>
              </w:rPr>
              <w:t>https://vk.com/dobrovputy?w=wall-103431084_2074</w:t>
            </w:r>
          </w:p>
        </w:tc>
      </w:tr>
    </w:tbl>
    <w:p w14:paraId="20EC846D" w14:textId="6FC2BA5E" w:rsidR="00F555F4" w:rsidRDefault="00F555F4">
      <w:pPr>
        <w:spacing w:after="200" w:line="276" w:lineRule="auto"/>
        <w:rPr>
          <w:szCs w:val="28"/>
        </w:rPr>
      </w:pPr>
    </w:p>
    <w:p w14:paraId="2CA0FA9A" w14:textId="37B8241F" w:rsidR="00F555F4" w:rsidRDefault="00F555F4" w:rsidP="00F555F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14:paraId="36BAB7D8" w14:textId="77777777" w:rsidR="00F555F4" w:rsidRDefault="00F555F4" w:rsidP="00F555F4">
      <w:pPr>
        <w:spacing w:line="276" w:lineRule="auto"/>
        <w:jc w:val="right"/>
        <w:rPr>
          <w:sz w:val="28"/>
          <w:szCs w:val="28"/>
        </w:rPr>
      </w:pPr>
      <w:r w:rsidRPr="00F555F4">
        <w:rPr>
          <w:sz w:val="28"/>
          <w:szCs w:val="28"/>
        </w:rPr>
        <w:t xml:space="preserve">Методические рекомендации по проведению муниципального этапа </w:t>
      </w:r>
    </w:p>
    <w:p w14:paraId="342BA167" w14:textId="6F5A0818" w:rsidR="00F555F4" w:rsidRDefault="00F555F4" w:rsidP="00F555F4">
      <w:pPr>
        <w:spacing w:line="276" w:lineRule="auto"/>
        <w:jc w:val="right"/>
        <w:rPr>
          <w:sz w:val="28"/>
          <w:szCs w:val="28"/>
        </w:rPr>
      </w:pPr>
      <w:r w:rsidRPr="00F555F4">
        <w:rPr>
          <w:sz w:val="28"/>
          <w:szCs w:val="28"/>
        </w:rPr>
        <w:t>Всероссийской акции «Весенняя неделя добра» в 202</w:t>
      </w:r>
      <w:r w:rsidR="00AD0248">
        <w:rPr>
          <w:sz w:val="28"/>
          <w:szCs w:val="28"/>
        </w:rPr>
        <w:t xml:space="preserve">6 </w:t>
      </w:r>
      <w:r w:rsidRPr="00F555F4">
        <w:rPr>
          <w:sz w:val="28"/>
          <w:szCs w:val="28"/>
        </w:rPr>
        <w:t xml:space="preserve">году </w:t>
      </w:r>
    </w:p>
    <w:p w14:paraId="5F4A0219" w14:textId="77777777" w:rsidR="00F555F4" w:rsidRDefault="00F555F4" w:rsidP="00F555F4">
      <w:pPr>
        <w:spacing w:line="276" w:lineRule="auto"/>
        <w:jc w:val="right"/>
        <w:rPr>
          <w:sz w:val="28"/>
          <w:szCs w:val="28"/>
        </w:rPr>
      </w:pPr>
    </w:p>
    <w:p w14:paraId="3F2B7C14" w14:textId="00D20AB5" w:rsidR="00F555F4" w:rsidRDefault="008C12CB" w:rsidP="00F555F4">
      <w:pPr>
        <w:pStyle w:val="2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Алгоритм проведения</w:t>
      </w:r>
      <w:r w:rsidR="00F555F4">
        <w:rPr>
          <w:b/>
          <w:szCs w:val="28"/>
        </w:rPr>
        <w:t xml:space="preserve"> кинопросмотров с обсуждением в рамках социального областного проекта «</w:t>
      </w:r>
      <w:proofErr w:type="spellStart"/>
      <w:r w:rsidR="00F555F4">
        <w:rPr>
          <w:b/>
          <w:szCs w:val="28"/>
        </w:rPr>
        <w:t>ДоброКино</w:t>
      </w:r>
      <w:proofErr w:type="spellEnd"/>
      <w:r w:rsidR="00F555F4">
        <w:rPr>
          <w:b/>
          <w:szCs w:val="28"/>
        </w:rPr>
        <w:t>»</w:t>
      </w:r>
    </w:p>
    <w:p w14:paraId="0243D06E" w14:textId="77777777" w:rsidR="00F555F4" w:rsidRPr="00BF16C4" w:rsidRDefault="00F555F4" w:rsidP="00F555F4">
      <w:pPr>
        <w:pStyle w:val="2"/>
        <w:spacing w:line="240" w:lineRule="auto"/>
        <w:jc w:val="center"/>
        <w:rPr>
          <w:b/>
          <w:szCs w:val="28"/>
        </w:rPr>
      </w:pPr>
    </w:p>
    <w:p w14:paraId="7E9FB22C" w14:textId="4223B6C7" w:rsidR="00F555F4" w:rsidRDefault="00F555F4" w:rsidP="00F555F4">
      <w:pPr>
        <w:pStyle w:val="a7"/>
        <w:spacing w:before="0" w:beforeAutospacing="0" w:after="0" w:afterAutospacing="0"/>
        <w:ind w:right="33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" w:hAnsi="Times" w:cs="Times"/>
          <w:b/>
          <w:bCs/>
          <w:color w:val="000000"/>
          <w:sz w:val="28"/>
          <w:szCs w:val="28"/>
        </w:rPr>
        <w:t>ДоброКино</w:t>
      </w:r>
      <w:proofErr w:type="spellEnd"/>
      <w:r>
        <w:rPr>
          <w:rFonts w:ascii="Times" w:hAnsi="Times" w:cs="Times"/>
          <w:b/>
          <w:bCs/>
          <w:color w:val="000000"/>
          <w:sz w:val="28"/>
          <w:szCs w:val="28"/>
        </w:rPr>
        <w:t xml:space="preserve">» </w:t>
      </w:r>
      <w:r w:rsidR="00AD0248">
        <w:rPr>
          <w:rFonts w:ascii="Times" w:hAnsi="Times" w:cs="Times"/>
          <w:b/>
          <w:bCs/>
          <w:color w:val="000000"/>
          <w:sz w:val="28"/>
          <w:szCs w:val="28"/>
        </w:rPr>
        <w:t>—</w:t>
      </w:r>
      <w:r>
        <w:rPr>
          <w:rFonts w:ascii="Times" w:hAnsi="Times" w:cs="Times"/>
          <w:b/>
          <w:bCs/>
          <w:color w:val="000000"/>
          <w:sz w:val="28"/>
          <w:szCs w:val="28"/>
        </w:rPr>
        <w:t xml:space="preserve"> </w:t>
      </w:r>
      <w:r>
        <w:rPr>
          <w:rFonts w:ascii="Times" w:hAnsi="Times" w:cs="Times"/>
          <w:color w:val="000000"/>
          <w:sz w:val="28"/>
          <w:szCs w:val="28"/>
        </w:rPr>
        <w:t>областной проект, основной целью которого является просмотр фильма с социально-значимой проблемой и ее последующее обсуждение с специалистом в данной сфере (далее – Проект).</w:t>
      </w:r>
    </w:p>
    <w:p w14:paraId="4F833440" w14:textId="77777777" w:rsidR="00F555F4" w:rsidRDefault="00F555F4" w:rsidP="00F555F4">
      <w:pPr>
        <w:pStyle w:val="a7"/>
        <w:spacing w:before="0" w:beforeAutospacing="0" w:after="0" w:afterAutospacing="0"/>
        <w:ind w:right="33" w:firstLine="709"/>
        <w:jc w:val="both"/>
        <w:rPr>
          <w:rFonts w:ascii="Times" w:hAnsi="Times" w:cs="Times"/>
          <w:color w:val="000000"/>
          <w:sz w:val="28"/>
          <w:szCs w:val="28"/>
        </w:rPr>
      </w:pPr>
    </w:p>
    <w:p w14:paraId="77786C2A" w14:textId="77777777" w:rsidR="00F555F4" w:rsidRDefault="00F555F4" w:rsidP="00F555F4">
      <w:pPr>
        <w:pStyle w:val="a7"/>
        <w:spacing w:before="0" w:beforeAutospacing="0" w:after="0" w:afterAutospacing="0"/>
        <w:ind w:right="33" w:firstLine="709"/>
        <w:jc w:val="both"/>
      </w:pPr>
      <w:r>
        <w:rPr>
          <w:rFonts w:ascii="Times" w:hAnsi="Times" w:cs="Times"/>
          <w:b/>
          <w:bCs/>
          <w:color w:val="000000"/>
          <w:sz w:val="28"/>
          <w:szCs w:val="28"/>
        </w:rPr>
        <w:t>Механизм проведения мероприятия Проекта: </w:t>
      </w:r>
    </w:p>
    <w:p w14:paraId="61DA7D31" w14:textId="2BC26E68" w:rsidR="00F555F4" w:rsidRDefault="00F555F4" w:rsidP="008C12CB">
      <w:pPr>
        <w:pStyle w:val="a7"/>
        <w:numPr>
          <w:ilvl w:val="0"/>
          <w:numId w:val="30"/>
        </w:numPr>
        <w:spacing w:before="9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Выбор фильма с социально-значимой проблемой</w:t>
      </w:r>
      <w:r w:rsidR="008C12CB">
        <w:rPr>
          <w:rFonts w:ascii="Times" w:hAnsi="Times" w:cs="Times"/>
          <w:color w:val="000000"/>
          <w:sz w:val="28"/>
          <w:szCs w:val="28"/>
        </w:rPr>
        <w:t>:</w:t>
      </w:r>
    </w:p>
    <w:p w14:paraId="4DC58D44" w14:textId="77777777" w:rsidR="008C12CB" w:rsidRDefault="008C12CB" w:rsidP="008C12CB">
      <w:pPr>
        <w:pStyle w:val="a7"/>
        <w:spacing w:before="9" w:beforeAutospacing="0" w:after="0" w:afterAutospacing="0"/>
        <w:ind w:left="1069"/>
        <w:jc w:val="both"/>
        <w:rPr>
          <w:rFonts w:ascii="Times" w:hAnsi="Times" w:cs="Times"/>
          <w:color w:val="000000"/>
          <w:sz w:val="28"/>
          <w:szCs w:val="28"/>
        </w:rPr>
      </w:pPr>
    </w:p>
    <w:p w14:paraId="537B9A9A" w14:textId="2BE5C2B7" w:rsidR="008C12CB" w:rsidRPr="008C12CB" w:rsidRDefault="008C12CB" w:rsidP="008C12CB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C12CB">
        <w:rPr>
          <w:sz w:val="28"/>
          <w:szCs w:val="28"/>
        </w:rPr>
        <w:t>•</w:t>
      </w:r>
      <w:r w:rsidRPr="008C12CB">
        <w:rPr>
          <w:sz w:val="28"/>
          <w:szCs w:val="28"/>
        </w:rPr>
        <w:tab/>
        <w:t>«Человек дождя» (1988 год, США)</w:t>
      </w:r>
      <w:r w:rsidR="00AD0248" w:rsidRPr="00AD0248">
        <w:rPr>
          <w:sz w:val="28"/>
          <w:szCs w:val="28"/>
        </w:rPr>
        <w:t>,</w:t>
      </w:r>
      <w:r w:rsidR="00AD0248">
        <w:rPr>
          <w:sz w:val="28"/>
          <w:szCs w:val="28"/>
        </w:rPr>
        <w:t xml:space="preserve"> возрастное ограничение 0+</w:t>
      </w:r>
      <w:r w:rsidRPr="008C12CB">
        <w:rPr>
          <w:sz w:val="28"/>
          <w:szCs w:val="28"/>
        </w:rPr>
        <w:t xml:space="preserve">; </w:t>
      </w:r>
    </w:p>
    <w:p w14:paraId="47E6D79E" w14:textId="5B1BD5E3" w:rsidR="008C12CB" w:rsidRPr="00AD0248" w:rsidRDefault="008C12CB" w:rsidP="00AD0248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C12CB">
        <w:rPr>
          <w:sz w:val="28"/>
          <w:szCs w:val="28"/>
        </w:rPr>
        <w:t>•</w:t>
      </w:r>
      <w:r w:rsidRPr="008C12CB">
        <w:rPr>
          <w:sz w:val="28"/>
          <w:szCs w:val="28"/>
        </w:rPr>
        <w:tab/>
        <w:t>«Особенные» (2019 год, Франция)</w:t>
      </w:r>
      <w:r w:rsidR="00AD0248" w:rsidRPr="00AD0248">
        <w:rPr>
          <w:sz w:val="28"/>
          <w:szCs w:val="28"/>
        </w:rPr>
        <w:t>,</w:t>
      </w:r>
      <w:r w:rsidR="00AD0248">
        <w:rPr>
          <w:sz w:val="28"/>
          <w:szCs w:val="28"/>
        </w:rPr>
        <w:t xml:space="preserve"> возрастное ограничение 18+</w:t>
      </w:r>
      <w:r w:rsidR="00AD0248" w:rsidRPr="008C12CB">
        <w:rPr>
          <w:sz w:val="28"/>
          <w:szCs w:val="28"/>
        </w:rPr>
        <w:t xml:space="preserve">; </w:t>
      </w:r>
    </w:p>
    <w:p w14:paraId="7DEAA1C9" w14:textId="6C903CB7" w:rsidR="008C12CB" w:rsidRPr="008C12CB" w:rsidRDefault="008C12CB" w:rsidP="008C12CB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C12CB">
        <w:rPr>
          <w:sz w:val="28"/>
          <w:szCs w:val="28"/>
        </w:rPr>
        <w:t>•</w:t>
      </w:r>
      <w:r w:rsidRPr="008C12CB">
        <w:rPr>
          <w:sz w:val="28"/>
          <w:szCs w:val="28"/>
        </w:rPr>
        <w:tab/>
        <w:t>«Нормальный только я» (2021 год,</w:t>
      </w:r>
      <w:r w:rsidR="00AD0248">
        <w:rPr>
          <w:sz w:val="28"/>
          <w:szCs w:val="28"/>
        </w:rPr>
        <w:t xml:space="preserve"> </w:t>
      </w:r>
      <w:r w:rsidRPr="008C12CB">
        <w:rPr>
          <w:sz w:val="28"/>
          <w:szCs w:val="28"/>
        </w:rPr>
        <w:t>Россия)</w:t>
      </w:r>
      <w:r w:rsidR="00AD0248" w:rsidRPr="00AD0248">
        <w:rPr>
          <w:sz w:val="28"/>
          <w:szCs w:val="28"/>
        </w:rPr>
        <w:t>,</w:t>
      </w:r>
      <w:r w:rsidR="00AD0248">
        <w:rPr>
          <w:sz w:val="28"/>
          <w:szCs w:val="28"/>
        </w:rPr>
        <w:t xml:space="preserve"> возрастное ограничение 12+</w:t>
      </w:r>
      <w:r w:rsidR="00AD0248" w:rsidRPr="008C12CB">
        <w:rPr>
          <w:sz w:val="28"/>
          <w:szCs w:val="28"/>
        </w:rPr>
        <w:t>;</w:t>
      </w:r>
    </w:p>
    <w:p w14:paraId="63CE9DE2" w14:textId="7047D86C" w:rsidR="00AD0248" w:rsidRDefault="008C12CB" w:rsidP="00AD0248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C12CB">
        <w:rPr>
          <w:sz w:val="28"/>
          <w:szCs w:val="28"/>
        </w:rPr>
        <w:t>•</w:t>
      </w:r>
      <w:r w:rsidRPr="008C12CB">
        <w:rPr>
          <w:sz w:val="28"/>
          <w:szCs w:val="28"/>
        </w:rPr>
        <w:tab/>
        <w:t>«Чудо» (2017</w:t>
      </w:r>
      <w:r>
        <w:rPr>
          <w:sz w:val="28"/>
          <w:szCs w:val="28"/>
        </w:rPr>
        <w:t xml:space="preserve"> год</w:t>
      </w:r>
      <w:r w:rsidRPr="008C12CB">
        <w:rPr>
          <w:sz w:val="28"/>
          <w:szCs w:val="28"/>
        </w:rPr>
        <w:t>, США)</w:t>
      </w:r>
      <w:r w:rsidR="00AD0248" w:rsidRPr="00AD0248">
        <w:rPr>
          <w:sz w:val="28"/>
          <w:szCs w:val="28"/>
        </w:rPr>
        <w:t>,</w:t>
      </w:r>
      <w:r w:rsidR="00AD0248">
        <w:rPr>
          <w:sz w:val="28"/>
          <w:szCs w:val="28"/>
        </w:rPr>
        <w:t xml:space="preserve"> возрастное ограничение 12+</w:t>
      </w:r>
      <w:r w:rsidR="00AD0248" w:rsidRPr="008C12CB">
        <w:rPr>
          <w:sz w:val="28"/>
          <w:szCs w:val="28"/>
        </w:rPr>
        <w:t>;</w:t>
      </w:r>
    </w:p>
    <w:p w14:paraId="2EBF77F0" w14:textId="374B1193" w:rsidR="00AD0248" w:rsidRPr="00AD0248" w:rsidRDefault="00AD0248" w:rsidP="00AD0248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C12CB">
        <w:rPr>
          <w:sz w:val="28"/>
          <w:szCs w:val="28"/>
        </w:rPr>
        <w:t>•</w:t>
      </w:r>
      <w:r w:rsidRPr="008C12CB">
        <w:rPr>
          <w:sz w:val="28"/>
          <w:szCs w:val="28"/>
        </w:rPr>
        <w:tab/>
      </w:r>
      <w:r>
        <w:rPr>
          <w:sz w:val="28"/>
          <w:szCs w:val="28"/>
        </w:rPr>
        <w:t>«Здесь был Юра» (2025 год</w:t>
      </w:r>
      <w:r w:rsidRPr="00AD0248">
        <w:rPr>
          <w:sz w:val="28"/>
          <w:szCs w:val="28"/>
        </w:rPr>
        <w:t>,</w:t>
      </w:r>
      <w:r>
        <w:rPr>
          <w:sz w:val="28"/>
          <w:szCs w:val="28"/>
        </w:rPr>
        <w:t xml:space="preserve"> Россия)</w:t>
      </w:r>
      <w:r w:rsidRPr="00AD0248">
        <w:rPr>
          <w:sz w:val="28"/>
          <w:szCs w:val="28"/>
        </w:rPr>
        <w:t>,</w:t>
      </w:r>
      <w:r>
        <w:rPr>
          <w:sz w:val="28"/>
          <w:szCs w:val="28"/>
        </w:rPr>
        <w:t xml:space="preserve"> возрастное ограничение 18+</w:t>
      </w:r>
      <w:r w:rsidRPr="008C12CB">
        <w:rPr>
          <w:sz w:val="28"/>
          <w:szCs w:val="28"/>
        </w:rPr>
        <w:t>;</w:t>
      </w:r>
    </w:p>
    <w:p w14:paraId="7BDB5674" w14:textId="6AE3D703" w:rsidR="008C12CB" w:rsidRDefault="008C12CB" w:rsidP="008C12CB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C12CB">
        <w:rPr>
          <w:sz w:val="28"/>
          <w:szCs w:val="28"/>
        </w:rPr>
        <w:t>•</w:t>
      </w:r>
      <w:r w:rsidRPr="008C12CB">
        <w:rPr>
          <w:sz w:val="28"/>
          <w:szCs w:val="28"/>
        </w:rPr>
        <w:tab/>
        <w:t>«Каждый 88» (</w:t>
      </w:r>
      <w:r>
        <w:rPr>
          <w:sz w:val="28"/>
          <w:szCs w:val="28"/>
        </w:rPr>
        <w:t>2015 год</w:t>
      </w:r>
      <w:r w:rsidRPr="008C12CB">
        <w:rPr>
          <w:sz w:val="28"/>
          <w:szCs w:val="28"/>
        </w:rPr>
        <w:t xml:space="preserve">, </w:t>
      </w:r>
      <w:r>
        <w:rPr>
          <w:sz w:val="28"/>
          <w:szCs w:val="28"/>
        </w:rPr>
        <w:t>Россия</w:t>
      </w:r>
      <w:r w:rsidRPr="008C12CB">
        <w:rPr>
          <w:sz w:val="28"/>
          <w:szCs w:val="28"/>
        </w:rPr>
        <w:t>)</w:t>
      </w:r>
      <w:r w:rsidR="00AD0248" w:rsidRPr="00AD0248">
        <w:rPr>
          <w:sz w:val="28"/>
          <w:szCs w:val="28"/>
        </w:rPr>
        <w:t>,</w:t>
      </w:r>
      <w:r w:rsidR="00AD0248">
        <w:rPr>
          <w:sz w:val="28"/>
          <w:szCs w:val="28"/>
        </w:rPr>
        <w:t xml:space="preserve"> возрастное ограничение 18+</w:t>
      </w:r>
      <w:r w:rsidR="00AD0248" w:rsidRPr="008C12CB">
        <w:rPr>
          <w:sz w:val="28"/>
          <w:szCs w:val="28"/>
        </w:rPr>
        <w:t>;</w:t>
      </w:r>
    </w:p>
    <w:p w14:paraId="4EDE7212" w14:textId="0BD98E9E" w:rsidR="00AD0248" w:rsidRPr="00AD0248" w:rsidRDefault="00AD0248" w:rsidP="00AD0248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C12CB">
        <w:rPr>
          <w:sz w:val="28"/>
          <w:szCs w:val="28"/>
        </w:rPr>
        <w:t>•</w:t>
      </w:r>
      <w:r w:rsidRPr="008C12CB">
        <w:rPr>
          <w:sz w:val="28"/>
          <w:szCs w:val="28"/>
        </w:rPr>
        <w:tab/>
      </w:r>
      <w:r>
        <w:rPr>
          <w:sz w:val="28"/>
          <w:szCs w:val="28"/>
        </w:rPr>
        <w:t>«Мой брат — супергерой!» (2019 год</w:t>
      </w:r>
      <w:r w:rsidRPr="00AD0248">
        <w:rPr>
          <w:sz w:val="28"/>
          <w:szCs w:val="28"/>
        </w:rPr>
        <w:t xml:space="preserve">, </w:t>
      </w:r>
      <w:r>
        <w:rPr>
          <w:sz w:val="28"/>
          <w:szCs w:val="28"/>
        </w:rPr>
        <w:t>Италия)</w:t>
      </w:r>
      <w:r w:rsidRPr="00AD0248">
        <w:rPr>
          <w:sz w:val="28"/>
          <w:szCs w:val="28"/>
        </w:rPr>
        <w:t>,</w:t>
      </w:r>
      <w:r>
        <w:rPr>
          <w:sz w:val="28"/>
          <w:szCs w:val="28"/>
        </w:rPr>
        <w:t xml:space="preserve"> возрастное ограничение 18+</w:t>
      </w:r>
      <w:r w:rsidRPr="008C12CB">
        <w:rPr>
          <w:sz w:val="28"/>
          <w:szCs w:val="28"/>
        </w:rPr>
        <w:t>;</w:t>
      </w:r>
    </w:p>
    <w:p w14:paraId="4EC9620A" w14:textId="6EE061F3" w:rsidR="008C12CB" w:rsidRDefault="00AD0248" w:rsidP="00AD0248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C12CB">
        <w:rPr>
          <w:sz w:val="28"/>
          <w:szCs w:val="28"/>
        </w:rPr>
        <w:t>•</w:t>
      </w:r>
      <w:r w:rsidRPr="008C12CB">
        <w:rPr>
          <w:sz w:val="28"/>
          <w:szCs w:val="28"/>
        </w:rPr>
        <w:tab/>
      </w:r>
      <w:r>
        <w:rPr>
          <w:sz w:val="28"/>
          <w:szCs w:val="28"/>
        </w:rPr>
        <w:t>«Цветик-семицветик»</w:t>
      </w:r>
      <w:r w:rsidRPr="00AD0248">
        <w:rPr>
          <w:sz w:val="28"/>
          <w:szCs w:val="28"/>
        </w:rPr>
        <w:t>,</w:t>
      </w:r>
      <w:r>
        <w:rPr>
          <w:sz w:val="28"/>
          <w:szCs w:val="28"/>
        </w:rPr>
        <w:t xml:space="preserve"> возрастное ограничение 0+; </w:t>
      </w:r>
    </w:p>
    <w:p w14:paraId="62875A3F" w14:textId="16C6FB38" w:rsidR="00AD0248" w:rsidRDefault="00AD0248" w:rsidP="00AD0248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 другие</w:t>
      </w:r>
      <w:r w:rsidRPr="00591DC7">
        <w:rPr>
          <w:sz w:val="28"/>
          <w:szCs w:val="28"/>
        </w:rPr>
        <w:t>.</w:t>
      </w:r>
    </w:p>
    <w:p w14:paraId="21C9B7F7" w14:textId="77777777" w:rsidR="00AD0248" w:rsidRPr="00AD0248" w:rsidRDefault="00AD0248" w:rsidP="00AD0248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1601BD69" w14:textId="77777777" w:rsidR="00F555F4" w:rsidRDefault="00F555F4" w:rsidP="00F555F4">
      <w:pPr>
        <w:pStyle w:val="a7"/>
        <w:spacing w:before="45" w:beforeAutospacing="0" w:after="0" w:afterAutospacing="0"/>
        <w:ind w:right="38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2. Определение времени, даты и места проведения мероприятия*; </w:t>
      </w:r>
    </w:p>
    <w:p w14:paraId="5BCC1B3E" w14:textId="77777777" w:rsidR="00F555F4" w:rsidRDefault="00F555F4" w:rsidP="00F555F4">
      <w:pPr>
        <w:pStyle w:val="a7"/>
        <w:spacing w:before="45" w:beforeAutospacing="0" w:after="0" w:afterAutospacing="0"/>
        <w:ind w:right="38" w:firstLine="709"/>
        <w:jc w:val="both"/>
      </w:pPr>
      <w:r>
        <w:rPr>
          <w:rFonts w:ascii="Times" w:hAnsi="Times" w:cs="Times"/>
          <w:color w:val="000000"/>
          <w:sz w:val="28"/>
          <w:szCs w:val="28"/>
        </w:rPr>
        <w:t>3. Определение темы встречи, приглашение специалиста данной сферы** и модератора; </w:t>
      </w:r>
    </w:p>
    <w:p w14:paraId="403DF8E8" w14:textId="77777777" w:rsidR="00F555F4" w:rsidRDefault="00F555F4" w:rsidP="00F555F4">
      <w:pPr>
        <w:pStyle w:val="a7"/>
        <w:spacing w:before="13" w:beforeAutospacing="0" w:after="0" w:afterAutospacing="0"/>
        <w:ind w:right="34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4. Информационное освещение мероприятия в доступных ресурсах; </w:t>
      </w:r>
    </w:p>
    <w:p w14:paraId="2482BEE4" w14:textId="370CD4E6" w:rsidR="00F555F4" w:rsidRDefault="00F555F4" w:rsidP="00F555F4">
      <w:pPr>
        <w:pStyle w:val="a7"/>
        <w:spacing w:before="13" w:beforeAutospacing="0" w:after="0" w:afterAutospacing="0"/>
        <w:ind w:right="34" w:firstLine="709"/>
        <w:jc w:val="both"/>
      </w:pPr>
      <w:r>
        <w:rPr>
          <w:rFonts w:ascii="Times" w:hAnsi="Times" w:cs="Times"/>
          <w:i/>
          <w:iCs/>
          <w:color w:val="000000"/>
          <w:sz w:val="28"/>
          <w:szCs w:val="28"/>
        </w:rPr>
        <w:t xml:space="preserve">5. </w:t>
      </w:r>
      <w:r>
        <w:rPr>
          <w:rFonts w:ascii="Times" w:hAnsi="Times" w:cs="Times"/>
          <w:color w:val="000000"/>
          <w:sz w:val="28"/>
          <w:szCs w:val="28"/>
        </w:rPr>
        <w:t>Регистрация мероприятия под названием ««</w:t>
      </w:r>
      <w:proofErr w:type="spellStart"/>
      <w:r>
        <w:rPr>
          <w:rFonts w:ascii="Times" w:hAnsi="Times" w:cs="Times"/>
          <w:color w:val="000000"/>
          <w:sz w:val="28"/>
          <w:szCs w:val="28"/>
        </w:rPr>
        <w:t>ДоброКино</w:t>
      </w:r>
      <w:proofErr w:type="spellEnd"/>
      <w:r>
        <w:rPr>
          <w:rFonts w:ascii="Times" w:hAnsi="Times" w:cs="Times"/>
          <w:color w:val="000000"/>
          <w:sz w:val="28"/>
          <w:szCs w:val="28"/>
        </w:rPr>
        <w:t xml:space="preserve">» в </w:t>
      </w:r>
      <w:r>
        <w:rPr>
          <w:rFonts w:ascii="Times" w:hAnsi="Times" w:cs="Times"/>
          <w:i/>
          <w:iCs/>
          <w:color w:val="000000"/>
          <w:sz w:val="28"/>
          <w:szCs w:val="28"/>
        </w:rPr>
        <w:t xml:space="preserve">(название муниципального образования Рязанской области)» </w:t>
      </w:r>
      <w:r>
        <w:rPr>
          <w:rFonts w:ascii="Times" w:hAnsi="Times" w:cs="Times"/>
          <w:color w:val="000000"/>
          <w:sz w:val="28"/>
          <w:szCs w:val="28"/>
        </w:rPr>
        <w:t xml:space="preserve">на информационном портале в сфере добровольчества </w:t>
      </w:r>
      <w:proofErr w:type="spellStart"/>
      <w:r w:rsidR="008C12CB">
        <w:rPr>
          <w:rFonts w:ascii="Times" w:hAnsi="Times" w:cs="Times"/>
          <w:color w:val="000000"/>
          <w:sz w:val="28"/>
          <w:szCs w:val="28"/>
        </w:rPr>
        <w:t>Добро</w:t>
      </w:r>
      <w:r w:rsidR="008C12CB" w:rsidRPr="008C12CB">
        <w:rPr>
          <w:rFonts w:ascii="Times" w:hAnsi="Times" w:cs="Times"/>
          <w:color w:val="000000"/>
          <w:sz w:val="28"/>
          <w:szCs w:val="28"/>
        </w:rPr>
        <w:t>.</w:t>
      </w:r>
      <w:r w:rsidR="008C12CB">
        <w:rPr>
          <w:rFonts w:ascii="Times" w:hAnsi="Times" w:cs="Times"/>
          <w:color w:val="000000"/>
          <w:sz w:val="28"/>
          <w:szCs w:val="28"/>
        </w:rPr>
        <w:t>рф</w:t>
      </w:r>
      <w:proofErr w:type="spellEnd"/>
      <w:r>
        <w:rPr>
          <w:rFonts w:ascii="Times" w:hAnsi="Times" w:cs="Times"/>
          <w:color w:val="000000"/>
          <w:sz w:val="28"/>
          <w:szCs w:val="28"/>
        </w:rPr>
        <w:t>; </w:t>
      </w:r>
    </w:p>
    <w:p w14:paraId="46E1E5CD" w14:textId="605D1A6E" w:rsidR="00F555F4" w:rsidRDefault="00F555F4" w:rsidP="00F555F4">
      <w:pPr>
        <w:pStyle w:val="a7"/>
        <w:spacing w:before="15" w:beforeAutospacing="0" w:after="0" w:afterAutospacing="0"/>
        <w:ind w:right="34" w:firstLine="709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6. Приглашение целевой аудитории, </w:t>
      </w:r>
      <w:r w:rsidRPr="00AD0248">
        <w:rPr>
          <w:rFonts w:ascii="Times" w:hAnsi="Times" w:cs="Times"/>
          <w:color w:val="000000"/>
          <w:sz w:val="28"/>
          <w:szCs w:val="28"/>
          <w:u w:val="single"/>
        </w:rPr>
        <w:t>учитывая возрастное ограничение фильма;</w:t>
      </w:r>
      <w:r>
        <w:rPr>
          <w:rFonts w:ascii="Times" w:hAnsi="Times" w:cs="Times"/>
          <w:color w:val="000000"/>
          <w:sz w:val="28"/>
          <w:szCs w:val="28"/>
        </w:rPr>
        <w:t> </w:t>
      </w:r>
    </w:p>
    <w:p w14:paraId="6339D36B" w14:textId="4741A598" w:rsidR="00F555F4" w:rsidRDefault="00F555F4" w:rsidP="00F555F4">
      <w:pPr>
        <w:pStyle w:val="a7"/>
        <w:spacing w:before="13" w:beforeAutospacing="0" w:after="0" w:afterAutospacing="0"/>
        <w:ind w:right="34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7. Регистрация зрителей на информационном портале в сфере добровольчества </w:t>
      </w:r>
      <w:proofErr w:type="spellStart"/>
      <w:r w:rsidR="008C12CB">
        <w:rPr>
          <w:rFonts w:ascii="Times" w:hAnsi="Times" w:cs="Times"/>
          <w:color w:val="000000"/>
          <w:sz w:val="28"/>
          <w:szCs w:val="28"/>
        </w:rPr>
        <w:t>Добро</w:t>
      </w:r>
      <w:r w:rsidR="008C12CB" w:rsidRPr="008C12CB">
        <w:rPr>
          <w:rFonts w:ascii="Times" w:hAnsi="Times" w:cs="Times"/>
          <w:color w:val="000000"/>
          <w:sz w:val="28"/>
          <w:szCs w:val="28"/>
        </w:rPr>
        <w:t>.</w:t>
      </w:r>
      <w:r w:rsidR="008C12CB">
        <w:rPr>
          <w:rFonts w:ascii="Times" w:hAnsi="Times" w:cs="Times"/>
          <w:color w:val="000000"/>
          <w:sz w:val="28"/>
          <w:szCs w:val="28"/>
        </w:rPr>
        <w:t>рф</w:t>
      </w:r>
      <w:proofErr w:type="spellEnd"/>
      <w:r w:rsidR="008C12CB">
        <w:rPr>
          <w:rFonts w:ascii="Times" w:hAnsi="Times" w:cs="Times"/>
          <w:color w:val="000000"/>
          <w:sz w:val="28"/>
          <w:szCs w:val="28"/>
        </w:rPr>
        <w:t xml:space="preserve"> </w:t>
      </w:r>
      <w:r>
        <w:rPr>
          <w:rFonts w:ascii="Times" w:hAnsi="Times" w:cs="Times"/>
          <w:color w:val="000000"/>
          <w:sz w:val="28"/>
          <w:szCs w:val="28"/>
        </w:rPr>
        <w:t xml:space="preserve">в качестве посетителей мероприятия; </w:t>
      </w:r>
    </w:p>
    <w:p w14:paraId="3C70A9EE" w14:textId="77777777" w:rsidR="00F555F4" w:rsidRDefault="00F555F4" w:rsidP="00F555F4">
      <w:pPr>
        <w:pStyle w:val="a7"/>
        <w:spacing w:before="13" w:beforeAutospacing="0" w:after="0" w:afterAutospacing="0"/>
        <w:ind w:right="34" w:firstLine="709"/>
        <w:jc w:val="both"/>
      </w:pPr>
      <w:r>
        <w:rPr>
          <w:rFonts w:ascii="Times" w:hAnsi="Times" w:cs="Times"/>
          <w:color w:val="000000"/>
          <w:sz w:val="28"/>
          <w:szCs w:val="28"/>
        </w:rPr>
        <w:t>8. Составление и проработка сценария мероприятия, включающего в себя заранее подготовленные вопросы от модератора, а также часть «свободного» микрофона, где зрители смогут задать вопрос специалисту или поделиться своими размышлениями о фильме; </w:t>
      </w:r>
    </w:p>
    <w:p w14:paraId="4933E52E" w14:textId="3C7BBD6B" w:rsidR="00F555F4" w:rsidRDefault="00F555F4" w:rsidP="00F555F4">
      <w:pPr>
        <w:pStyle w:val="a7"/>
        <w:spacing w:before="20" w:beforeAutospacing="0" w:after="0" w:afterAutospacing="0"/>
        <w:ind w:right="45" w:firstLine="709"/>
        <w:jc w:val="both"/>
      </w:pPr>
    </w:p>
    <w:p w14:paraId="66EBE7C1" w14:textId="77777777" w:rsidR="00F555F4" w:rsidRDefault="00F555F4" w:rsidP="00F555F4">
      <w:pPr>
        <w:pStyle w:val="a7"/>
        <w:spacing w:before="16" w:beforeAutospacing="0" w:after="0" w:afterAutospacing="0"/>
        <w:ind w:firstLine="709"/>
        <w:jc w:val="both"/>
      </w:pPr>
      <w:r>
        <w:rPr>
          <w:rFonts w:ascii="Times" w:hAnsi="Times" w:cs="Times"/>
          <w:i/>
          <w:iCs/>
          <w:color w:val="000000"/>
          <w:sz w:val="28"/>
          <w:szCs w:val="28"/>
        </w:rPr>
        <w:t>Приглашенными специалистами могут выступить: </w:t>
      </w:r>
    </w:p>
    <w:p w14:paraId="2FD4D684" w14:textId="77777777" w:rsidR="008C12CB" w:rsidRPr="008C12CB" w:rsidRDefault="008C12CB" w:rsidP="008C12CB">
      <w:pPr>
        <w:pStyle w:val="a7"/>
        <w:spacing w:before="45"/>
        <w:ind w:right="44"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8C12CB">
        <w:rPr>
          <w:rFonts w:ascii="Times" w:hAnsi="Times" w:cs="Times"/>
          <w:color w:val="000000"/>
          <w:sz w:val="28"/>
          <w:szCs w:val="28"/>
        </w:rPr>
        <w:t xml:space="preserve">- специалисты по работе с людьми с ограниченными возможностями; </w:t>
      </w:r>
    </w:p>
    <w:p w14:paraId="1336498B" w14:textId="77777777" w:rsidR="008C12CB" w:rsidRPr="008C12CB" w:rsidRDefault="008C12CB" w:rsidP="008C12CB">
      <w:pPr>
        <w:pStyle w:val="a7"/>
        <w:spacing w:before="45"/>
        <w:ind w:right="44"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8C12CB">
        <w:rPr>
          <w:rFonts w:ascii="Times" w:hAnsi="Times" w:cs="Times"/>
          <w:color w:val="000000"/>
          <w:sz w:val="28"/>
          <w:szCs w:val="28"/>
        </w:rPr>
        <w:t xml:space="preserve">- преподаватели, имеющие опыт работы с людьми с ограниченными возможностями; </w:t>
      </w:r>
    </w:p>
    <w:p w14:paraId="24B006D4" w14:textId="77777777" w:rsidR="008C12CB" w:rsidRPr="008C12CB" w:rsidRDefault="008C12CB" w:rsidP="008C12CB">
      <w:pPr>
        <w:pStyle w:val="a7"/>
        <w:spacing w:before="45"/>
        <w:ind w:right="44"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8C12CB">
        <w:rPr>
          <w:rFonts w:ascii="Times" w:hAnsi="Times" w:cs="Times"/>
          <w:color w:val="000000"/>
          <w:sz w:val="28"/>
          <w:szCs w:val="28"/>
        </w:rPr>
        <w:t xml:space="preserve">- работодатели, имеющие опыт работы с людьми с ограниченными возможностями; </w:t>
      </w:r>
    </w:p>
    <w:p w14:paraId="1002C8BD" w14:textId="77777777" w:rsidR="008C12CB" w:rsidRPr="008C12CB" w:rsidRDefault="008C12CB" w:rsidP="008C12CB">
      <w:pPr>
        <w:pStyle w:val="a7"/>
        <w:spacing w:before="45"/>
        <w:ind w:right="44"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8C12CB">
        <w:rPr>
          <w:rFonts w:ascii="Times" w:hAnsi="Times" w:cs="Times"/>
          <w:color w:val="000000"/>
          <w:sz w:val="28"/>
          <w:szCs w:val="28"/>
        </w:rPr>
        <w:t xml:space="preserve">- родители или законные представители детей с ограниченными возможностями; </w:t>
      </w:r>
    </w:p>
    <w:p w14:paraId="3D6218BA" w14:textId="77777777" w:rsidR="008C12CB" w:rsidRDefault="008C12CB" w:rsidP="008C12CB">
      <w:pPr>
        <w:pStyle w:val="a7"/>
        <w:spacing w:before="45" w:beforeAutospacing="0" w:after="0" w:afterAutospacing="0"/>
        <w:ind w:right="44"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8C12CB">
        <w:rPr>
          <w:rFonts w:ascii="Times" w:hAnsi="Times" w:cs="Times"/>
          <w:color w:val="000000"/>
          <w:sz w:val="28"/>
          <w:szCs w:val="28"/>
        </w:rPr>
        <w:t>- граждане, имеющие ограниченные возможности здоровья.</w:t>
      </w:r>
    </w:p>
    <w:p w14:paraId="08460FE6" w14:textId="77777777" w:rsidR="008C12CB" w:rsidRDefault="008C12CB" w:rsidP="008C12CB">
      <w:pPr>
        <w:pStyle w:val="a7"/>
        <w:spacing w:before="45" w:beforeAutospacing="0" w:after="0" w:afterAutospacing="0"/>
        <w:ind w:right="44" w:firstLine="709"/>
        <w:jc w:val="both"/>
        <w:rPr>
          <w:rFonts w:ascii="Times" w:hAnsi="Times" w:cs="Times"/>
          <w:color w:val="000000"/>
          <w:sz w:val="28"/>
          <w:szCs w:val="28"/>
        </w:rPr>
      </w:pPr>
    </w:p>
    <w:p w14:paraId="7219537B" w14:textId="775B6531" w:rsidR="00F555F4" w:rsidRDefault="00F555F4" w:rsidP="008C12CB">
      <w:pPr>
        <w:pStyle w:val="a7"/>
        <w:spacing w:before="45" w:beforeAutospacing="0" w:after="0" w:afterAutospacing="0"/>
        <w:ind w:right="44" w:firstLine="709"/>
        <w:jc w:val="both"/>
      </w:pPr>
      <w:r>
        <w:rPr>
          <w:rFonts w:ascii="Times" w:hAnsi="Times" w:cs="Times"/>
          <w:i/>
          <w:iCs/>
          <w:color w:val="000000"/>
        </w:rPr>
        <w:t>* Выбор места проведения мероприятия должно соответствовать следующим критерием: возможность рассадки с социальной дистанцией между зрителями, экран телевизора или проектор с экраном, наличие другой техники при необходимости (микрофон, музыкальные колонки и т.д.). </w:t>
      </w:r>
    </w:p>
    <w:p w14:paraId="50A4967C" w14:textId="77777777" w:rsidR="00F555F4" w:rsidRDefault="00F555F4" w:rsidP="00F555F4">
      <w:pPr>
        <w:pStyle w:val="a7"/>
        <w:spacing w:before="18" w:beforeAutospacing="0" w:after="0" w:afterAutospacing="0"/>
        <w:ind w:right="46" w:firstLine="709"/>
        <w:jc w:val="both"/>
      </w:pPr>
      <w:r>
        <w:rPr>
          <w:rFonts w:ascii="Times" w:hAnsi="Times" w:cs="Times"/>
          <w:i/>
          <w:iCs/>
          <w:color w:val="000000"/>
        </w:rPr>
        <w:t>** Рекомендуем обращаться к специалистам профильных государственных и частных организаций, а также непосредственно тех граждан, которые имеют отношение к социально-значимой проблеме и готовы поделиться своим опытом.</w:t>
      </w:r>
    </w:p>
    <w:p w14:paraId="2E327B85" w14:textId="77777777" w:rsidR="00090950" w:rsidRPr="00090950" w:rsidRDefault="00090950" w:rsidP="00F555F4">
      <w:pPr>
        <w:spacing w:line="276" w:lineRule="auto"/>
        <w:rPr>
          <w:szCs w:val="28"/>
        </w:rPr>
      </w:pPr>
    </w:p>
    <w:sectPr w:rsidR="00090950" w:rsidRPr="00090950" w:rsidSect="00F50F64">
      <w:pgSz w:w="16838" w:h="11906" w:orient="landscape"/>
      <w:pgMar w:top="709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F3C"/>
    <w:multiLevelType w:val="hybridMultilevel"/>
    <w:tmpl w:val="737A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061A"/>
    <w:multiLevelType w:val="hybridMultilevel"/>
    <w:tmpl w:val="A8681FFA"/>
    <w:lvl w:ilvl="0" w:tplc="6176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142D"/>
    <w:multiLevelType w:val="hybridMultilevel"/>
    <w:tmpl w:val="680E5994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7EFB"/>
    <w:multiLevelType w:val="hybridMultilevel"/>
    <w:tmpl w:val="CF349E80"/>
    <w:lvl w:ilvl="0" w:tplc="FCACFF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B37B4"/>
    <w:multiLevelType w:val="hybridMultilevel"/>
    <w:tmpl w:val="5130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F5194"/>
    <w:multiLevelType w:val="hybridMultilevel"/>
    <w:tmpl w:val="C6C28862"/>
    <w:lvl w:ilvl="0" w:tplc="6176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1188E"/>
    <w:multiLevelType w:val="hybridMultilevel"/>
    <w:tmpl w:val="5D1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C3268"/>
    <w:multiLevelType w:val="hybridMultilevel"/>
    <w:tmpl w:val="55E8066E"/>
    <w:lvl w:ilvl="0" w:tplc="C01EC864">
      <w:start w:val="1"/>
      <w:numFmt w:val="decimal"/>
      <w:lvlText w:val="%1."/>
      <w:lvlJc w:val="left"/>
      <w:pPr>
        <w:ind w:left="2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0" w:hanging="360"/>
      </w:pPr>
    </w:lvl>
    <w:lvl w:ilvl="2" w:tplc="0419001B" w:tentative="1">
      <w:start w:val="1"/>
      <w:numFmt w:val="lowerRoman"/>
      <w:lvlText w:val="%3."/>
      <w:lvlJc w:val="right"/>
      <w:pPr>
        <w:ind w:left="3670" w:hanging="180"/>
      </w:pPr>
    </w:lvl>
    <w:lvl w:ilvl="3" w:tplc="0419000F" w:tentative="1">
      <w:start w:val="1"/>
      <w:numFmt w:val="decimal"/>
      <w:lvlText w:val="%4."/>
      <w:lvlJc w:val="left"/>
      <w:pPr>
        <w:ind w:left="4390" w:hanging="360"/>
      </w:pPr>
    </w:lvl>
    <w:lvl w:ilvl="4" w:tplc="04190019" w:tentative="1">
      <w:start w:val="1"/>
      <w:numFmt w:val="lowerLetter"/>
      <w:lvlText w:val="%5."/>
      <w:lvlJc w:val="left"/>
      <w:pPr>
        <w:ind w:left="5110" w:hanging="360"/>
      </w:pPr>
    </w:lvl>
    <w:lvl w:ilvl="5" w:tplc="0419001B" w:tentative="1">
      <w:start w:val="1"/>
      <w:numFmt w:val="lowerRoman"/>
      <w:lvlText w:val="%6."/>
      <w:lvlJc w:val="right"/>
      <w:pPr>
        <w:ind w:left="5830" w:hanging="180"/>
      </w:pPr>
    </w:lvl>
    <w:lvl w:ilvl="6" w:tplc="0419000F" w:tentative="1">
      <w:start w:val="1"/>
      <w:numFmt w:val="decimal"/>
      <w:lvlText w:val="%7."/>
      <w:lvlJc w:val="left"/>
      <w:pPr>
        <w:ind w:left="6550" w:hanging="360"/>
      </w:pPr>
    </w:lvl>
    <w:lvl w:ilvl="7" w:tplc="04190019" w:tentative="1">
      <w:start w:val="1"/>
      <w:numFmt w:val="lowerLetter"/>
      <w:lvlText w:val="%8."/>
      <w:lvlJc w:val="left"/>
      <w:pPr>
        <w:ind w:left="7270" w:hanging="360"/>
      </w:pPr>
    </w:lvl>
    <w:lvl w:ilvl="8" w:tplc="0419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8" w15:restartNumberingAfterBreak="0">
    <w:nsid w:val="20841D4D"/>
    <w:multiLevelType w:val="hybridMultilevel"/>
    <w:tmpl w:val="E08C1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D564A"/>
    <w:multiLevelType w:val="multilevel"/>
    <w:tmpl w:val="3866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7408E"/>
    <w:multiLevelType w:val="hybridMultilevel"/>
    <w:tmpl w:val="93FEF5D2"/>
    <w:lvl w:ilvl="0" w:tplc="5F3623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186298D"/>
    <w:multiLevelType w:val="hybridMultilevel"/>
    <w:tmpl w:val="987C7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225"/>
    <w:multiLevelType w:val="hybridMultilevel"/>
    <w:tmpl w:val="7B8E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77688"/>
    <w:multiLevelType w:val="hybridMultilevel"/>
    <w:tmpl w:val="7B8E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414BB"/>
    <w:multiLevelType w:val="hybridMultilevel"/>
    <w:tmpl w:val="784EA464"/>
    <w:lvl w:ilvl="0" w:tplc="5F3623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F259A"/>
    <w:multiLevelType w:val="hybridMultilevel"/>
    <w:tmpl w:val="784EA464"/>
    <w:lvl w:ilvl="0" w:tplc="5F3623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B675B"/>
    <w:multiLevelType w:val="hybridMultilevel"/>
    <w:tmpl w:val="5A2CA782"/>
    <w:lvl w:ilvl="0" w:tplc="79E82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264E1F"/>
    <w:multiLevelType w:val="hybridMultilevel"/>
    <w:tmpl w:val="47A4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05448"/>
    <w:multiLevelType w:val="multilevel"/>
    <w:tmpl w:val="E6107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180965"/>
    <w:multiLevelType w:val="hybridMultilevel"/>
    <w:tmpl w:val="6A8E69CE"/>
    <w:lvl w:ilvl="0" w:tplc="5F3623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294375E"/>
    <w:multiLevelType w:val="hybridMultilevel"/>
    <w:tmpl w:val="8B74497C"/>
    <w:lvl w:ilvl="0" w:tplc="F0DCE4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D063A"/>
    <w:multiLevelType w:val="hybridMultilevel"/>
    <w:tmpl w:val="15CEF1FE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00F2E"/>
    <w:multiLevelType w:val="hybridMultilevel"/>
    <w:tmpl w:val="6908B3A0"/>
    <w:lvl w:ilvl="0" w:tplc="97B2F9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1145F"/>
    <w:multiLevelType w:val="hybridMultilevel"/>
    <w:tmpl w:val="8CC83996"/>
    <w:lvl w:ilvl="0" w:tplc="6176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D6D9B"/>
    <w:multiLevelType w:val="hybridMultilevel"/>
    <w:tmpl w:val="581E0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70E4E"/>
    <w:multiLevelType w:val="multilevel"/>
    <w:tmpl w:val="FFEA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D81A34"/>
    <w:multiLevelType w:val="hybridMultilevel"/>
    <w:tmpl w:val="D8DA9AB8"/>
    <w:lvl w:ilvl="0" w:tplc="FCACFF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1FC8"/>
    <w:multiLevelType w:val="hybridMultilevel"/>
    <w:tmpl w:val="7A90499A"/>
    <w:lvl w:ilvl="0" w:tplc="685E61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61205DD"/>
    <w:multiLevelType w:val="hybridMultilevel"/>
    <w:tmpl w:val="41BA12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1C76B0"/>
    <w:multiLevelType w:val="hybridMultilevel"/>
    <w:tmpl w:val="18503E04"/>
    <w:lvl w:ilvl="0" w:tplc="6176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90DA5"/>
    <w:multiLevelType w:val="hybridMultilevel"/>
    <w:tmpl w:val="326CBD7A"/>
    <w:lvl w:ilvl="0" w:tplc="7E4CCD6C">
      <w:start w:val="1"/>
      <w:numFmt w:val="decimal"/>
      <w:lvlText w:val="%1."/>
      <w:lvlJc w:val="left"/>
      <w:pPr>
        <w:ind w:left="6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04050"/>
    <w:multiLevelType w:val="hybridMultilevel"/>
    <w:tmpl w:val="234440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BD5171"/>
    <w:multiLevelType w:val="hybridMultilevel"/>
    <w:tmpl w:val="1F10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92744">
    <w:abstractNumId w:val="23"/>
  </w:num>
  <w:num w:numId="2" w16cid:durableId="685253776">
    <w:abstractNumId w:val="1"/>
  </w:num>
  <w:num w:numId="3" w16cid:durableId="2073579230">
    <w:abstractNumId w:val="6"/>
  </w:num>
  <w:num w:numId="4" w16cid:durableId="806551637">
    <w:abstractNumId w:val="8"/>
  </w:num>
  <w:num w:numId="5" w16cid:durableId="1161000744">
    <w:abstractNumId w:val="11"/>
  </w:num>
  <w:num w:numId="6" w16cid:durableId="472411604">
    <w:abstractNumId w:val="20"/>
  </w:num>
  <w:num w:numId="7" w16cid:durableId="956449718">
    <w:abstractNumId w:val="26"/>
  </w:num>
  <w:num w:numId="8" w16cid:durableId="290788579">
    <w:abstractNumId w:val="3"/>
  </w:num>
  <w:num w:numId="9" w16cid:durableId="1651859698">
    <w:abstractNumId w:val="5"/>
  </w:num>
  <w:num w:numId="10" w16cid:durableId="523712226">
    <w:abstractNumId w:val="29"/>
  </w:num>
  <w:num w:numId="11" w16cid:durableId="98378788">
    <w:abstractNumId w:val="27"/>
  </w:num>
  <w:num w:numId="12" w16cid:durableId="132139563">
    <w:abstractNumId w:val="18"/>
  </w:num>
  <w:num w:numId="13" w16cid:durableId="1975484046">
    <w:abstractNumId w:val="0"/>
  </w:num>
  <w:num w:numId="14" w16cid:durableId="2092459150">
    <w:abstractNumId w:val="30"/>
  </w:num>
  <w:num w:numId="15" w16cid:durableId="968899047">
    <w:abstractNumId w:val="7"/>
  </w:num>
  <w:num w:numId="16" w16cid:durableId="1432159985">
    <w:abstractNumId w:val="13"/>
  </w:num>
  <w:num w:numId="17" w16cid:durableId="1136990806">
    <w:abstractNumId w:val="22"/>
  </w:num>
  <w:num w:numId="18" w16cid:durableId="296884885">
    <w:abstractNumId w:val="17"/>
  </w:num>
  <w:num w:numId="19" w16cid:durableId="1087387490">
    <w:abstractNumId w:val="19"/>
  </w:num>
  <w:num w:numId="20" w16cid:durableId="1038775114">
    <w:abstractNumId w:val="10"/>
  </w:num>
  <w:num w:numId="21" w16cid:durableId="1838500469">
    <w:abstractNumId w:val="15"/>
  </w:num>
  <w:num w:numId="22" w16cid:durableId="974406190">
    <w:abstractNumId w:val="21"/>
  </w:num>
  <w:num w:numId="23" w16cid:durableId="596862111">
    <w:abstractNumId w:val="2"/>
  </w:num>
  <w:num w:numId="24" w16cid:durableId="1766654073">
    <w:abstractNumId w:val="4"/>
  </w:num>
  <w:num w:numId="25" w16cid:durableId="1006708600">
    <w:abstractNumId w:val="24"/>
  </w:num>
  <w:num w:numId="26" w16cid:durableId="812528365">
    <w:abstractNumId w:val="28"/>
  </w:num>
  <w:num w:numId="27" w16cid:durableId="1477408886">
    <w:abstractNumId w:val="12"/>
  </w:num>
  <w:num w:numId="28" w16cid:durableId="941958705">
    <w:abstractNumId w:val="31"/>
  </w:num>
  <w:num w:numId="29" w16cid:durableId="2075929723">
    <w:abstractNumId w:val="14"/>
  </w:num>
  <w:num w:numId="30" w16cid:durableId="916205921">
    <w:abstractNumId w:val="16"/>
  </w:num>
  <w:num w:numId="31" w16cid:durableId="2114858280">
    <w:abstractNumId w:val="9"/>
  </w:num>
  <w:num w:numId="32" w16cid:durableId="1385371967">
    <w:abstractNumId w:val="25"/>
  </w:num>
  <w:num w:numId="33" w16cid:durableId="12953308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64"/>
    <w:rsid w:val="00052909"/>
    <w:rsid w:val="00053B19"/>
    <w:rsid w:val="000576D9"/>
    <w:rsid w:val="00090950"/>
    <w:rsid w:val="000A446A"/>
    <w:rsid w:val="000F59D3"/>
    <w:rsid w:val="00137C32"/>
    <w:rsid w:val="00164015"/>
    <w:rsid w:val="001A55AD"/>
    <w:rsid w:val="001D0514"/>
    <w:rsid w:val="00250654"/>
    <w:rsid w:val="002B33D9"/>
    <w:rsid w:val="002F7C34"/>
    <w:rsid w:val="00424298"/>
    <w:rsid w:val="00443F04"/>
    <w:rsid w:val="004542E2"/>
    <w:rsid w:val="004864B0"/>
    <w:rsid w:val="00497CF9"/>
    <w:rsid w:val="004E5393"/>
    <w:rsid w:val="00533E1D"/>
    <w:rsid w:val="00544164"/>
    <w:rsid w:val="00552053"/>
    <w:rsid w:val="00591DC7"/>
    <w:rsid w:val="005B45C0"/>
    <w:rsid w:val="005E54DA"/>
    <w:rsid w:val="00604F4C"/>
    <w:rsid w:val="00636813"/>
    <w:rsid w:val="00641D30"/>
    <w:rsid w:val="006A6B7A"/>
    <w:rsid w:val="006F1349"/>
    <w:rsid w:val="00727938"/>
    <w:rsid w:val="00734603"/>
    <w:rsid w:val="00747BEB"/>
    <w:rsid w:val="007A19F4"/>
    <w:rsid w:val="007A6061"/>
    <w:rsid w:val="007E21E1"/>
    <w:rsid w:val="007E6FC0"/>
    <w:rsid w:val="008349DB"/>
    <w:rsid w:val="00846DCE"/>
    <w:rsid w:val="00857E8C"/>
    <w:rsid w:val="00862F5F"/>
    <w:rsid w:val="0087456F"/>
    <w:rsid w:val="00886C70"/>
    <w:rsid w:val="00892D76"/>
    <w:rsid w:val="008A764E"/>
    <w:rsid w:val="008C12CB"/>
    <w:rsid w:val="00906E5E"/>
    <w:rsid w:val="00910288"/>
    <w:rsid w:val="00920644"/>
    <w:rsid w:val="009766C3"/>
    <w:rsid w:val="009774A4"/>
    <w:rsid w:val="009846EB"/>
    <w:rsid w:val="00A02E5E"/>
    <w:rsid w:val="00A43ACE"/>
    <w:rsid w:val="00A508EC"/>
    <w:rsid w:val="00A97BCC"/>
    <w:rsid w:val="00AA033C"/>
    <w:rsid w:val="00AB22EB"/>
    <w:rsid w:val="00AB2E91"/>
    <w:rsid w:val="00AC033F"/>
    <w:rsid w:val="00AD0248"/>
    <w:rsid w:val="00AD277D"/>
    <w:rsid w:val="00AF2160"/>
    <w:rsid w:val="00B03844"/>
    <w:rsid w:val="00B52D2D"/>
    <w:rsid w:val="00B724DF"/>
    <w:rsid w:val="00B97D17"/>
    <w:rsid w:val="00BA7CF1"/>
    <w:rsid w:val="00BB1F21"/>
    <w:rsid w:val="00BF6BDC"/>
    <w:rsid w:val="00C11061"/>
    <w:rsid w:val="00CA674E"/>
    <w:rsid w:val="00D61F61"/>
    <w:rsid w:val="00D63229"/>
    <w:rsid w:val="00E62736"/>
    <w:rsid w:val="00E63CB7"/>
    <w:rsid w:val="00E873C9"/>
    <w:rsid w:val="00F50F64"/>
    <w:rsid w:val="00F52A22"/>
    <w:rsid w:val="00F555F4"/>
    <w:rsid w:val="00FA1E7F"/>
    <w:rsid w:val="00FA2AB5"/>
    <w:rsid w:val="00FC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5E78"/>
  <w15:docId w15:val="{BD2ACFF6-5E87-46CE-A978-9F2A9684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B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B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46E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A1E7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F7C3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CA67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F555F4"/>
    <w:pPr>
      <w:spacing w:line="360" w:lineRule="auto"/>
      <w:jc w:val="both"/>
    </w:pPr>
    <w:rPr>
      <w:color w:val="00000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555F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tyleslist-itemhulxp">
    <w:name w:val="styles_list-item__hulxp"/>
    <w:basedOn w:val="a"/>
    <w:rsid w:val="00AD0248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AD02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94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0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49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8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d/iCHtS_uP4wUGt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vkultury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E98ED-940C-4F61-81C6-ABE8C15F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Минспорт Рязанской области</Company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Скормилина</dc:creator>
  <cp:lastModifiedBy>Евгения Решетина</cp:lastModifiedBy>
  <cp:revision>4</cp:revision>
  <cp:lastPrinted>2017-04-18T12:59:00Z</cp:lastPrinted>
  <dcterms:created xsi:type="dcterms:W3CDTF">2026-04-13T14:47:00Z</dcterms:created>
  <dcterms:modified xsi:type="dcterms:W3CDTF">2026-04-13T14:55:00Z</dcterms:modified>
</cp:coreProperties>
</file>