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1" w:rsidRPr="003B3EB4" w:rsidRDefault="003B3EB4">
      <w:pPr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Тематический  план </w:t>
      </w:r>
      <w:r w:rsidR="00A42944" w:rsidRPr="003B3EB4">
        <w:rPr>
          <w:rFonts w:ascii="Times New Roman" w:hAnsi="Times New Roman" w:cs="Times New Roman"/>
          <w:sz w:val="24"/>
          <w:szCs w:val="24"/>
        </w:rPr>
        <w:t xml:space="preserve"> подготовки  экскурсоводов</w:t>
      </w:r>
    </w:p>
    <w:p w:rsidR="00A42944" w:rsidRPr="003B3EB4" w:rsidRDefault="00A42944" w:rsidP="00A42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Когда села еще не было. </w:t>
      </w:r>
    </w:p>
    <w:p w:rsidR="00A42944" w:rsidRPr="003B3EB4" w:rsidRDefault="00A42944" w:rsidP="00A42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Палеолит, мезолит и неолит на территории края.   Начало заселения территории. Стоянки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Сунгирь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Сахтыш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B3EB4">
        <w:rPr>
          <w:rFonts w:ascii="Times New Roman" w:hAnsi="Times New Roman" w:cs="Times New Roman"/>
          <w:sz w:val="24"/>
          <w:szCs w:val="24"/>
        </w:rPr>
        <w:t>Становое</w:t>
      </w:r>
      <w:proofErr w:type="gramEnd"/>
      <w:r w:rsidRPr="003B3EB4">
        <w:rPr>
          <w:rFonts w:ascii="Times New Roman" w:hAnsi="Times New Roman" w:cs="Times New Roman"/>
          <w:sz w:val="24"/>
          <w:szCs w:val="24"/>
        </w:rPr>
        <w:t>.</w:t>
      </w:r>
    </w:p>
    <w:p w:rsidR="00A42944" w:rsidRPr="003B3EB4" w:rsidRDefault="00A42944" w:rsidP="00A429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B3EB4">
        <w:rPr>
          <w:rFonts w:ascii="Times New Roman" w:hAnsi="Times New Roman" w:cs="Times New Roman"/>
          <w:sz w:val="24"/>
          <w:szCs w:val="24"/>
        </w:rPr>
        <w:t>Мерянское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 наследие в лексиконе и на карте.</w:t>
      </w:r>
    </w:p>
    <w:p w:rsidR="00A42944" w:rsidRPr="003B3EB4" w:rsidRDefault="00A42944" w:rsidP="00A42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 Край в 10-16 веках. </w:t>
      </w:r>
    </w:p>
    <w:p w:rsidR="00A42944" w:rsidRPr="003B3EB4" w:rsidRDefault="00A42944" w:rsidP="00A42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>Славянская колонизация  и распространение христианства.  Первые города. Монголо-татарское нашествие. Тюркское наследие в  лексиконе и на карте.  Начало объединения  земель вокруг Москвы. Присоединение Нижнего Новг</w:t>
      </w:r>
      <w:r w:rsidR="00A62950" w:rsidRPr="003B3EB4">
        <w:rPr>
          <w:rFonts w:ascii="Times New Roman" w:hAnsi="Times New Roman" w:cs="Times New Roman"/>
          <w:sz w:val="24"/>
          <w:szCs w:val="24"/>
        </w:rPr>
        <w:t xml:space="preserve">орода.   Род князей Шуйских. Первое письменное упоминание </w:t>
      </w:r>
      <w:proofErr w:type="gramStart"/>
      <w:r w:rsidR="00A62950" w:rsidRPr="003B3E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62950" w:rsidRPr="003B3EB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A62950" w:rsidRPr="003B3EB4">
        <w:rPr>
          <w:rFonts w:ascii="Times New Roman" w:hAnsi="Times New Roman" w:cs="Times New Roman"/>
          <w:sz w:val="24"/>
          <w:szCs w:val="24"/>
        </w:rPr>
        <w:t>Парское</w:t>
      </w:r>
      <w:proofErr w:type="spellEnd"/>
      <w:r w:rsidR="00A62950" w:rsidRPr="003B3E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950" w:rsidRPr="003B3EB4" w:rsidRDefault="00A62950" w:rsidP="00A42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Тихон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Лухский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 и святые источники.</w:t>
      </w:r>
    </w:p>
    <w:p w:rsidR="00A62950" w:rsidRPr="003B3EB4" w:rsidRDefault="00A62950" w:rsidP="00A42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Период правления Ивана  Грозного.  Казанские походы. Легенда о  посещении Иваном Грозным с.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Парского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.  Первые сведения о Шуе и Иванове. Легенды о   Марфе Собакиной и  Введенском монастыре в </w:t>
      </w:r>
      <w:proofErr w:type="gramStart"/>
      <w:r w:rsidRPr="003B3E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3EB4">
        <w:rPr>
          <w:rFonts w:ascii="Times New Roman" w:hAnsi="Times New Roman" w:cs="Times New Roman"/>
          <w:sz w:val="24"/>
          <w:szCs w:val="24"/>
        </w:rPr>
        <w:t>. Филисове.</w:t>
      </w:r>
    </w:p>
    <w:p w:rsidR="00A62950" w:rsidRPr="003B3EB4" w:rsidRDefault="00A62950" w:rsidP="00A62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>Край в 17-18 веках.</w:t>
      </w:r>
    </w:p>
    <w:p w:rsidR="00A62950" w:rsidRPr="003B3EB4" w:rsidRDefault="00A62950" w:rsidP="00A6295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>Смутное время на территории края.  Походы войск Лжедмитрия</w:t>
      </w:r>
      <w:proofErr w:type="gramStart"/>
      <w:r w:rsidRPr="003B3E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B3EB4">
        <w:rPr>
          <w:rFonts w:ascii="Times New Roman" w:hAnsi="Times New Roman" w:cs="Times New Roman"/>
          <w:sz w:val="24"/>
          <w:szCs w:val="24"/>
        </w:rPr>
        <w:t>торого: разорение Шуи, Кинешмы, сражения у Дунилова и на территории Кинешмы.</w:t>
      </w:r>
    </w:p>
    <w:p w:rsidR="00F17252" w:rsidRPr="003B3EB4" w:rsidRDefault="00F17252" w:rsidP="00A6295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>Второе ополчение. Набеги  отряда Александра Лисовского на селения края.</w:t>
      </w:r>
    </w:p>
    <w:p w:rsidR="00F17252" w:rsidRPr="003B3EB4" w:rsidRDefault="00F17252" w:rsidP="00A6295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Основные формы землевладений.  Формирование дворянства. Появление в крае Поливановых, Сеченовых,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Каблуковых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F17252" w:rsidRPr="003B3EB4" w:rsidRDefault="00F17252" w:rsidP="003B3E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Сведения о 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родниковских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 селах и деревнях.</w:t>
      </w:r>
    </w:p>
    <w:p w:rsidR="008A26D3" w:rsidRPr="003B3EB4" w:rsidRDefault="00F17252" w:rsidP="00F172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 Вла</w:t>
      </w:r>
      <w:r w:rsidR="008A26D3" w:rsidRPr="003B3EB4">
        <w:rPr>
          <w:rFonts w:ascii="Times New Roman" w:hAnsi="Times New Roman" w:cs="Times New Roman"/>
          <w:sz w:val="24"/>
          <w:szCs w:val="24"/>
        </w:rPr>
        <w:t xml:space="preserve">дельцы села.  </w:t>
      </w:r>
    </w:p>
    <w:p w:rsidR="00F17252" w:rsidRPr="003B3EB4" w:rsidRDefault="008A26D3" w:rsidP="008A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Соколиная охота Василия Шуйского.  Иван Шуйский.  Родственные передачи вотчины: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Черкасские-Морозов</w:t>
      </w:r>
      <w:proofErr w:type="gramStart"/>
      <w:r w:rsidRPr="003B3EB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B3EB4">
        <w:rPr>
          <w:rFonts w:ascii="Times New Roman" w:hAnsi="Times New Roman" w:cs="Times New Roman"/>
          <w:sz w:val="24"/>
          <w:szCs w:val="24"/>
        </w:rPr>
        <w:t xml:space="preserve"> Голицыны</w:t>
      </w:r>
      <w:r w:rsidR="003B3EB4">
        <w:rPr>
          <w:rFonts w:ascii="Times New Roman" w:hAnsi="Times New Roman" w:cs="Times New Roman"/>
          <w:sz w:val="24"/>
          <w:szCs w:val="24"/>
        </w:rPr>
        <w:t>-Трубецкие</w:t>
      </w:r>
      <w:r w:rsidRPr="003B3EB4">
        <w:rPr>
          <w:rFonts w:ascii="Times New Roman" w:hAnsi="Times New Roman" w:cs="Times New Roman"/>
          <w:sz w:val="24"/>
          <w:szCs w:val="24"/>
        </w:rPr>
        <w:t>.  Василий Сергеевич Трубецкой и его сыновья. Вклад  владельцев села  в церковь.</w:t>
      </w:r>
      <w:r w:rsidR="00FF1196" w:rsidRPr="003B3EB4">
        <w:rPr>
          <w:rFonts w:ascii="Times New Roman" w:hAnsi="Times New Roman" w:cs="Times New Roman"/>
          <w:sz w:val="24"/>
          <w:szCs w:val="24"/>
        </w:rPr>
        <w:t xml:space="preserve">  История храмов.</w:t>
      </w:r>
    </w:p>
    <w:p w:rsidR="00F17252" w:rsidRPr="003B3EB4" w:rsidRDefault="00F17252" w:rsidP="00F172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История  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парской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 ярмарки.</w:t>
      </w:r>
    </w:p>
    <w:p w:rsidR="008A26D3" w:rsidRPr="003B3EB4" w:rsidRDefault="00F17252" w:rsidP="003B3E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Развитие ремесел и торговли.   Торжок и ярмарка.  Истоки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парской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 ярмарки.  Период расцвета ярмарки. Причины угасания.</w:t>
      </w:r>
    </w:p>
    <w:p w:rsidR="008A26D3" w:rsidRPr="003B3EB4" w:rsidRDefault="008A26D3" w:rsidP="008A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Гребенное производство. Истоки. Начало фабричного производства.  Иван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Онуфриевич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  и Сергей Иванович Лобановы.  Причины остановки производства в  начале века. Пуск  гребенной фабрики. Проблемы с сырьем.  Закрытие фабрики.</w:t>
      </w:r>
    </w:p>
    <w:p w:rsidR="008A26D3" w:rsidRPr="003B3EB4" w:rsidRDefault="00FF1196" w:rsidP="008A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Жизнь крестьянская.   Уставная грамота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Парской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 общины.  Развитие кооперации в начале ХХ века. Выход на отруба и хутора.  Образование колхоза и  совхоза.</w:t>
      </w:r>
    </w:p>
    <w:p w:rsidR="00FF1196" w:rsidRPr="003B3EB4" w:rsidRDefault="00FF1196" w:rsidP="008A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Село в начале ХХ века.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Родниковц</w:t>
      </w:r>
      <w:proofErr w:type="gramStart"/>
      <w:r w:rsidRPr="003B3EB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B3EB4">
        <w:rPr>
          <w:rFonts w:ascii="Times New Roman" w:hAnsi="Times New Roman" w:cs="Times New Roman"/>
          <w:sz w:val="24"/>
          <w:szCs w:val="24"/>
        </w:rPr>
        <w:t xml:space="preserve"> депутаты Государственной думы. Деятельность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П.Е.Юницкого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П.А.Месяцева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. Санитарное попечительство.   Приезд М.В. Фрунзе.   </w:t>
      </w:r>
    </w:p>
    <w:p w:rsidR="00FF1196" w:rsidRPr="003B3EB4" w:rsidRDefault="00BE590D" w:rsidP="008A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  Годы Великой Отечественной войны.   Переход на военное положение.  Строительство аэродрома.  Участники боевых действий: Морозов И.И., Хохлов Г.В. Мазурин М.А. и </w:t>
      </w:r>
      <w:proofErr w:type="spellStart"/>
      <w:proofErr w:type="gramStart"/>
      <w:r w:rsidRPr="003B3EB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FF1196" w:rsidRPr="003B3EB4" w:rsidRDefault="00FF1196" w:rsidP="00FF1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B4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3B3EB4">
        <w:rPr>
          <w:rFonts w:ascii="Times New Roman" w:hAnsi="Times New Roman" w:cs="Times New Roman"/>
          <w:sz w:val="24"/>
          <w:szCs w:val="24"/>
        </w:rPr>
        <w:t>парской</w:t>
      </w:r>
      <w:proofErr w:type="spellEnd"/>
      <w:r w:rsidRPr="003B3EB4">
        <w:rPr>
          <w:rFonts w:ascii="Times New Roman" w:hAnsi="Times New Roman" w:cs="Times New Roman"/>
          <w:sz w:val="24"/>
          <w:szCs w:val="24"/>
        </w:rPr>
        <w:t xml:space="preserve"> больницы. История школы.</w:t>
      </w:r>
    </w:p>
    <w:p w:rsidR="00F17252" w:rsidRPr="003B3EB4" w:rsidRDefault="00F17252" w:rsidP="00F17252">
      <w:pPr>
        <w:rPr>
          <w:rFonts w:ascii="Times New Roman" w:hAnsi="Times New Roman" w:cs="Times New Roman"/>
          <w:sz w:val="24"/>
          <w:szCs w:val="24"/>
        </w:rPr>
      </w:pPr>
    </w:p>
    <w:p w:rsidR="00A42944" w:rsidRPr="003B3EB4" w:rsidRDefault="00A42944">
      <w:pPr>
        <w:rPr>
          <w:rFonts w:ascii="Times New Roman" w:hAnsi="Times New Roman" w:cs="Times New Roman"/>
          <w:sz w:val="24"/>
          <w:szCs w:val="24"/>
        </w:rPr>
      </w:pPr>
    </w:p>
    <w:sectPr w:rsidR="00A42944" w:rsidRPr="003B3EB4" w:rsidSect="00F0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A4D72"/>
    <w:multiLevelType w:val="hybridMultilevel"/>
    <w:tmpl w:val="3B0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2944"/>
    <w:rsid w:val="003B3EB4"/>
    <w:rsid w:val="008322B9"/>
    <w:rsid w:val="008A26D3"/>
    <w:rsid w:val="00A42944"/>
    <w:rsid w:val="00A62950"/>
    <w:rsid w:val="00A90951"/>
    <w:rsid w:val="00B87984"/>
    <w:rsid w:val="00BE590D"/>
    <w:rsid w:val="00CC6BC3"/>
    <w:rsid w:val="00E741C3"/>
    <w:rsid w:val="00F00ACD"/>
    <w:rsid w:val="00F17252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2020-08-23T17:01:00Z</dcterms:created>
  <dcterms:modified xsi:type="dcterms:W3CDTF">2020-09-03T16:49:00Z</dcterms:modified>
</cp:coreProperties>
</file>