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20"/>
        <w:gridCol w:w="720"/>
        <w:gridCol w:w="30"/>
        <w:gridCol w:w="280"/>
        <w:gridCol w:w="300"/>
        <w:gridCol w:w="2600"/>
        <w:gridCol w:w="360"/>
        <w:gridCol w:w="1160"/>
        <w:gridCol w:w="840"/>
        <w:gridCol w:w="30"/>
      </w:tblGrid>
      <w:tr w:rsidR="00626C88" w:rsidRPr="00697656" w:rsidTr="00697656">
        <w:trPr>
          <w:trHeight w:val="318"/>
        </w:trPr>
        <w:tc>
          <w:tcPr>
            <w:tcW w:w="264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5"/>
            <w:vAlign w:val="bottom"/>
          </w:tcPr>
          <w:p w:rsidR="00626C88" w:rsidRPr="00697656" w:rsidRDefault="00697656">
            <w:pPr>
              <w:ind w:left="260"/>
              <w:rPr>
                <w:b/>
                <w:sz w:val="28"/>
                <w:szCs w:val="28"/>
              </w:rPr>
            </w:pPr>
            <w:r w:rsidRPr="00697656">
              <w:rPr>
                <w:rFonts w:eastAsia="DejaVu Serif Condensed"/>
                <w:b/>
                <w:sz w:val="28"/>
                <w:szCs w:val="28"/>
              </w:rPr>
              <w:t>Сними наушники, пешеход!</w:t>
            </w:r>
          </w:p>
        </w:tc>
        <w:tc>
          <w:tcPr>
            <w:tcW w:w="36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39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21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НАЗВАНИЕ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26C88" w:rsidRPr="00697656" w:rsidRDefault="00697656">
            <w:pPr>
              <w:rPr>
                <w:b/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sz w:val="14"/>
                <w:szCs w:val="14"/>
              </w:rPr>
              <w:t>Сними наушники, пешеход!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НОМИНАЦИЯ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26C88" w:rsidRPr="00C9637E" w:rsidRDefault="00697656">
            <w:pPr>
              <w:rPr>
                <w:color w:val="000000" w:themeColor="text1"/>
                <w:sz w:val="14"/>
                <w:szCs w:val="14"/>
              </w:rPr>
            </w:pP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>Свободная номинация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226"/>
        </w:trPr>
        <w:tc>
          <w:tcPr>
            <w:tcW w:w="4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ОПИСАНИЕ ПРОЕКТА (АННОТАЦИЯ ПРОЕКТА)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C88" w:rsidRPr="00C9637E" w:rsidRDefault="00626C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C88" w:rsidRPr="00C9637E" w:rsidRDefault="00626C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26C88" w:rsidRPr="00C9637E" w:rsidRDefault="00626C8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7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E7A7D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АКТУАЛЬНОСТЬ ПРОЕКТА</w:t>
            </w: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626C88" w:rsidRPr="00C9637E" w:rsidRDefault="00BB517F" w:rsidP="00C9637E">
            <w:pPr>
              <w:rPr>
                <w:color w:val="000000" w:themeColor="text1"/>
                <w:sz w:val="14"/>
                <w:szCs w:val="14"/>
              </w:rPr>
            </w:pP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Наше село небольшое </w:t>
            </w:r>
            <w:r w:rsidR="00697656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и расположен</w:t>
            </w: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>о</w:t>
            </w:r>
            <w:r w:rsidR="00697656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</w:t>
            </w: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по проезжей части. </w:t>
            </w:r>
            <w:r w:rsidR="00697656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</w:t>
            </w: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>В селе много детей,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6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ind w:left="40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C9637E" w:rsidRPr="00C9637E" w:rsidRDefault="00697656" w:rsidP="00C963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4"/>
                <w:szCs w:val="14"/>
              </w:rPr>
            </w:pPr>
            <w:r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>подр</w:t>
            </w:r>
            <w:r w:rsidR="007C7CB6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остков и молодых мам. </w:t>
            </w:r>
            <w:r w:rsidR="00752875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</w:t>
            </w:r>
            <w:r w:rsidR="00752875" w:rsidRPr="00C9637E">
              <w:rPr>
                <w:color w:val="000000" w:themeColor="text1"/>
                <w:sz w:val="14"/>
                <w:szCs w:val="14"/>
                <w:shd w:val="clear" w:color="auto" w:fill="FFFFFF"/>
              </w:rPr>
              <w:t xml:space="preserve"> Сегодня пешеходы </w:t>
            </w:r>
            <w:r w:rsidR="00752875" w:rsidRPr="00C9637E">
              <w:rPr>
                <w:color w:val="000000" w:themeColor="text1"/>
                <w:sz w:val="14"/>
                <w:szCs w:val="14"/>
                <w:shd w:val="clear" w:color="auto" w:fill="FFFFFF"/>
              </w:rPr>
              <w:t>выходя</w:t>
            </w:r>
            <w:r w:rsidR="00752875" w:rsidRPr="00C9637E">
              <w:rPr>
                <w:color w:val="000000" w:themeColor="text1"/>
                <w:sz w:val="14"/>
                <w:szCs w:val="14"/>
                <w:shd w:val="clear" w:color="auto" w:fill="FFFFFF"/>
              </w:rPr>
              <w:t xml:space="preserve"> на </w:t>
            </w:r>
            <w:r w:rsidR="00752875" w:rsidRPr="00B434E5">
              <w:rPr>
                <w:bCs/>
                <w:color w:val="000000" w:themeColor="text1"/>
                <w:sz w:val="14"/>
                <w:szCs w:val="14"/>
                <w:shd w:val="clear" w:color="auto" w:fill="FFFFFF"/>
              </w:rPr>
              <w:t>дорогу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>, вообще даже </w:t>
            </w:r>
            <w:r w:rsidR="00752875" w:rsidRPr="00B434E5">
              <w:rPr>
                <w:bCs/>
                <w:color w:val="000000" w:themeColor="text1"/>
                <w:sz w:val="14"/>
                <w:szCs w:val="14"/>
                <w:shd w:val="clear" w:color="auto" w:fill="FFFFFF"/>
              </w:rPr>
              <w:t>не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752875" w:rsidRPr="00B434E5">
              <w:rPr>
                <w:bCs/>
                <w:color w:val="000000" w:themeColor="text1"/>
                <w:sz w:val="14"/>
                <w:szCs w:val="14"/>
                <w:shd w:val="clear" w:color="auto" w:fill="FFFFFF"/>
              </w:rPr>
              <w:t>смотря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752875" w:rsidRPr="00B434E5">
              <w:rPr>
                <w:bCs/>
                <w:color w:val="000000" w:themeColor="text1"/>
                <w:sz w:val="14"/>
                <w:szCs w:val="14"/>
                <w:shd w:val="clear" w:color="auto" w:fill="FFFFFF"/>
              </w:rPr>
              <w:t>по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752875" w:rsidRPr="00B434E5">
              <w:rPr>
                <w:bCs/>
                <w:color w:val="000000" w:themeColor="text1"/>
                <w:sz w:val="14"/>
                <w:szCs w:val="14"/>
                <w:shd w:val="clear" w:color="auto" w:fill="FFFFFF"/>
              </w:rPr>
              <w:t>сторонам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>, как будто пешеходная зебра это вовсе не проезжая часть, а продолжение тротуара</w:t>
            </w:r>
            <w:r w:rsidR="00752875" w:rsidRPr="00B434E5">
              <w:rPr>
                <w:color w:val="000000" w:themeColor="text1"/>
                <w:sz w:val="14"/>
                <w:szCs w:val="14"/>
                <w:shd w:val="clear" w:color="auto" w:fill="FFFFFF"/>
              </w:rPr>
              <w:t xml:space="preserve">. </w:t>
            </w:r>
            <w:r w:rsidR="007C7CB6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>Именно по</w:t>
            </w:r>
            <w:r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>этому мы</w:t>
            </w:r>
            <w:r w:rsidR="00BB517F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хотим сделать надписи</w:t>
            </w:r>
            <w:r w:rsidR="0075287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</w:t>
            </w:r>
            <w:r w:rsidR="00B434E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около </w:t>
            </w:r>
            <w:proofErr w:type="gramStart"/>
            <w:r w:rsidR="00B434E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>пешеходных</w:t>
            </w:r>
            <w:proofErr w:type="gramEnd"/>
            <w:r w:rsidR="00B434E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перехода</w:t>
            </w:r>
            <w:r w:rsidR="0075287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>: " Возьми ребёнка за руку",</w:t>
            </w:r>
            <w:r w:rsidR="0075287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</w:t>
            </w:r>
            <w:r w:rsidR="00752875" w:rsidRPr="00B434E5">
              <w:rPr>
                <w:rFonts w:eastAsia="DejaVu Serif Condensed"/>
                <w:color w:val="000000" w:themeColor="text1"/>
                <w:sz w:val="14"/>
                <w:szCs w:val="14"/>
              </w:rPr>
              <w:t>"Сними наушники и капюшон",</w:t>
            </w:r>
            <w:r w:rsidR="00752875" w:rsidRPr="00C9637E">
              <w:rPr>
                <w:rFonts w:eastAsia="DejaVu Serif Condensed"/>
                <w:color w:val="000000" w:themeColor="text1"/>
                <w:sz w:val="14"/>
                <w:szCs w:val="14"/>
              </w:rPr>
              <w:t xml:space="preserve"> "Сойди с велосипеда", "Смотри по сторонам".</w:t>
            </w:r>
            <w:r w:rsidR="00C9637E" w:rsidRPr="00C9637E">
              <w:rPr>
                <w:color w:val="000000" w:themeColor="text1"/>
                <w:sz w:val="14"/>
                <w:szCs w:val="14"/>
              </w:rPr>
              <w:t xml:space="preserve"> </w:t>
            </w:r>
            <w:r w:rsidR="00C9637E" w:rsidRPr="00C9637E">
              <w:rPr>
                <w:color w:val="000000" w:themeColor="text1"/>
                <w:sz w:val="14"/>
                <w:szCs w:val="14"/>
              </w:rPr>
              <w:t xml:space="preserve">Данные лозунги призывают пеших участников дорожного движения быть внимательными и </w:t>
            </w:r>
            <w:bookmarkStart w:id="0" w:name="_GoBack"/>
            <w:bookmarkEnd w:id="0"/>
            <w:r w:rsidR="00C9637E" w:rsidRPr="00C9637E">
              <w:rPr>
                <w:color w:val="000000" w:themeColor="text1"/>
                <w:sz w:val="14"/>
                <w:szCs w:val="14"/>
              </w:rPr>
              <w:t xml:space="preserve">аккуратными при переходе дороги. Надписи будут напоминать о том, что велосипедистам перед пешеходным переходом следует остановиться, слезть с велосипеда и катить его в руках по зебре. Перед тем, как начать переходить дорогу, пешеходам нужно снять наушники, </w:t>
            </w:r>
            <w:r w:rsidR="006E7A7D">
              <w:rPr>
                <w:color w:val="000000" w:themeColor="text1"/>
                <w:sz w:val="14"/>
                <w:szCs w:val="14"/>
              </w:rPr>
              <w:t xml:space="preserve">взять ребенка за руку, </w:t>
            </w:r>
            <w:r w:rsidR="00C9637E" w:rsidRPr="00C9637E">
              <w:rPr>
                <w:color w:val="000000" w:themeColor="text1"/>
                <w:sz w:val="14"/>
                <w:szCs w:val="14"/>
              </w:rPr>
              <w:t>посмотреть по сторонам, удостоверившись в безопасности перехода дороги.</w:t>
            </w:r>
          </w:p>
          <w:p w:rsidR="00C9637E" w:rsidRPr="00C9637E" w:rsidRDefault="00C9637E" w:rsidP="00C9637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4"/>
                <w:szCs w:val="14"/>
              </w:rPr>
            </w:pPr>
            <w:r w:rsidRPr="00C9637E">
              <w:rPr>
                <w:color w:val="000000" w:themeColor="text1"/>
                <w:sz w:val="14"/>
                <w:szCs w:val="14"/>
              </w:rPr>
              <w:t>Соблюдение этих простых правил дорожного движения предотвратит печальные последствия и поможет сохранить здоровье и жизни многих людей.</w:t>
            </w:r>
          </w:p>
          <w:p w:rsidR="00626C88" w:rsidRPr="00C9637E" w:rsidRDefault="00626C88" w:rsidP="00C9637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21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79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ЦЕЛЬ ПРОЕКТА</w:t>
            </w: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 xml:space="preserve">Закупить трафареты с надписями и </w:t>
            </w:r>
            <w:r w:rsidR="00465723">
              <w:rPr>
                <w:rFonts w:eastAsia="DejaVu Serif Condensed"/>
                <w:sz w:val="14"/>
                <w:szCs w:val="14"/>
              </w:rPr>
              <w:t>покрасить баллончиками около пеше</w:t>
            </w:r>
            <w:r w:rsidRPr="00697656">
              <w:rPr>
                <w:rFonts w:eastAsia="DejaVu Serif Condensed"/>
                <w:sz w:val="14"/>
                <w:szCs w:val="14"/>
              </w:rPr>
              <w:t>ходных</w:t>
            </w:r>
            <w:r w:rsidR="00465723" w:rsidRPr="00697656">
              <w:rPr>
                <w:rFonts w:eastAsia="DejaVu Serif Condensed"/>
                <w:sz w:val="14"/>
                <w:szCs w:val="14"/>
              </w:rPr>
              <w:t xml:space="preserve"> </w:t>
            </w:r>
            <w:r w:rsidR="00465723" w:rsidRPr="00697656">
              <w:rPr>
                <w:rFonts w:eastAsia="DejaVu Serif Condensed"/>
                <w:sz w:val="14"/>
                <w:szCs w:val="14"/>
              </w:rPr>
              <w:t>переходов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25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9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ЗАДАЧИ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</w:tcBorders>
            <w:vAlign w:val="bottom"/>
          </w:tcPr>
          <w:p w:rsidR="00626C88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1. Закупить трафареты 2. Нанести их на асфальт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74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ПЛАН РЕАЛИЗАЦИИ ПРОЕКТА</w:t>
            </w: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Действие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Срок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Ответстве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30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нный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91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7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</w:t>
            </w:r>
            <w:proofErr w:type="gramStart"/>
            <w:r w:rsidRPr="00697656">
              <w:rPr>
                <w:rFonts w:eastAsia="DejaVu Serif Condensed"/>
                <w:sz w:val="14"/>
                <w:szCs w:val="14"/>
              </w:rPr>
              <w:t xml:space="preserve"> З</w:t>
            </w:r>
            <w:proofErr w:type="gramEnd"/>
            <w:r w:rsidRPr="00697656">
              <w:rPr>
                <w:rFonts w:eastAsia="DejaVu Serif Condensed"/>
                <w:sz w:val="14"/>
                <w:szCs w:val="14"/>
              </w:rPr>
              <w:t>акупить трафареты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BB517F" w:rsidP="00BB517F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17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.0</w:t>
            </w:r>
            <w:r w:rsidRPr="00697656">
              <w:rPr>
                <w:rFonts w:eastAsia="DejaVu Serif Condensed"/>
                <w:sz w:val="14"/>
                <w:szCs w:val="14"/>
              </w:rPr>
              <w:t>8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.2020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C88" w:rsidRPr="00697656" w:rsidRDefault="00BB517F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Юдина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1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BB517F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Ирина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9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7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697656" w:rsidP="00465723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2. Закупит</w:t>
            </w:r>
            <w:r w:rsidR="00465723">
              <w:rPr>
                <w:rFonts w:eastAsia="DejaVu Serif Condensed"/>
                <w:sz w:val="14"/>
                <w:szCs w:val="14"/>
              </w:rPr>
              <w:t>ь</w:t>
            </w:r>
            <w:r w:rsidRPr="00697656">
              <w:rPr>
                <w:rFonts w:eastAsia="DejaVu Serif Condensed"/>
                <w:sz w:val="14"/>
                <w:szCs w:val="14"/>
              </w:rPr>
              <w:t xml:space="preserve"> </w:t>
            </w:r>
            <w:proofErr w:type="spellStart"/>
            <w:r w:rsidRPr="00697656">
              <w:rPr>
                <w:rFonts w:eastAsia="DejaVu Serif Condensed"/>
                <w:sz w:val="14"/>
                <w:szCs w:val="14"/>
              </w:rPr>
              <w:t>балончики</w:t>
            </w:r>
            <w:proofErr w:type="spellEnd"/>
            <w:r w:rsidRPr="00697656">
              <w:rPr>
                <w:rFonts w:eastAsia="DejaVu Serif Condensed"/>
                <w:sz w:val="14"/>
                <w:szCs w:val="14"/>
              </w:rPr>
              <w:t xml:space="preserve"> краски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BB517F" w:rsidP="00BB517F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17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.0</w:t>
            </w:r>
            <w:r w:rsidRPr="00697656">
              <w:rPr>
                <w:rFonts w:eastAsia="DejaVu Serif Condensed"/>
                <w:sz w:val="14"/>
                <w:szCs w:val="14"/>
              </w:rPr>
              <w:t>8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.2020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Фролова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11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26C88" w:rsidRPr="00697656" w:rsidRDefault="007C7CB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Анастасия</w:t>
            </w: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26C88" w:rsidRPr="00697656" w:rsidTr="00697656">
        <w:trPr>
          <w:trHeight w:val="9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26C88" w:rsidRPr="00697656" w:rsidRDefault="00626C88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3</w:t>
            </w:r>
            <w:r w:rsidR="00465723">
              <w:rPr>
                <w:rFonts w:eastAsia="DejaVu Serif Condensed"/>
                <w:sz w:val="14"/>
                <w:szCs w:val="14"/>
              </w:rPr>
              <w:t xml:space="preserve">. </w:t>
            </w:r>
            <w:r w:rsidRPr="00697656">
              <w:rPr>
                <w:rFonts w:eastAsia="DejaVu Serif Condensed"/>
                <w:sz w:val="14"/>
                <w:szCs w:val="14"/>
              </w:rPr>
              <w:t xml:space="preserve"> Нанести на асфальт надписи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22.08.2020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 w:rsidP="0053408C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Юдина Ирина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18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 w:rsidP="0053408C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Фролова Анастасия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9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 w:rsidP="0053408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СРОКИ РЕАЛИЗАЦИИ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ЦЕЛЕВАЯ ГРУППА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97656" w:rsidRPr="00697656" w:rsidRDefault="00697656" w:rsidP="007C7CB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Жители села Порецкого</w:t>
            </w:r>
            <w:r w:rsidR="00752875">
              <w:rPr>
                <w:rFonts w:eastAsia="DejaVu Serif Condensed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9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РЕЗУЛЬТАТЫ ПРОЕКТА</w:t>
            </w:r>
          </w:p>
        </w:tc>
        <w:tc>
          <w:tcPr>
            <w:tcW w:w="72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697656" w:rsidRPr="00697656" w:rsidRDefault="00697656" w:rsidP="007C7CB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Каждый день мимо пешеходных переходов проходит большое количество людей,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69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6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 xml:space="preserve">после появления надписей люди </w:t>
            </w:r>
            <w:proofErr w:type="gramStart"/>
            <w:r w:rsidRPr="00697656">
              <w:rPr>
                <w:rFonts w:eastAsia="DejaVu Serif Condensed"/>
                <w:sz w:val="14"/>
                <w:szCs w:val="14"/>
              </w:rPr>
              <w:t>будут намного аккуратней относится</w:t>
            </w:r>
            <w:proofErr w:type="gramEnd"/>
            <w:r w:rsidRPr="00697656">
              <w:rPr>
                <w:rFonts w:eastAsia="DejaVu Serif Condensed"/>
                <w:sz w:val="14"/>
                <w:szCs w:val="14"/>
              </w:rPr>
              <w:t xml:space="preserve"> к</w:t>
            </w:r>
            <w:r w:rsidR="006E7A7D">
              <w:rPr>
                <w:rFonts w:eastAsia="DejaVu Serif Condensed"/>
                <w:sz w:val="14"/>
                <w:szCs w:val="14"/>
              </w:rPr>
              <w:t xml:space="preserve"> дорожному движению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1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ГЕОГРАФИЯ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72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 w:val="restart"/>
            <w:vAlign w:val="bottom"/>
          </w:tcPr>
          <w:p w:rsidR="00697656" w:rsidRPr="00697656" w:rsidRDefault="00752875">
            <w:pPr>
              <w:rPr>
                <w:sz w:val="14"/>
                <w:szCs w:val="14"/>
              </w:rPr>
            </w:pPr>
            <w:r>
              <w:rPr>
                <w:rFonts w:eastAsia="DejaVu Serif Condensed"/>
                <w:sz w:val="14"/>
                <w:szCs w:val="14"/>
              </w:rPr>
              <w:t>с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ело Порецкое</w:t>
            </w:r>
            <w:r>
              <w:rPr>
                <w:rFonts w:eastAsia="DejaVu Serif Condensed"/>
                <w:sz w:val="14"/>
                <w:szCs w:val="14"/>
              </w:rPr>
              <w:t xml:space="preserve"> Чувашская Республика</w:t>
            </w: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18"/>
        </w:trPr>
        <w:tc>
          <w:tcPr>
            <w:tcW w:w="4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(Муниципальный район / город, поселок, село)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97"/>
        </w:trPr>
        <w:tc>
          <w:tcPr>
            <w:tcW w:w="4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469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РЕСУРСЫ, НЕОБХОДИМЫЕ ДЛЯ РЕАЛИЗАЦИИ ПРОЕКТА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расходных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84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за ед.,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 xml:space="preserve">Количество, </w:t>
            </w:r>
            <w:proofErr w:type="gramStart"/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шт</w:t>
            </w:r>
            <w:proofErr w:type="gramEnd"/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/усл.</w:t>
            </w: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Общая стоимость, руб.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8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материалов и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8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руб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3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услуг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9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1.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Трафарет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w w:val="99"/>
                <w:sz w:val="14"/>
                <w:szCs w:val="14"/>
              </w:rPr>
              <w:t>300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w w:val="93"/>
                <w:sz w:val="14"/>
                <w:szCs w:val="14"/>
              </w:rPr>
              <w:t>1200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2.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Балончики краски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w w:val="99"/>
                <w:sz w:val="14"/>
                <w:szCs w:val="14"/>
              </w:rPr>
              <w:t>300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w w:val="93"/>
                <w:sz w:val="14"/>
                <w:szCs w:val="14"/>
              </w:rPr>
              <w:t>1200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3.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465723">
            <w:pPr>
              <w:ind w:left="20"/>
              <w:rPr>
                <w:sz w:val="14"/>
                <w:szCs w:val="14"/>
              </w:rPr>
            </w:pPr>
            <w:r>
              <w:rPr>
                <w:rFonts w:eastAsia="DejaVu Serif Condensed"/>
                <w:sz w:val="14"/>
                <w:szCs w:val="14"/>
              </w:rPr>
              <w:t>П</w:t>
            </w:r>
            <w:r w:rsidR="00697656" w:rsidRPr="00697656">
              <w:rPr>
                <w:rFonts w:eastAsia="DejaVu Serif Condensed"/>
                <w:sz w:val="14"/>
                <w:szCs w:val="14"/>
              </w:rPr>
              <w:t>ерчатки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50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465723">
            <w:pPr>
              <w:ind w:left="20"/>
              <w:rPr>
                <w:sz w:val="14"/>
                <w:szCs w:val="14"/>
              </w:rPr>
            </w:pPr>
            <w:r>
              <w:rPr>
                <w:rFonts w:eastAsia="DejaVu Serif Condensed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 w:rsidP="00465723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</w:t>
            </w:r>
            <w:r w:rsidR="00465723">
              <w:rPr>
                <w:rFonts w:eastAsia="DejaVu Serif Condensed"/>
                <w:sz w:val="14"/>
                <w:szCs w:val="14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50"/>
        </w:trPr>
        <w:tc>
          <w:tcPr>
            <w:tcW w:w="4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proofErr w:type="gramStart"/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 xml:space="preserve">ИНЫЕ РЕСУРСЫ </w:t>
            </w:r>
            <w:r w:rsidRPr="00697656">
              <w:rPr>
                <w:rFonts w:eastAsia="DejaVu Serif Condensed"/>
                <w:sz w:val="14"/>
                <w:szCs w:val="14"/>
              </w:rPr>
              <w:t>(административные, кадровые ресурсы</w:t>
            </w:r>
            <w:proofErr w:type="gramEnd"/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97656" w:rsidRPr="00697656" w:rsidRDefault="00697656" w:rsidP="007C7CB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Специалисты с. Порецкого</w:t>
            </w:r>
            <w:r w:rsidR="00B434E5">
              <w:rPr>
                <w:rFonts w:eastAsia="DejaVu Serif Condensed"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5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spacing w:line="153" w:lineRule="exact"/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и др.)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19"/>
        </w:trPr>
        <w:tc>
          <w:tcPr>
            <w:tcW w:w="4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ИТОГО ЗАПРАШИВАЕМАЯ СУММА, руб.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 w:rsidP="00C9637E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25</w:t>
            </w:r>
            <w:r w:rsidR="00C9637E">
              <w:rPr>
                <w:rFonts w:eastAsia="DejaVu Serif Condensed"/>
                <w:sz w:val="14"/>
                <w:szCs w:val="14"/>
              </w:rPr>
              <w:t>0</w:t>
            </w:r>
            <w:r w:rsidRPr="00697656">
              <w:rPr>
                <w:rFonts w:eastAsia="DejaVu Serif Condensed"/>
                <w:sz w:val="14"/>
                <w:szCs w:val="1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ИМЕЮЩИЕСЯ РЕСУРСЫ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97656" w:rsidRPr="00697656" w:rsidRDefault="00697656" w:rsidP="007C7CB6">
            <w:pPr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Волонтёры с. Порецкого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bCs/>
                <w:sz w:val="14"/>
                <w:szCs w:val="14"/>
              </w:rPr>
              <w:t>КОМАНДА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РУКОВОДИТЕЛЬ ПРОЕКТА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Фамилия, имя, отчество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b/>
                <w:sz w:val="14"/>
                <w:szCs w:val="14"/>
              </w:rPr>
            </w:pPr>
            <w:r w:rsidRPr="00697656">
              <w:rPr>
                <w:rFonts w:eastAsia="DejaVu Serif Condensed"/>
                <w:b/>
                <w:sz w:val="14"/>
                <w:szCs w:val="14"/>
              </w:rPr>
              <w:t>Юдина Ирина Александровна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Дата рождения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10.10.2003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Номер телефона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sz w:val="14"/>
                <w:szCs w:val="14"/>
              </w:rPr>
              <w:t>+79379568288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Ссылка на профиль в социальных сетях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sz w:val="14"/>
                <w:szCs w:val="14"/>
              </w:rPr>
              <w:t>https://vk.com/away.php?utf=1&amp;to=https%3A%2F%2Fvk.com%2Fid400562204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Место учебы/работы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МАОУ «</w:t>
            </w:r>
            <w:proofErr w:type="spellStart"/>
            <w:r w:rsidRPr="00697656">
              <w:rPr>
                <w:rFonts w:eastAsia="DejaVu Serif Condensed"/>
                <w:sz w:val="14"/>
                <w:szCs w:val="14"/>
              </w:rPr>
              <w:t>Порецкая</w:t>
            </w:r>
            <w:proofErr w:type="spellEnd"/>
            <w:r w:rsidRPr="00697656">
              <w:rPr>
                <w:rFonts w:eastAsia="DejaVu Serif Condensed"/>
                <w:sz w:val="14"/>
                <w:szCs w:val="14"/>
              </w:rPr>
              <w:t xml:space="preserve"> СОШ»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226"/>
        </w:trPr>
        <w:tc>
          <w:tcPr>
            <w:tcW w:w="411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УЧАСТНИКИ ПРОЕКТНОЙ КОМАНДЫ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9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Фамилия, имя, отчество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Дата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Номер телефона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Место учебы/работы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 w:val="restart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рождения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9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79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ind w:left="40"/>
              <w:rPr>
                <w:sz w:val="14"/>
                <w:szCs w:val="14"/>
              </w:rPr>
            </w:pPr>
            <w:r w:rsidRPr="00697656">
              <w:rPr>
                <w:sz w:val="14"/>
                <w:szCs w:val="14"/>
              </w:rPr>
              <w:t>Фролова Анастасия Сергеевна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 w:val="restart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sz w:val="14"/>
                <w:szCs w:val="14"/>
              </w:rPr>
              <w:t>27.11.2003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sz w:val="14"/>
                <w:szCs w:val="14"/>
              </w:rPr>
              <w:t>+79538971741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  <w:r w:rsidRPr="00697656">
              <w:rPr>
                <w:rFonts w:eastAsia="DejaVu Serif Condensed"/>
                <w:sz w:val="14"/>
                <w:szCs w:val="14"/>
              </w:rPr>
              <w:t>МАОУ «</w:t>
            </w:r>
            <w:proofErr w:type="spellStart"/>
            <w:r w:rsidRPr="00697656">
              <w:rPr>
                <w:rFonts w:eastAsia="DejaVu Serif Condensed"/>
                <w:sz w:val="14"/>
                <w:szCs w:val="14"/>
              </w:rPr>
              <w:t>Порецкая</w:t>
            </w:r>
            <w:proofErr w:type="spellEnd"/>
            <w:r w:rsidRPr="00697656">
              <w:rPr>
                <w:rFonts w:eastAsia="DejaVu Serif Condensed"/>
                <w:sz w:val="14"/>
                <w:szCs w:val="14"/>
              </w:rPr>
              <w:t xml:space="preserve"> СОШ»</w:t>
            </w: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118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97656" w:rsidRPr="00697656" w:rsidRDefault="00697656">
            <w:pPr>
              <w:ind w:left="2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  <w:tr w:rsidR="00697656" w:rsidRPr="00697656" w:rsidTr="00697656">
        <w:trPr>
          <w:trHeight w:val="9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7656" w:rsidRPr="00697656" w:rsidRDefault="00697656">
            <w:pPr>
              <w:rPr>
                <w:sz w:val="14"/>
                <w:szCs w:val="14"/>
              </w:rPr>
            </w:pPr>
          </w:p>
        </w:tc>
      </w:tr>
    </w:tbl>
    <w:p w:rsidR="00626C88" w:rsidRPr="00697656" w:rsidRDefault="00626C88">
      <w:pPr>
        <w:spacing w:line="200" w:lineRule="exact"/>
        <w:rPr>
          <w:sz w:val="14"/>
          <w:szCs w:val="14"/>
        </w:rPr>
      </w:pPr>
    </w:p>
    <w:p w:rsidR="00626C88" w:rsidRPr="00697656" w:rsidRDefault="00626C88">
      <w:pPr>
        <w:rPr>
          <w:sz w:val="14"/>
          <w:szCs w:val="14"/>
        </w:rPr>
        <w:sectPr w:rsidR="00626C88" w:rsidRPr="00697656" w:rsidSect="00B434E5">
          <w:pgSz w:w="11900" w:h="16838"/>
          <w:pgMar w:top="1037" w:right="966" w:bottom="426" w:left="850" w:header="0" w:footer="0" w:gutter="0"/>
          <w:cols w:space="720" w:equalWidth="0">
            <w:col w:w="10090"/>
          </w:cols>
        </w:sectPr>
      </w:pPr>
    </w:p>
    <w:p w:rsidR="00626C88" w:rsidRPr="00697656" w:rsidRDefault="00626C88">
      <w:pPr>
        <w:spacing w:line="29" w:lineRule="exact"/>
        <w:rPr>
          <w:sz w:val="14"/>
          <w:szCs w:val="14"/>
        </w:rPr>
      </w:pPr>
    </w:p>
    <w:p w:rsidR="00626C88" w:rsidRPr="00697656" w:rsidRDefault="00697656">
      <w:pPr>
        <w:numPr>
          <w:ilvl w:val="0"/>
          <w:numId w:val="1"/>
        </w:numPr>
        <w:tabs>
          <w:tab w:val="left" w:pos="130"/>
        </w:tabs>
        <w:ind w:left="130" w:hanging="130"/>
        <w:rPr>
          <w:rFonts w:eastAsia="DejaVu Serif Condensed"/>
          <w:sz w:val="14"/>
          <w:szCs w:val="14"/>
        </w:rPr>
      </w:pPr>
      <w:r w:rsidRPr="00697656">
        <w:rPr>
          <w:rFonts w:eastAsia="DejaVu Serif Condensed"/>
          <w:sz w:val="14"/>
          <w:szCs w:val="14"/>
        </w:rPr>
        <w:lastRenderedPageBreak/>
        <w:t>Каждой проектной командой (может состоять из нескольких участников) оформляется 1 паспорт для их проекта</w:t>
      </w:r>
    </w:p>
    <w:sectPr w:rsidR="00626C88" w:rsidRPr="00697656" w:rsidSect="006E7A7D">
      <w:type w:val="continuous"/>
      <w:pgSz w:w="11900" w:h="16838"/>
      <w:pgMar w:top="142" w:right="966" w:bottom="1440" w:left="850" w:header="0" w:footer="0" w:gutter="0"/>
      <w:cols w:space="720" w:equalWidth="0">
        <w:col w:w="10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2DCFFDA"/>
    <w:lvl w:ilvl="0" w:tplc="E79E212C">
      <w:start w:val="1"/>
      <w:numFmt w:val="bullet"/>
      <w:lvlText w:val="*"/>
      <w:lvlJc w:val="left"/>
    </w:lvl>
    <w:lvl w:ilvl="1" w:tplc="E21CFDFC">
      <w:numFmt w:val="decimal"/>
      <w:lvlText w:val=""/>
      <w:lvlJc w:val="left"/>
    </w:lvl>
    <w:lvl w:ilvl="2" w:tplc="6E66985A">
      <w:numFmt w:val="decimal"/>
      <w:lvlText w:val=""/>
      <w:lvlJc w:val="left"/>
    </w:lvl>
    <w:lvl w:ilvl="3" w:tplc="482C1508">
      <w:numFmt w:val="decimal"/>
      <w:lvlText w:val=""/>
      <w:lvlJc w:val="left"/>
    </w:lvl>
    <w:lvl w:ilvl="4" w:tplc="528E72E8">
      <w:numFmt w:val="decimal"/>
      <w:lvlText w:val=""/>
      <w:lvlJc w:val="left"/>
    </w:lvl>
    <w:lvl w:ilvl="5" w:tplc="AB3211B2">
      <w:numFmt w:val="decimal"/>
      <w:lvlText w:val=""/>
      <w:lvlJc w:val="left"/>
    </w:lvl>
    <w:lvl w:ilvl="6" w:tplc="2F5E7062">
      <w:numFmt w:val="decimal"/>
      <w:lvlText w:val=""/>
      <w:lvlJc w:val="left"/>
    </w:lvl>
    <w:lvl w:ilvl="7" w:tplc="DEAE57E8">
      <w:numFmt w:val="decimal"/>
      <w:lvlText w:val=""/>
      <w:lvlJc w:val="left"/>
    </w:lvl>
    <w:lvl w:ilvl="8" w:tplc="D78E1E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8"/>
    <w:rsid w:val="00465723"/>
    <w:rsid w:val="004C7CF2"/>
    <w:rsid w:val="005C11DB"/>
    <w:rsid w:val="00626C88"/>
    <w:rsid w:val="00697656"/>
    <w:rsid w:val="006E7A7D"/>
    <w:rsid w:val="00752875"/>
    <w:rsid w:val="007C7CB6"/>
    <w:rsid w:val="00B434E5"/>
    <w:rsid w:val="00BB517F"/>
    <w:rsid w:val="00C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3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3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2020-08-09T10:18:00Z</dcterms:created>
  <dcterms:modified xsi:type="dcterms:W3CDTF">2020-08-09T10:18:00Z</dcterms:modified>
</cp:coreProperties>
</file>