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2D" w:rsidRDefault="0001222D" w:rsidP="0001222D">
      <w:pPr>
        <w:jc w:val="center"/>
        <w:rPr>
          <w:sz w:val="28"/>
        </w:rPr>
      </w:pPr>
      <w:r>
        <w:rPr>
          <w:sz w:val="28"/>
        </w:rPr>
        <w:t xml:space="preserve">ГОСУДАРСТВЕННОЕ БЮДЖЕТНОЕ ПРОФЕССИОНАЛЬНОЕ ОБРАЗОВАТЕЛЬНОЕ УЧРЕЖДЕНИЕ </w:t>
      </w:r>
    </w:p>
    <w:p w:rsidR="0001222D" w:rsidRDefault="0001222D" w:rsidP="0001222D">
      <w:pPr>
        <w:jc w:val="center"/>
        <w:rPr>
          <w:sz w:val="28"/>
        </w:rPr>
      </w:pPr>
      <w:r>
        <w:rPr>
          <w:sz w:val="28"/>
        </w:rPr>
        <w:t>«ЛЫСЬВЕНСКИЙ ПОЛИТЕХНИЧЕСКИЙ КОЛЛЕДЖ»</w:t>
      </w:r>
    </w:p>
    <w:p w:rsidR="0001222D" w:rsidRDefault="0001222D" w:rsidP="0001222D">
      <w:pPr>
        <w:jc w:val="center"/>
      </w:pPr>
    </w:p>
    <w:p w:rsidR="00C3043C" w:rsidRDefault="00C3043C"/>
    <w:p w:rsidR="00C3043C" w:rsidRDefault="00C3043C"/>
    <w:p w:rsidR="0001222D" w:rsidRDefault="0001222D"/>
    <w:p w:rsidR="0001222D" w:rsidRDefault="0001222D"/>
    <w:p w:rsidR="00C3043C" w:rsidRDefault="00C3043C"/>
    <w:p w:rsidR="00C3043C" w:rsidRDefault="00C3043C"/>
    <w:p w:rsidR="00C3043C" w:rsidRDefault="00C3043C"/>
    <w:p w:rsidR="00C3043C" w:rsidRPr="0001222D" w:rsidRDefault="0001222D">
      <w:pPr>
        <w:spacing w:before="120" w:after="120"/>
        <w:jc w:val="center"/>
        <w:rPr>
          <w:sz w:val="28"/>
          <w:szCs w:val="28"/>
        </w:rPr>
      </w:pPr>
      <w:r w:rsidRPr="0001222D">
        <w:rPr>
          <w:caps/>
          <w:sz w:val="28"/>
          <w:szCs w:val="28"/>
        </w:rPr>
        <w:t xml:space="preserve">СОЦИАЛЬНЫЙ </w:t>
      </w:r>
      <w:r w:rsidR="000804FF" w:rsidRPr="0001222D">
        <w:rPr>
          <w:caps/>
          <w:sz w:val="28"/>
          <w:szCs w:val="28"/>
        </w:rPr>
        <w:t>Проект</w:t>
      </w:r>
    </w:p>
    <w:p w:rsidR="0001222D" w:rsidRPr="0001222D" w:rsidRDefault="0001222D">
      <w:pPr>
        <w:spacing w:after="120"/>
        <w:jc w:val="center"/>
        <w:rPr>
          <w:b/>
          <w:bCs/>
          <w:sz w:val="28"/>
          <w:szCs w:val="28"/>
        </w:rPr>
      </w:pPr>
      <w:r w:rsidRPr="0001222D">
        <w:rPr>
          <w:b/>
          <w:bCs/>
          <w:sz w:val="28"/>
          <w:szCs w:val="28"/>
        </w:rPr>
        <w:t xml:space="preserve"> «ФИНАНСОВАЯ ГРАМОТНОСТЬ ДЛЯ ВСЕХ: </w:t>
      </w:r>
    </w:p>
    <w:p w:rsidR="00C3043C" w:rsidRPr="0001222D" w:rsidRDefault="0001222D">
      <w:pPr>
        <w:spacing w:after="120"/>
        <w:jc w:val="center"/>
        <w:rPr>
          <w:sz w:val="28"/>
          <w:szCs w:val="28"/>
        </w:rPr>
      </w:pPr>
      <w:r w:rsidRPr="0001222D">
        <w:rPr>
          <w:b/>
          <w:bCs/>
          <w:sz w:val="28"/>
          <w:szCs w:val="28"/>
        </w:rPr>
        <w:t>МЕРОПРИЯТИЯ В ЛЫСЬВЕ»</w:t>
      </w:r>
    </w:p>
    <w:p w:rsidR="00C3043C" w:rsidRDefault="00C3043C"/>
    <w:p w:rsidR="00C3043C" w:rsidRDefault="00C3043C"/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4464"/>
        <w:gridCol w:w="4581"/>
      </w:tblGrid>
      <w:tr w:rsidR="0001222D" w:rsidTr="00D74163">
        <w:tc>
          <w:tcPr>
            <w:tcW w:w="4464" w:type="dxa"/>
            <w:noWrap/>
          </w:tcPr>
          <w:p w:rsidR="00C3043C" w:rsidRDefault="00C3043C"/>
        </w:tc>
        <w:tc>
          <w:tcPr>
            <w:tcW w:w="4581" w:type="dxa"/>
            <w:noWrap/>
          </w:tcPr>
          <w:p w:rsidR="00C3043C" w:rsidRDefault="000804FF">
            <w:pPr>
              <w:spacing w:before="40" w:after="40"/>
            </w:pPr>
            <w:r>
              <w:rPr>
                <w:sz w:val="28"/>
                <w:szCs w:val="28"/>
              </w:rPr>
              <w:t>Руководитель:</w:t>
            </w:r>
          </w:p>
          <w:p w:rsidR="0001222D" w:rsidRDefault="0001222D" w:rsidP="0001222D">
            <w:pPr>
              <w:spacing w:before="40" w:after="40"/>
              <w:rPr>
                <w:sz w:val="28"/>
                <w:szCs w:val="28"/>
              </w:rPr>
            </w:pPr>
            <w:r w:rsidRPr="0001222D">
              <w:rPr>
                <w:sz w:val="28"/>
                <w:szCs w:val="28"/>
              </w:rPr>
              <w:t xml:space="preserve">Михайлова Людмила Аркадьевна, преподаватель высшей категории </w:t>
            </w:r>
          </w:p>
          <w:p w:rsidR="00C3043C" w:rsidRPr="0001222D" w:rsidRDefault="0001222D" w:rsidP="0001222D">
            <w:pPr>
              <w:spacing w:before="40" w:after="40"/>
            </w:pPr>
            <w:r w:rsidRPr="0001222D">
              <w:rPr>
                <w:sz w:val="28"/>
                <w:szCs w:val="28"/>
              </w:rPr>
              <w:t xml:space="preserve">ГБПОУ «Лысьвенский политехнический колледж», руководитель Добровольческого (волонтерского) отряда «ИСКРА» </w:t>
            </w:r>
          </w:p>
        </w:tc>
      </w:tr>
    </w:tbl>
    <w:p w:rsidR="00C3043C" w:rsidRDefault="00C3043C"/>
    <w:p w:rsidR="0001222D" w:rsidRDefault="0001222D">
      <w:pPr>
        <w:spacing w:before="40" w:after="40"/>
        <w:jc w:val="center"/>
        <w:rPr>
          <w:sz w:val="28"/>
          <w:szCs w:val="28"/>
        </w:rPr>
      </w:pPr>
    </w:p>
    <w:p w:rsidR="004C2525" w:rsidRDefault="004C2525">
      <w:pPr>
        <w:spacing w:before="40" w:after="40"/>
        <w:jc w:val="center"/>
        <w:rPr>
          <w:sz w:val="28"/>
          <w:szCs w:val="28"/>
        </w:rPr>
      </w:pPr>
    </w:p>
    <w:p w:rsidR="004C2525" w:rsidRDefault="004C2525">
      <w:pPr>
        <w:spacing w:before="40" w:after="40"/>
        <w:jc w:val="center"/>
        <w:rPr>
          <w:sz w:val="28"/>
          <w:szCs w:val="28"/>
        </w:rPr>
      </w:pPr>
    </w:p>
    <w:p w:rsidR="004C2525" w:rsidRDefault="004C2525">
      <w:pPr>
        <w:spacing w:before="40" w:after="40"/>
        <w:jc w:val="center"/>
        <w:rPr>
          <w:sz w:val="28"/>
          <w:szCs w:val="28"/>
        </w:rPr>
      </w:pPr>
    </w:p>
    <w:p w:rsidR="004C2525" w:rsidRDefault="004C2525">
      <w:pPr>
        <w:spacing w:before="40" w:after="40"/>
        <w:jc w:val="center"/>
        <w:rPr>
          <w:sz w:val="28"/>
          <w:szCs w:val="28"/>
        </w:rPr>
      </w:pPr>
    </w:p>
    <w:p w:rsidR="004C2525" w:rsidRDefault="004C2525">
      <w:pPr>
        <w:spacing w:before="40" w:after="40"/>
        <w:jc w:val="center"/>
        <w:rPr>
          <w:sz w:val="28"/>
          <w:szCs w:val="28"/>
        </w:rPr>
      </w:pPr>
    </w:p>
    <w:p w:rsidR="00D74163" w:rsidRDefault="00D74163">
      <w:pPr>
        <w:spacing w:before="40" w:after="40"/>
        <w:jc w:val="center"/>
        <w:rPr>
          <w:sz w:val="28"/>
          <w:szCs w:val="28"/>
        </w:rPr>
      </w:pPr>
    </w:p>
    <w:p w:rsidR="00C3043C" w:rsidRDefault="000804FF">
      <w:pPr>
        <w:spacing w:before="40" w:after="40"/>
        <w:jc w:val="center"/>
      </w:pPr>
      <w:r>
        <w:rPr>
          <w:sz w:val="28"/>
          <w:szCs w:val="28"/>
          <w:lang w:val="en-US"/>
        </w:rPr>
        <w:t>2025</w:t>
      </w:r>
    </w:p>
    <w:p w:rsidR="00C3043C" w:rsidRDefault="0001222D" w:rsidP="0001222D">
      <w:pPr>
        <w:pStyle w:val="1"/>
        <w:jc w:val="center"/>
      </w:pPr>
      <w:bookmarkStart w:id="0" w:name="_Toc190245587"/>
      <w:r>
        <w:lastRenderedPageBreak/>
        <w:t>СОДЕРЖАНИЕ</w:t>
      </w:r>
      <w:bookmarkEnd w:id="0"/>
    </w:p>
    <w:p w:rsidR="00231D23" w:rsidRPr="00D74163" w:rsidRDefault="002E6074">
      <w:pPr>
        <w:pStyle w:val="14"/>
        <w:tabs>
          <w:tab w:val="right" w:leader="dot" w:pos="9015"/>
        </w:tabs>
        <w:rPr>
          <w:noProof/>
          <w:sz w:val="28"/>
        </w:rPr>
      </w:pPr>
      <w:r>
        <w:fldChar w:fldCharType="begin"/>
      </w:r>
      <w:r w:rsidR="000804FF">
        <w:instrText>TOC \o 1-9 \h \z \u</w:instrText>
      </w:r>
      <w:r>
        <w:fldChar w:fldCharType="separate"/>
      </w:r>
    </w:p>
    <w:p w:rsidR="00231D23" w:rsidRPr="00D74163" w:rsidRDefault="002E6074">
      <w:pPr>
        <w:pStyle w:val="14"/>
        <w:tabs>
          <w:tab w:val="right" w:leader="dot" w:pos="9015"/>
        </w:tabs>
        <w:rPr>
          <w:noProof/>
          <w:sz w:val="28"/>
        </w:rPr>
      </w:pPr>
      <w:hyperlink w:anchor="_Toc190245588" w:history="1">
        <w:r w:rsidR="00231D23" w:rsidRPr="00D74163">
          <w:rPr>
            <w:rStyle w:val="a6"/>
            <w:noProof/>
            <w:sz w:val="28"/>
          </w:rPr>
          <w:t>Введение</w:t>
        </w:r>
        <w:r w:rsidR="00231D23" w:rsidRPr="00D74163">
          <w:rPr>
            <w:noProof/>
            <w:webHidden/>
            <w:sz w:val="28"/>
          </w:rPr>
          <w:tab/>
        </w:r>
      </w:hyperlink>
    </w:p>
    <w:p w:rsidR="00231D23" w:rsidRPr="00D74163" w:rsidRDefault="002E6074">
      <w:pPr>
        <w:pStyle w:val="14"/>
        <w:tabs>
          <w:tab w:val="right" w:leader="dot" w:pos="9015"/>
        </w:tabs>
        <w:rPr>
          <w:noProof/>
          <w:sz w:val="28"/>
        </w:rPr>
      </w:pPr>
      <w:hyperlink w:anchor="_Toc190245589" w:history="1">
        <w:r w:rsidR="00231D23" w:rsidRPr="00D74163">
          <w:rPr>
            <w:rStyle w:val="a6"/>
            <w:noProof/>
            <w:sz w:val="28"/>
          </w:rPr>
          <w:t>Актуальность финансовой грамотности в современном обществе</w:t>
        </w:r>
        <w:r w:rsidR="00231D23" w:rsidRPr="00D74163">
          <w:rPr>
            <w:noProof/>
            <w:webHidden/>
            <w:sz w:val="28"/>
          </w:rPr>
          <w:tab/>
        </w:r>
        <w:r w:rsidR="0001222D" w:rsidRPr="00D74163">
          <w:rPr>
            <w:noProof/>
            <w:webHidden/>
            <w:sz w:val="28"/>
          </w:rPr>
          <w:t xml:space="preserve">  </w:t>
        </w:r>
      </w:hyperlink>
    </w:p>
    <w:p w:rsidR="00231D23" w:rsidRPr="00D74163" w:rsidRDefault="002E6074">
      <w:pPr>
        <w:pStyle w:val="14"/>
        <w:tabs>
          <w:tab w:val="right" w:leader="dot" w:pos="9015"/>
        </w:tabs>
        <w:rPr>
          <w:noProof/>
          <w:sz w:val="28"/>
        </w:rPr>
      </w:pPr>
      <w:hyperlink w:anchor="_Toc190245590" w:history="1">
        <w:r w:rsidR="00231D23" w:rsidRPr="00D74163">
          <w:rPr>
            <w:rStyle w:val="a6"/>
            <w:noProof/>
            <w:sz w:val="28"/>
          </w:rPr>
          <w:t>Проблема недостатка финансовых знаний в Лысьве</w:t>
        </w:r>
        <w:r w:rsidR="00231D23" w:rsidRPr="00D74163">
          <w:rPr>
            <w:noProof/>
            <w:webHidden/>
            <w:sz w:val="28"/>
          </w:rPr>
          <w:tab/>
        </w:r>
      </w:hyperlink>
    </w:p>
    <w:p w:rsidR="00231D23" w:rsidRPr="00D74163" w:rsidRDefault="002E6074">
      <w:pPr>
        <w:pStyle w:val="14"/>
        <w:tabs>
          <w:tab w:val="right" w:leader="dot" w:pos="9015"/>
        </w:tabs>
        <w:rPr>
          <w:noProof/>
          <w:sz w:val="28"/>
        </w:rPr>
      </w:pPr>
      <w:hyperlink w:anchor="_Toc190245591" w:history="1">
        <w:r w:rsidR="00231D23" w:rsidRPr="00D74163">
          <w:rPr>
            <w:rStyle w:val="a6"/>
            <w:noProof/>
            <w:sz w:val="28"/>
          </w:rPr>
          <w:t>Целевая аудитория проекта</w:t>
        </w:r>
        <w:r w:rsidR="00231D23" w:rsidRPr="00D74163">
          <w:rPr>
            <w:noProof/>
            <w:webHidden/>
            <w:sz w:val="28"/>
          </w:rPr>
          <w:tab/>
        </w:r>
      </w:hyperlink>
    </w:p>
    <w:p w:rsidR="00231D23" w:rsidRPr="00D74163" w:rsidRDefault="002E6074">
      <w:pPr>
        <w:pStyle w:val="14"/>
        <w:tabs>
          <w:tab w:val="right" w:leader="dot" w:pos="9015"/>
        </w:tabs>
        <w:rPr>
          <w:noProof/>
          <w:sz w:val="28"/>
        </w:rPr>
      </w:pPr>
      <w:hyperlink w:anchor="_Toc190245592" w:history="1">
        <w:r w:rsidR="00231D23" w:rsidRPr="00D74163">
          <w:rPr>
            <w:rStyle w:val="a6"/>
            <w:noProof/>
            <w:sz w:val="28"/>
          </w:rPr>
          <w:t>Задачи и мероприятия проекта</w:t>
        </w:r>
        <w:r w:rsidR="00231D23" w:rsidRPr="00D74163">
          <w:rPr>
            <w:noProof/>
            <w:webHidden/>
            <w:sz w:val="28"/>
          </w:rPr>
          <w:tab/>
        </w:r>
      </w:hyperlink>
    </w:p>
    <w:p w:rsidR="00231D23" w:rsidRPr="00D74163" w:rsidRDefault="002E6074">
      <w:pPr>
        <w:pStyle w:val="14"/>
        <w:tabs>
          <w:tab w:val="right" w:leader="dot" w:pos="9015"/>
        </w:tabs>
        <w:rPr>
          <w:noProof/>
          <w:sz w:val="28"/>
        </w:rPr>
      </w:pPr>
      <w:hyperlink w:anchor="_Toc190245593" w:history="1">
        <w:r w:rsidR="00231D23" w:rsidRPr="00D74163">
          <w:rPr>
            <w:rStyle w:val="a6"/>
            <w:noProof/>
            <w:sz w:val="28"/>
          </w:rPr>
          <w:t>Образовательные материалы для участников</w:t>
        </w:r>
        <w:r w:rsidR="00231D23" w:rsidRPr="00D74163">
          <w:rPr>
            <w:noProof/>
            <w:webHidden/>
            <w:sz w:val="28"/>
          </w:rPr>
          <w:tab/>
        </w:r>
      </w:hyperlink>
    </w:p>
    <w:p w:rsidR="00231D23" w:rsidRPr="00D74163" w:rsidRDefault="002E6074">
      <w:pPr>
        <w:pStyle w:val="14"/>
        <w:tabs>
          <w:tab w:val="right" w:leader="dot" w:pos="9015"/>
        </w:tabs>
        <w:rPr>
          <w:noProof/>
          <w:sz w:val="28"/>
        </w:rPr>
      </w:pPr>
      <w:hyperlink w:anchor="_Toc190245594" w:history="1">
        <w:r w:rsidR="00231D23" w:rsidRPr="00D74163">
          <w:rPr>
            <w:rStyle w:val="a6"/>
            <w:noProof/>
            <w:sz w:val="28"/>
          </w:rPr>
          <w:t>Вовлечение волонтеров и специалистов</w:t>
        </w:r>
        <w:r w:rsidR="00231D23" w:rsidRPr="00D74163">
          <w:rPr>
            <w:noProof/>
            <w:webHidden/>
            <w:sz w:val="28"/>
          </w:rPr>
          <w:tab/>
        </w:r>
      </w:hyperlink>
    </w:p>
    <w:p w:rsidR="00231D23" w:rsidRPr="00D74163" w:rsidRDefault="002E6074">
      <w:pPr>
        <w:pStyle w:val="14"/>
        <w:tabs>
          <w:tab w:val="right" w:leader="dot" w:pos="9015"/>
        </w:tabs>
        <w:rPr>
          <w:noProof/>
          <w:sz w:val="28"/>
        </w:rPr>
      </w:pPr>
      <w:hyperlink w:anchor="_Toc190245595" w:history="1">
        <w:r w:rsidR="00231D23" w:rsidRPr="00D74163">
          <w:rPr>
            <w:rStyle w:val="a6"/>
            <w:noProof/>
            <w:sz w:val="28"/>
          </w:rPr>
          <w:t>Ожидаемые результаты проекта</w:t>
        </w:r>
        <w:r w:rsidR="00231D23" w:rsidRPr="00D74163">
          <w:rPr>
            <w:noProof/>
            <w:webHidden/>
            <w:sz w:val="28"/>
          </w:rPr>
          <w:tab/>
        </w:r>
      </w:hyperlink>
    </w:p>
    <w:p w:rsidR="00231D23" w:rsidRPr="00D74163" w:rsidRDefault="002E6074">
      <w:pPr>
        <w:pStyle w:val="14"/>
        <w:tabs>
          <w:tab w:val="right" w:leader="dot" w:pos="9015"/>
        </w:tabs>
        <w:rPr>
          <w:noProof/>
          <w:sz w:val="28"/>
        </w:rPr>
      </w:pPr>
      <w:hyperlink w:anchor="_Toc190245596" w:history="1">
        <w:r w:rsidR="00231D23" w:rsidRPr="00D74163">
          <w:rPr>
            <w:rStyle w:val="a6"/>
            <w:noProof/>
            <w:sz w:val="28"/>
          </w:rPr>
          <w:t>Заключение</w:t>
        </w:r>
        <w:r w:rsidR="00231D23" w:rsidRPr="00D74163">
          <w:rPr>
            <w:noProof/>
            <w:webHidden/>
            <w:sz w:val="28"/>
          </w:rPr>
          <w:tab/>
        </w:r>
      </w:hyperlink>
    </w:p>
    <w:p w:rsidR="00231D23" w:rsidRDefault="002E6074">
      <w:pPr>
        <w:pStyle w:val="14"/>
        <w:tabs>
          <w:tab w:val="right" w:leader="dot" w:pos="9015"/>
        </w:tabs>
        <w:rPr>
          <w:noProof/>
        </w:rPr>
      </w:pPr>
      <w:hyperlink w:anchor="_Toc190245597" w:history="1">
        <w:r w:rsidR="00231D23" w:rsidRPr="00D74163">
          <w:rPr>
            <w:rStyle w:val="a6"/>
            <w:noProof/>
            <w:sz w:val="28"/>
          </w:rPr>
          <w:t>Список литературы</w:t>
        </w:r>
        <w:r w:rsidR="00231D23" w:rsidRPr="00D74163">
          <w:rPr>
            <w:noProof/>
            <w:webHidden/>
            <w:sz w:val="28"/>
          </w:rPr>
          <w:tab/>
        </w:r>
      </w:hyperlink>
    </w:p>
    <w:p w:rsidR="00C3043C" w:rsidRDefault="002E6074">
      <w:r>
        <w:fldChar w:fldCharType="end"/>
      </w:r>
    </w:p>
    <w:p w:rsidR="00C3043C" w:rsidRDefault="00C3043C">
      <w:pPr>
        <w:sectPr w:rsidR="00C3043C">
          <w:pgSz w:w="11905" w:h="16837"/>
          <w:pgMar w:top="1440" w:right="1440" w:bottom="1440" w:left="1440" w:header="720" w:footer="720" w:gutter="0"/>
          <w:pgNumType w:start="1"/>
          <w:cols w:space="720"/>
        </w:sectPr>
      </w:pPr>
    </w:p>
    <w:p w:rsidR="00C3043C" w:rsidRDefault="000804FF" w:rsidP="00D74163">
      <w:pPr>
        <w:pStyle w:val="1"/>
        <w:jc w:val="center"/>
      </w:pPr>
      <w:bookmarkStart w:id="1" w:name="_Toc190245588"/>
      <w:r>
        <w:lastRenderedPageBreak/>
        <w:t>Введение</w:t>
      </w:r>
      <w:bookmarkEnd w:id="1"/>
    </w:p>
    <w:p w:rsidR="00C3043C" w:rsidRDefault="000804FF">
      <w:pPr>
        <w:pStyle w:val="paragraphStyleText"/>
      </w:pPr>
      <w:r>
        <w:rPr>
          <w:rStyle w:val="fontStyleText"/>
        </w:rPr>
        <w:t>Финансовая грамотность является одной из ключевых компетенций, необходимых для успешной жизни в современном обществе. В условиях быстро меняющегося экономического ландшафта, когда финансовые инструменты становятся все более сложными и разнообразными, умение управлять своими финансами, принимать обоснованные финансовые решения и планировать свое будущее становится не просто желательным, а жизненно необходимым. Важность финансовой грамотности особенно актуальна для молодежи и пенсионеров, которые часто сталкиваются с проблемами, связанными с недостатком знаний в этой области. В связи с этим, проект "Финансовая грамотность для всех: мероприятия в Лысьве" направлен на решение данной проблемы путем организации образовательных мероприятий, которые помогут повысить уровень финансовой осведомленности среди различных групп населения.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Актуальность работы обусловлена тем, что в Лысьве, как и во многих других </w:t>
      </w:r>
      <w:r w:rsidR="00D74163">
        <w:rPr>
          <w:rStyle w:val="fontStyleText"/>
        </w:rPr>
        <w:t xml:space="preserve">маленьких </w:t>
      </w:r>
      <w:r>
        <w:rPr>
          <w:rStyle w:val="fontStyleText"/>
        </w:rPr>
        <w:t>городах России, наблюдается явный недостаток финансовых знаний среди молодежи и пенсионеров. Это приводит к финансовой неосведомленности, что, в свою очередь, может стать причиной неэффективного управления личными финансами, долговых обязательств и других финансовых проблем. В условиях экономической нестабильности и неопределенности, особенно важно, чтобы граждане обладали необходимыми знаниями для принятия обоснованных финансовых решений. Проект нацелен на то, чтобы устранить этот пробел, предоставив доступ к образовательным ресурсам и практическим занятиям, которые помогут участникам развить необходимые навыки.</w:t>
      </w:r>
    </w:p>
    <w:p w:rsidR="00C3043C" w:rsidRDefault="000804FF">
      <w:pPr>
        <w:pStyle w:val="paragraphStyleText"/>
      </w:pPr>
      <w:r>
        <w:rPr>
          <w:rStyle w:val="fontStyleText"/>
        </w:rPr>
        <w:t xml:space="preserve">В рамках данного проекта будет определена целевая аудитория, которая включает студентов колледжа, пенсионеров и жителей города Лысьва. Студенты, как будущие специалисты, должны обладать базовыми </w:t>
      </w:r>
      <w:r>
        <w:rPr>
          <w:rStyle w:val="fontStyleText"/>
        </w:rPr>
        <w:lastRenderedPageBreak/>
        <w:t>знаниями в области финансов, чтобы успешно адаптироваться к требованиям рынка труда. Пенсионеры, в свою очередь, нуждаются в информации о том, как эффективно управлять своими сбережениями и планировать бюджет на период выхода на пенсию. Жители города, независимо от возраста, также могут извлечь пользу из повышения своей финансовой грамотности, что позволит им более осознанно подходить к вопросам потребления, инвестирования и планирования своих финансов.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Задачи проекта включают организацию мероприятий по обучению финансовой грамотности, разработку раздаточных материалов, вовлечение специалистов в качестве лекторов и тренеров, а также анализ потребностей целевой аудитории для создания наиболее эффективной образовательной программы. Важным аспектом проекта станет создание разнообразных образовательных материалов, которые будут доступны участникам. Это могут быть буклеты, презентации, видеоматериалы и интерактивные задания, которые помогут закрепить полученные знания на практике.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Вовлечение волонтеров и специалистов в проект также играет ключевую роль. Волонтеры колледжа будут активно участвовать в организации мероприятий, что не только позволит им развить свои организаторские навыки, но и даст возможность внести свой вклад в развитие финансовой грамотности в своем городе. Приглашенные специалисты, обладающие опытом в области финансов, смогут поделиться своими знаниями и практическими рекомендациями, что сделает обучение более качественным и актуальным.</w:t>
      </w:r>
    </w:p>
    <w:p w:rsidR="00C3043C" w:rsidRDefault="00231D23">
      <w:pPr>
        <w:pStyle w:val="paragraphStyleText"/>
        <w:rPr>
          <w:sz w:val="28"/>
        </w:rPr>
      </w:pPr>
      <w:r w:rsidRPr="00D74163">
        <w:rPr>
          <w:sz w:val="28"/>
        </w:rPr>
        <w:t xml:space="preserve">Проект направлен на проведение серии образовательных мероприятий, посвященных повышению финансовой грамотности студентов колледжа и жителей города Лысьва. Основная задача программы заключается в организации встреч, мастер-классов и лекций, </w:t>
      </w:r>
      <w:r w:rsidRPr="00D74163">
        <w:rPr>
          <w:sz w:val="28"/>
        </w:rPr>
        <w:lastRenderedPageBreak/>
        <w:t xml:space="preserve">которые помогут участникам разобраться в основах финансового планирования, инвестиций, кредитования и других важных аспектах личных финансов. Мероприятия будут проводиться волонтерами, которые сами заинтересованы в повышении своих навыков и знаний в данной области. </w:t>
      </w:r>
      <w:r w:rsidR="00D74163" w:rsidRPr="00D74163">
        <w:rPr>
          <w:sz w:val="28"/>
        </w:rPr>
        <w:t>Организаторам и у</w:t>
      </w:r>
      <w:r w:rsidRPr="00D74163">
        <w:rPr>
          <w:sz w:val="28"/>
        </w:rPr>
        <w:t>частникам также будут предоставлены мерч и подарки, что сделает обучение более привлекательным и запоминающимся. Проект способствует не только повышению финансовой грамотности, но и развитию волонтерского движения в городе, созданию новых связей и обмену опытом.</w:t>
      </w:r>
    </w:p>
    <w:p w:rsidR="00DB4F70" w:rsidRPr="00DB4F70" w:rsidRDefault="00DB4F70" w:rsidP="00DB4F70">
      <w:pPr>
        <w:pStyle w:val="descriptio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B4F70">
        <w:rPr>
          <w:sz w:val="28"/>
          <w:szCs w:val="28"/>
        </w:rPr>
        <w:t>В рамках программы запланированы информационные беседы, онлайн-занятия с экспертами и доступ к просветительским ресурсам. Участники смогут улучшить свои навыки управления личными финансами, освоить безопасное использование банковских услуг и узнать о современных финансовых инструментах, что повысит их финансовую безопасность и качество жизни.</w:t>
      </w:r>
    </w:p>
    <w:p w:rsidR="00DB4F70" w:rsidRPr="00D74163" w:rsidRDefault="00DB4F70">
      <w:pPr>
        <w:pStyle w:val="paragraphStyleText"/>
        <w:rPr>
          <w:sz w:val="28"/>
        </w:rPr>
      </w:pPr>
    </w:p>
    <w:p w:rsidR="00C3043C" w:rsidRDefault="000804FF">
      <w:pPr>
        <w:pStyle w:val="paragraphStyleText"/>
      </w:pPr>
      <w:r>
        <w:rPr>
          <w:rStyle w:val="fontStyleText"/>
        </w:rPr>
        <w:t>Ожидаемые результаты проекта включают повышение уровня финансовой грамотности среди участников, формирование устойчивых навыков управления личными финансами, а также активное вовлечение молодежи и пенсионеров в обсуждение финансовых вопросов. Участие в Всероссийском чемпионате по финансовой грамотности и предпринимательству, а также в студенческом конкурсе "Молодой финансист"</w:t>
      </w:r>
      <w:r w:rsidR="00D74163">
        <w:rPr>
          <w:rStyle w:val="fontStyleText"/>
        </w:rPr>
        <w:t xml:space="preserve"> и Всероссийской олимпиады «Высшая проба» </w:t>
      </w:r>
      <w:r>
        <w:rPr>
          <w:rStyle w:val="fontStyleText"/>
        </w:rPr>
        <w:t>станет дополнительным стимулом для участников, позволяя им применить полученные знания на практике и продемонстрировать свои достижения.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Таким образом, проект "Финансовая грамотность для всех: мероприятия в Лысьве" представляет собой важный шаг к повышению финансовой осведомленности среди населения, что, в свою очередь, будет </w:t>
      </w:r>
      <w:r>
        <w:rPr>
          <w:rStyle w:val="fontStyleText"/>
        </w:rPr>
        <w:lastRenderedPageBreak/>
        <w:t>способствовать улучшению качества жизни граждан и созданию более устойчивого и финансо</w:t>
      </w:r>
      <w:r w:rsidR="004C2525">
        <w:rPr>
          <w:rStyle w:val="fontStyleText"/>
        </w:rPr>
        <w:t>в</w:t>
      </w:r>
      <w:r>
        <w:rPr>
          <w:rStyle w:val="fontStyleText"/>
        </w:rPr>
        <w:t>о грамотного общества.</w:t>
      </w:r>
    </w:p>
    <w:p w:rsidR="00231D23" w:rsidRPr="004C2525" w:rsidRDefault="00231D23" w:rsidP="004C2525">
      <w:pPr>
        <w:pStyle w:val="2"/>
        <w:spacing w:after="0" w:line="360" w:lineRule="auto"/>
        <w:ind w:firstLine="567"/>
        <w:jc w:val="both"/>
      </w:pPr>
      <w:r w:rsidRPr="004C2525">
        <w:t>Идея</w:t>
      </w:r>
    </w:p>
    <w:p w:rsidR="00D91C3D" w:rsidRPr="004C2525" w:rsidRDefault="00231D23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t>Создание команды волонтеров-амбассадоров, которые будут делиться знаниями о финансовой грамотности и помогать другим осваивать важные навыки управления личными финансами.</w:t>
      </w:r>
      <w:r w:rsidR="00D91C3D" w:rsidRPr="004C2525">
        <w:rPr>
          <w:sz w:val="28"/>
          <w:szCs w:val="28"/>
        </w:rPr>
        <w:t xml:space="preserve"> Создание пространства для обмена знаниями и опытом в области финансовой грамотности.</w:t>
      </w:r>
    </w:p>
    <w:p w:rsidR="00231D23" w:rsidRPr="004C2525" w:rsidRDefault="00231D23" w:rsidP="004C2525">
      <w:pPr>
        <w:pStyle w:val="2"/>
        <w:spacing w:after="0" w:line="360" w:lineRule="auto"/>
        <w:ind w:firstLine="567"/>
        <w:jc w:val="both"/>
      </w:pPr>
      <w:r w:rsidRPr="004C2525">
        <w:t>Продукт</w:t>
      </w:r>
    </w:p>
    <w:p w:rsidR="00D91C3D" w:rsidRPr="004C2525" w:rsidRDefault="00231D23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t>Разработка буклета по финансовой грамотности, в который войдут основные правила по управлению бюджетом, инвестициям и защите от финансового мошенничества</w:t>
      </w:r>
      <w:r w:rsidR="00D91C3D" w:rsidRPr="004C2525">
        <w:rPr>
          <w:sz w:val="28"/>
          <w:szCs w:val="28"/>
        </w:rPr>
        <w:t>,  с ресурсами по финансовой грамотности, а также план проведения мероприятий.</w:t>
      </w:r>
    </w:p>
    <w:p w:rsidR="00231D23" w:rsidRPr="004C2525" w:rsidRDefault="00231D23" w:rsidP="004C2525">
      <w:pPr>
        <w:pStyle w:val="2"/>
        <w:spacing w:after="0" w:line="360" w:lineRule="auto"/>
        <w:ind w:firstLine="567"/>
        <w:jc w:val="both"/>
      </w:pPr>
      <w:r w:rsidRPr="004C2525">
        <w:t>Проблема</w:t>
      </w:r>
    </w:p>
    <w:p w:rsidR="00D91C3D" w:rsidRPr="004C2525" w:rsidRDefault="00231D23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t>Низкий уровень финансовой грамотности среди молодежи и населения города, что приводит к финансовым потерям и неэффективно</w:t>
      </w:r>
      <w:r w:rsidR="00D91C3D" w:rsidRPr="004C2525">
        <w:rPr>
          <w:sz w:val="28"/>
          <w:szCs w:val="28"/>
        </w:rPr>
        <w:t xml:space="preserve">му управлению личными финансами и  финансовым ошибкам и мошенничеству. </w:t>
      </w:r>
    </w:p>
    <w:p w:rsidR="00231D23" w:rsidRPr="004C2525" w:rsidRDefault="00231D23" w:rsidP="004C2525">
      <w:pPr>
        <w:pStyle w:val="2"/>
        <w:spacing w:after="0" w:line="360" w:lineRule="auto"/>
        <w:ind w:firstLine="567"/>
        <w:jc w:val="both"/>
      </w:pPr>
      <w:r w:rsidRPr="004C2525">
        <w:t>Актуальность</w:t>
      </w:r>
    </w:p>
    <w:p w:rsidR="00D91C3D" w:rsidRPr="004C2525" w:rsidRDefault="00D91C3D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t>Актуальность проекта обусловлена необходимостью повышения финансовой грамотности для минимизации финансовых рисков и повышения качества жизни.</w:t>
      </w:r>
    </w:p>
    <w:p w:rsidR="00231D23" w:rsidRPr="004C2525" w:rsidRDefault="00231D23" w:rsidP="004C2525">
      <w:pPr>
        <w:pStyle w:val="2"/>
        <w:spacing w:after="0" w:line="360" w:lineRule="auto"/>
        <w:ind w:firstLine="567"/>
        <w:jc w:val="both"/>
      </w:pPr>
      <w:r w:rsidRPr="004C2525">
        <w:t>Цель</w:t>
      </w:r>
    </w:p>
    <w:p w:rsidR="00D91C3D" w:rsidRPr="004C2525" w:rsidRDefault="00D91C3D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t>Повышение финансовой грамотности студентов колледжа и жителей города Лысьва через организация информационных бесед, проведение онлайн-занятий, создание и распространение просветительских материалов и информационных буклетов.</w:t>
      </w:r>
    </w:p>
    <w:p w:rsidR="00231D23" w:rsidRPr="004C2525" w:rsidRDefault="00231D23" w:rsidP="004C2525">
      <w:pPr>
        <w:pStyle w:val="2"/>
        <w:spacing w:after="0" w:line="360" w:lineRule="auto"/>
        <w:ind w:firstLine="567"/>
        <w:jc w:val="both"/>
      </w:pPr>
      <w:r w:rsidRPr="004C2525">
        <w:t>Задачи</w:t>
      </w:r>
    </w:p>
    <w:p w:rsidR="00D91C3D" w:rsidRPr="004C2525" w:rsidRDefault="00231D23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t xml:space="preserve">1. Организовать цикл обучающих мероприятий по финансовой грамотности; </w:t>
      </w:r>
    </w:p>
    <w:p w:rsidR="00D91C3D" w:rsidRPr="004C2525" w:rsidRDefault="00231D23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lastRenderedPageBreak/>
        <w:t xml:space="preserve">2. Привлечь волонтеров для проведения мероприятий; </w:t>
      </w:r>
    </w:p>
    <w:p w:rsidR="00D91C3D" w:rsidRPr="004C2525" w:rsidRDefault="00231D23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t xml:space="preserve">3. Разработать программу и материалы для занятий; </w:t>
      </w:r>
    </w:p>
    <w:p w:rsidR="00D91C3D" w:rsidRPr="004C2525" w:rsidRDefault="00231D23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t xml:space="preserve">4. Закупить мерчи и подарки для участников; </w:t>
      </w:r>
    </w:p>
    <w:p w:rsidR="00231D23" w:rsidRPr="004C2525" w:rsidRDefault="00231D23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t>5. Оценить эффективность мероприятий.</w:t>
      </w:r>
    </w:p>
    <w:p w:rsidR="00231D23" w:rsidRPr="004C2525" w:rsidRDefault="00231D23" w:rsidP="004C2525">
      <w:pPr>
        <w:pStyle w:val="2"/>
        <w:spacing w:after="0" w:line="360" w:lineRule="auto"/>
        <w:ind w:firstLine="567"/>
        <w:jc w:val="both"/>
      </w:pPr>
      <w:r w:rsidRPr="004C2525">
        <w:t>Ресурсы</w:t>
      </w:r>
    </w:p>
    <w:p w:rsidR="005311A6" w:rsidRPr="004C2525" w:rsidRDefault="00231D23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t>время (1 месяц), бюджет на мерчи и подарки (50000 рублей)</w:t>
      </w:r>
      <w:r w:rsidR="005311A6" w:rsidRPr="004C2525">
        <w:rPr>
          <w:sz w:val="28"/>
          <w:szCs w:val="28"/>
        </w:rPr>
        <w:t xml:space="preserve"> </w:t>
      </w:r>
    </w:p>
    <w:p w:rsidR="00231D23" w:rsidRPr="004C2525" w:rsidRDefault="005311A6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t xml:space="preserve">Материальные: помещение для занятия, техническое оборудование, учебные материалы, раздаточный материал </w:t>
      </w:r>
    </w:p>
    <w:p w:rsidR="00231D23" w:rsidRPr="004C2525" w:rsidRDefault="00231D23" w:rsidP="004C2525">
      <w:pPr>
        <w:pStyle w:val="2"/>
        <w:spacing w:after="0" w:line="360" w:lineRule="auto"/>
        <w:ind w:firstLine="567"/>
        <w:jc w:val="both"/>
      </w:pPr>
      <w:r w:rsidRPr="004C2525">
        <w:t>Роли в проекте</w:t>
      </w:r>
    </w:p>
    <w:p w:rsidR="005311A6" w:rsidRPr="004C2525" w:rsidRDefault="005311A6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t xml:space="preserve">Организаторы, координатор-  преподаватель,  ведущие , волонтеры, участники, </w:t>
      </w:r>
    </w:p>
    <w:p w:rsidR="00231D23" w:rsidRPr="004C2525" w:rsidRDefault="00231D23" w:rsidP="004C2525">
      <w:pPr>
        <w:pStyle w:val="2"/>
        <w:spacing w:after="0" w:line="360" w:lineRule="auto"/>
        <w:ind w:firstLine="567"/>
        <w:jc w:val="both"/>
      </w:pPr>
      <w:r w:rsidRPr="004C2525">
        <w:t>Целевая аудитория</w:t>
      </w:r>
    </w:p>
    <w:p w:rsidR="005311A6" w:rsidRPr="004C2525" w:rsidRDefault="005311A6" w:rsidP="004C2525">
      <w:pPr>
        <w:spacing w:after="0" w:line="360" w:lineRule="auto"/>
        <w:ind w:firstLine="567"/>
        <w:jc w:val="both"/>
        <w:rPr>
          <w:sz w:val="28"/>
          <w:szCs w:val="28"/>
        </w:rPr>
      </w:pPr>
      <w:r w:rsidRPr="004C2525">
        <w:rPr>
          <w:sz w:val="28"/>
          <w:szCs w:val="28"/>
        </w:rPr>
        <w:t>Студенты, жители города, родители</w:t>
      </w:r>
    </w:p>
    <w:p w:rsidR="00231D23" w:rsidRDefault="00231D23"/>
    <w:p w:rsidR="005311A6" w:rsidRDefault="005311A6">
      <w:pPr>
        <w:spacing w:after="200"/>
        <w:rPr>
          <w:b/>
          <w:bCs/>
          <w:sz w:val="32"/>
          <w:szCs w:val="32"/>
        </w:rPr>
      </w:pPr>
      <w:bookmarkStart w:id="2" w:name="_Toc190245589"/>
      <w:r>
        <w:br w:type="page"/>
      </w:r>
    </w:p>
    <w:p w:rsidR="00C3043C" w:rsidRDefault="000804FF">
      <w:pPr>
        <w:pStyle w:val="1"/>
      </w:pPr>
      <w:r>
        <w:lastRenderedPageBreak/>
        <w:t>Актуальность финансовой грамотности в современном обществе</w:t>
      </w:r>
      <w:bookmarkEnd w:id="2"/>
    </w:p>
    <w:p w:rsidR="00C3043C" w:rsidRDefault="000804FF">
      <w:pPr>
        <w:pStyle w:val="paragraphStyleText"/>
      </w:pPr>
      <w:r>
        <w:rPr>
          <w:rStyle w:val="fontStyleText"/>
        </w:rPr>
        <w:t>Финансовая грамотность становится особенно важной в условиях быстро меняющегося экономического окружения. Она позволяет людям принимать обоснованные решения в отношении управления своими финансами, что особенно актуально для студентов и пенсионеров, являющихся уязвимыми категориями населения. В Лысьве, как и в других городах, существует необходимость в повышении уровня финансовой осведомленности.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Основными мероприятиями по формированию финансовой грамотности в колледже и городе являются тренинги, семинары и информационные сессии, проводимые волонтерами и приглашенными экспертами. Эти мероприятия охватывают широкий спектр тем: от основ budgeting и планирования расходов до вопросов инвестирования и пенсионного обеспечения. Основное внимание уделяется практическим навыкам, которые участники смогут применить в повседневной жизни. Выбор формата мероприятий зависит от целевой аудитории и ее потребностей, что позволяет сделать обучение максимально эффективным.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Взаимодействие с местными пенсионерами также играет важную роль в программе. Законодательные изменения и экономические факторы могут оказывать серьезное влияние на финансовое положение этой группы, что делает вопросы финансового управления и защиты прав потребителей первостепенной задачей. Предоставление информации о социальных льготах и возможностях для дополнительного заработка может значительно повысить качество жизни пожилых людей.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lastRenderedPageBreak/>
        <w:t>Опыт показывает, что непосредственное участие волонтеров в образовательных мероприятиях создает положительное восприятие программ финансовой грамотности. Они могут делиться личным опытом, задавать вопросы и помогать разъяснить сложные темы. Дополнительно, волонтеры обеспечивают более легкий и открытый диалог, что позволяет участникам не бояться обращаться за помощью.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Предоставление раздаточных материалов и мерча, например, блокнотов, ручек с логотипом или брошюр с основными моментами курсов, способствует закреплению полученной информации. Эти материалы создают дополнительные стимулы для обучения и напоминают участникам о важности обращать внимание на свое финансовое поведение. К тому же, на таких мероприятиях распространяются памятки по основным финансовым правилам, что играет существенную роль в доступности информации для широкой аудитории.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Специалисты, приглашенные для ведения отдельных курсов, вносят профессиональный вклад в программы, делясь актуальной информацией и современными методами управления финансами. Такой подход помогает интегрировать теоретические основы с практическими примерами, что делает обучение более значимым и актуальным. Темы, которые покрываются, могут включать управление долгами, основы кредитования, налоговое планирование, а также финансовое планирование на будущее.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Важно не только само проведение занятий, но и создание дружелюбной атмосферы, где каждый участник чувствует себя вовлеченным и сможет свободно задавать вопросы. Обсуждение реальных случаев, анализ финансовых ошибок и успехов позволяет углубить понимание и делает обучение более наглядным. Интерактивные форматы, </w:t>
      </w:r>
      <w:r>
        <w:rPr>
          <w:rStyle w:val="fontStyleText"/>
        </w:rPr>
        <w:lastRenderedPageBreak/>
        <w:t>такие как групповые дискуссии и кейс-стадии, способствуют более глубокому вовлечению участников в процесс обучения.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Ожидаемые результаты от проведенных мероприятий включают не только осведомленность о финансовых вопросах, но и изменения в финансовом поведении населения. Участники должны не только получить новые знания, но и начать их активно применять в жизни. По окончании курса полезно проводить опросы для оценки изменения уровня финансовой грамотности, чтобы иметь возможность корректировать программу и подходы к обучению.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Привлекательность мероприятий также усиливается за счет вовлечения студентов в качестве волонтеров. Этот подход не только позволяет студентам развивать собственные навыки и компетенции, но и создает устойчивую связь между поколениями. Обмен опытом между молодыми и пожилыми людьми создает более теплую атмосферу, способствует построению доверительных отношений и в конечном итоге формирует более сплоченное сообщество.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Таким образом, мероприятия по формированию финансовой грамотности в Лысьве становятся важным шагом на пути к финансовой устойчивости различных групп населения. Образовательные инициативы, организуемые волонтерами и специалистами, не только обогащают знания участников, но и формируют активное и осознанное отношение к управлению финансами, что необходимо для создания здорового финансового окружения в сообществе.</w:t>
      </w:r>
    </w:p>
    <w:p w:rsidR="00C3043C" w:rsidRDefault="00C3043C">
      <w:pPr>
        <w:sectPr w:rsidR="00C3043C" w:rsidSect="005311A6">
          <w:footerReference w:type="default" r:id="rId6"/>
          <w:pgSz w:w="11905" w:h="16837"/>
          <w:pgMar w:top="1276" w:right="1440" w:bottom="1440" w:left="1440" w:header="720" w:footer="720" w:gutter="0"/>
          <w:cols w:space="720"/>
        </w:sectPr>
      </w:pPr>
    </w:p>
    <w:p w:rsidR="00C3043C" w:rsidRDefault="000804FF">
      <w:pPr>
        <w:pStyle w:val="1"/>
      </w:pPr>
      <w:bookmarkStart w:id="3" w:name="_Toc190245590"/>
      <w:r>
        <w:lastRenderedPageBreak/>
        <w:t>Проблема недостатка финансовых знаний в Лысьве</w:t>
      </w:r>
      <w:bookmarkEnd w:id="3"/>
    </w:p>
    <w:p w:rsidR="00C3043C" w:rsidRDefault="000804FF">
      <w:pPr>
        <w:pStyle w:val="paragraphStyleText"/>
      </w:pPr>
      <w:r>
        <w:rPr>
          <w:rStyle w:val="fontStyleText"/>
        </w:rPr>
        <w:t>Финансовая грамотность в Лысьве представляет собой сложную и актуальную проблему, которая затрагивает различные категории населения — от студентов колледжа до пенсионеров. Анализ текущей образовательной ситуации показывает, что многие жители города сталкиваются с трудностями в понимании основных финансовых понятий и навыков управления личными финансами. Это может привести к неэффективному использованию финансовых ресурсов, повышенному уровню долговой нагрузки и затруднениям в планировании бюджета на будущее.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Одной из основных причин низкого уровня финансовых знаний является недостаток образовательных программ, охватывающих актуальные темы управления финансами. В колледже свыше 60% студентов признаются в том, что им не хватает информации о том, как правильно обращаться с финансами, инвестировать, планировать бюджет и принимать финансовые решения. Для пенсионеров ситуация не менее тревожная: возрастные изменения и выход на пенсию нередко влекут за собой значительные изменения в финансовом состоянии, что требует глубокого понимания пенсионных прав, социальных пособий и методов экономии.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Мероприятия, направленные на формирование финансовой грамотности, призваны не только обучать участников основам финансов, но и сформировать у них уверенность в своих силах при взаимодействии с финансовыми учреждениями. Волонтеры колледжа играют ключевую роль в этих инициативах. Они не только проводят образовательные сессии, но и становятся связующим звеном между экспертами и участниками, упрощая процесс обмена знаниями и опытом. 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Формат мероприятий различен: лекции, семинары, мастер-классы и интерактивные игры. Каждое из этих мероприятий заставляет участников активно вовлекаться в процесс и разделять полученные знания. Использование раздаточных материалов, таких как инфографики, краткие справочники и чек-листы,</w:t>
      </w:r>
      <w:r w:rsidR="005311A6">
        <w:rPr>
          <w:rStyle w:val="fontStyleText"/>
        </w:rPr>
        <w:t xml:space="preserve"> буклеты</w:t>
      </w:r>
      <w:r>
        <w:rPr>
          <w:rStyle w:val="fontStyleText"/>
        </w:rPr>
        <w:t xml:space="preserve"> помогает участникам не только усваивать информацию, но и использовать ее на практике. Однако просто получение знаний не является целью. Существует необходимость в создании комфортной и поддерживающей среды для участников, что особенно важно для людей старшего возраста, которым иногда сложно адаптироваться к новым форматам обучения.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При взаимодействии с пенсионерами особое внимание стоит уделить их потребностям и вопросам, связанным с управлением пенсионными сбережениями. Информирование о возможностях вложений, выборах, связанных с медицинскими и социальными услугами, а также пулах государственной помощи — все это критически важно для повышения качества жизни этой группы. Волонтеры, которые работают с пенсионерами, обучаются не только хорошей подаче информации, но и тому, как правильно доносить сложные темы, используя экстраполяцию на жизненные ситуации, знакомые старшему поколению.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Ожидается, что такие мероприятия смогут значительно повысить уровень финансовой грамотности, а значит, и уверенность в своих силах у участников. Студенты, получив знания о правильном использовании кредитов и планировании бюджета, смогут избежать многих распространённых ошибок, а пенсионеры прояснят свои права и возможности, что позволит им лучше управлять своими финансами. 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lastRenderedPageBreak/>
        <w:t>Сообщение о проведении курсов и мастерклассов проходит через различные коммуникационные каналы, включая социальные сети, местные газеты и информационные стенды в колледже и общественных центрах. Важно также выявлять и активно привлекать тех, кто может оказать поддержку в обучении: финансовых консультантов, социальных работников и других специалистов. Это сотрудничество не только обогащает целевые группы многообразием мнений и подходов, но и создает площадку для обмена опытом и практическими навыками.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Мерч с финансовой тематикой может служить дополнительным стимулом для участия. Логотипы и слоганы, отражающие основные идеи грамотного управления финансами, могут вдохновлять людей и передавать позитивное отношение к получаемым знаниям. Таким образом, элемент игрового подхода может сделать обучение чуть менее строгим и более увлекательным. </w:t>
      </w:r>
    </w:p>
    <w:p w:rsidR="005311A6" w:rsidRPr="005311A6" w:rsidRDefault="005311A6" w:rsidP="005311A6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5311A6">
        <w:rPr>
          <w:sz w:val="28"/>
        </w:rPr>
        <w:t>Мерчи для волонтеров необходимы. Они не просто символы принадлежности, а мощный инструмент мотивации и признания их вклада. Качественный мерч укрепляет командный дух, создает ощущение единства и общности цели. Футболка с логотипом организации, удобный рюкзак или термокружка напоминают волонтерам об их значимой роли и поддерживают их энтузиазм.</w:t>
      </w:r>
    </w:p>
    <w:p w:rsidR="005311A6" w:rsidRPr="005311A6" w:rsidRDefault="005311A6" w:rsidP="005311A6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5311A6">
        <w:rPr>
          <w:sz w:val="28"/>
        </w:rPr>
        <w:t>Более того, мерч работает как эффективная реклама организации. Волонтеры, носящие его в общественных местах, привлекают внимание, повышают узнаваемость и привлекают новых сторонников. Это особенно важно для некоммерческих организаций, которым жизненно необходимо расширять свою аудиторию.</w:t>
      </w:r>
    </w:p>
    <w:p w:rsidR="005311A6" w:rsidRPr="005311A6" w:rsidRDefault="005311A6" w:rsidP="005311A6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5311A6">
        <w:rPr>
          <w:sz w:val="28"/>
        </w:rPr>
        <w:t xml:space="preserve">Помимо практической пользы и рекламной функции, мерч является знаком благодарности. Это tangible способ выразить признательность волонтерам за их время, энергию и преданность делу. Получая мерч, </w:t>
      </w:r>
      <w:r w:rsidRPr="005311A6">
        <w:rPr>
          <w:sz w:val="28"/>
        </w:rPr>
        <w:lastRenderedPageBreak/>
        <w:t>волонтеры чувствуют себя ценными и уважаемыми, что способствует их дальнейшей вовлеченности и лояльности.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Постепенное воплощение программы мероприятий по повышению финансовой грамотности в Лысьве станет стимулом для формирования нового мышления по отношению к деньгам, содействуя созданию более осознанного, ответственного подхода к финансовым вопросам среди разных поколений населения. Практическая адаптация теоретических знаний к реальным жизненным ситуациям играет важную роль в успешности этих инициатив. Каждый небольшой шаг в сторону повышения финансовой грамотности способен повлиять на улучшение качества жизни в городе, облегчая бытовые заботы и способствуя стремлению к финансовой независимости.</w:t>
      </w:r>
    </w:p>
    <w:p w:rsidR="00C3043C" w:rsidRDefault="00C3043C">
      <w:pPr>
        <w:sectPr w:rsidR="00C3043C">
          <w:footerReference w:type="default" r:id="rId7"/>
          <w:pgSz w:w="11905" w:h="16837"/>
          <w:pgMar w:top="1440" w:right="1440" w:bottom="1440" w:left="1440" w:header="720" w:footer="720" w:gutter="0"/>
          <w:cols w:space="720"/>
        </w:sectPr>
      </w:pPr>
    </w:p>
    <w:p w:rsidR="00C3043C" w:rsidRDefault="000804FF">
      <w:pPr>
        <w:pStyle w:val="1"/>
      </w:pPr>
      <w:bookmarkStart w:id="4" w:name="_Toc190245591"/>
      <w:r>
        <w:lastRenderedPageBreak/>
        <w:t>Целевая аудитория проекта</w:t>
      </w:r>
      <w:bookmarkEnd w:id="4"/>
    </w:p>
    <w:p w:rsidR="00C3043C" w:rsidRDefault="000804FF">
      <w:pPr>
        <w:pStyle w:val="paragraphStyleText"/>
      </w:pPr>
      <w:r>
        <w:rPr>
          <w:rStyle w:val="fontStyleText"/>
        </w:rPr>
        <w:t>В рамках мероприятий по формированию финансовой грамотности в Лысьве особое внимание уделяется целевой аудитории проекта. Тщательный анализ показывающий, что в сообществе имеется широкий спектр групп, которые могут извлечь выгоду из повышения уровня финансовой грамотности. Каждая из этих групп имеет свои уникальные потребности, которые требуют гибкого подхода в планировании и проведении мероприятий.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Студенты колледжа составляют одну из главных целевых групп. Важно, чтобы они обретали знания по темам, связанным с управлением личными финансами, таким как бюджетирование, кредитование и инвестиции. Это поможет им не только в процессе обучения, но и в дальнейшем, когда они начнут самостоятельную жизнь. Знания о том, как правильно управлять финансами, принимать взвешенные финансовые решения, составлять личные бюджеты и откладывать на будущее, помогут им избежать распространенных ошибок на начальном этапе самостоятельной жизни.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Также значительной аудиторией являются жители города, включая работающих людей и независимо от их возраста</w:t>
      </w:r>
      <w:r w:rsidR="005311A6">
        <w:rPr>
          <w:rStyle w:val="fontStyleText"/>
        </w:rPr>
        <w:t xml:space="preserve">. </w:t>
      </w:r>
      <w:r>
        <w:rPr>
          <w:rStyle w:val="fontStyleText"/>
        </w:rPr>
        <w:t xml:space="preserve"> Для них организуются курсы и лекции, охватывающие темы, такие как инвестиции, пенсионное планирование, работа с долгами и кредитами.</w:t>
      </w:r>
      <w:r w:rsidR="005311A6">
        <w:rPr>
          <w:rStyle w:val="fontStyleText"/>
        </w:rPr>
        <w:t xml:space="preserve"> </w:t>
      </w:r>
      <w:r>
        <w:rPr>
          <w:rStyle w:val="fontStyleText"/>
        </w:rPr>
        <w:t>Большинство людей стремятся улучшить своё финансовое положение, но они часто не имеют необходимых знаний, чтобы сделать это. Занятия по финансовой грамотности создают пространство, в котором участники могут обмениваться опытом и учиться на реальных примерах.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lastRenderedPageBreak/>
        <w:t>Кроме того, в числе участников мероприятий стоит выделить пенсионеров. Эта группа подвергается особому вниманию, так как многие из них сталкиваются с финансовыми трудностями после выхода на пенсию. К сожалению, недостаток знаний о том, как управлять ограниченными ресурсами, может усугублять их финансовое положение. Программы, направленные на эту категорию населения, включают в себя темы, связанные с оптимизацией расходов, пониманием пенсионных выплат и прав, а также возможностями, которыми они могут воспользоваться.</w:t>
      </w:r>
      <w:r w:rsidR="005311A6">
        <w:rPr>
          <w:rStyle w:val="fontStyleText"/>
        </w:rPr>
        <w:t xml:space="preserve"> Большое внимание будет уделяться вопросам кибербезопасности.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Волонтеры колледжа играют важную роль в доставке информации до этих групп. Их вовлечение позволяет не только передержать необходимые знания, но и установить доверительные отношения с участниками. Это необходимо для создания атмосферы, в которой участники чувствуют себя комфортно, задавая вопросы и обсуждая свои финансовые вопросы. Мероприятия в формате живого общения стремятся устранить барьеры и способствовать открытости.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Также специалисты, приглашенные для проведения семинаров, привносят практический опыт и теоретические знания, что повышает ценность мероприятий. Они могут делиться реальными примерами из профессиональной деятельности и демонстрировать, как теоретические знания применяются на практике. Это способствует пониманию и осмыслению информации, которую получают участники.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При организации мероприятий также учитываются раздаточные материалы и мерчи. Они не только служат дополнением к полученной информации, но и становятся важным инструментом для закрепления </w:t>
      </w:r>
      <w:r>
        <w:rPr>
          <w:rStyle w:val="fontStyleText"/>
        </w:rPr>
        <w:lastRenderedPageBreak/>
        <w:t>знаний. Учебные пособия, брошюры, плакаты с полезной информацией – всё это позволяет участникам возвращаться к материалу, который они изучали, и напоминать себе о том, что было обсуждено.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Грамотный подход к формированию целевой аудитории позволяет достигать высоких результатов в повышении финансовой грамотности среди жителей Лысьвы. Понимание потребностей каждой группы обеспечивает качественную организацию мероприятий, что, в свою очередь, ведет к повышению вовлеченности и заинтересованности участников. Этот аспект также влияет на формирование местного сообщества, которое осознанно подходит к управлению своими финансовыми ресурсами. Повышение уровня финансовой грамотности может привести к более обоснованным решениям, снижению финансовых рисков и, в конечном итоге, к улучшению качества жизни жителей Лысьвы.</w:t>
      </w:r>
    </w:p>
    <w:p w:rsidR="00C3043C" w:rsidRDefault="00C3043C">
      <w:pPr>
        <w:sectPr w:rsidR="00C3043C">
          <w:footerReference w:type="default" r:id="rId8"/>
          <w:pgSz w:w="11905" w:h="16837"/>
          <w:pgMar w:top="1440" w:right="1440" w:bottom="1440" w:left="1440" w:header="720" w:footer="720" w:gutter="0"/>
          <w:cols w:space="720"/>
        </w:sectPr>
      </w:pPr>
    </w:p>
    <w:p w:rsidR="00C3043C" w:rsidRDefault="000804FF">
      <w:pPr>
        <w:pStyle w:val="1"/>
      </w:pPr>
      <w:bookmarkStart w:id="5" w:name="_Toc190245592"/>
      <w:r>
        <w:lastRenderedPageBreak/>
        <w:t>Задачи и мероприятия проекта</w:t>
      </w:r>
      <w:bookmarkEnd w:id="5"/>
    </w:p>
    <w:p w:rsidR="00C3043C" w:rsidRDefault="000804FF">
      <w:pPr>
        <w:pStyle w:val="paragraphStyleText"/>
      </w:pPr>
      <w:r>
        <w:rPr>
          <w:rStyle w:val="fontStyleText"/>
        </w:rPr>
        <w:t>Финансовая грамотность включает в себя ряд знаний и навыков, необходимых для эффективного управления личными финансами и понимания финансовых продуктов и услуг. В Лысьве проведены мероприятия, направленные на повышение уровня финансовой грамотности студентов колледжа и жителей города, включая пенсионеров. Эти мероприятия призваны сформировать устойчивое понимание основ финансового планирования, расходов и доходов, кредитования и сбережений.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Среди ключевых задач проекта можно выделить идентификацию потребностей целевой аудитории в области финансовых знаний, разработку и реализацию обучающих мероприятий, а также формирование сообщества людей, заинтересованных в улучшении своих финансовых навыков. Одна из задач состоит в том, чтобы обеспечить доступ к качественной и актуальной информации о финансах, ориентируясь на специфику интересов и потребностей местных жителей.</w:t>
      </w:r>
    </w:p>
    <w:p w:rsidR="00C3043C" w:rsidRDefault="00C3043C">
      <w:pPr>
        <w:pStyle w:val="paragraphStyleText"/>
      </w:pPr>
    </w:p>
    <w:p w:rsidR="00C3043C" w:rsidRPr="00ED6BE8" w:rsidRDefault="000804FF">
      <w:pPr>
        <w:pStyle w:val="paragraphStyleText"/>
        <w:rPr>
          <w:color w:val="FF0000"/>
        </w:rPr>
      </w:pPr>
      <w:r w:rsidRPr="00ED6BE8">
        <w:rPr>
          <w:rStyle w:val="fontStyleText"/>
          <w:color w:val="FF0000"/>
        </w:rPr>
        <w:t>На начальном этапе были проведены опросы и фокус-группы, которые помогли выяснить, какие именно аспекты финансовой грамотности наиболее актуальны для жителей Лысьвы. Оказалось, что многие люди интересуются такими темами, как составление бюджета, управление долгами, инвестиции и пенсионное планирование. Уделено внимание также вопросам использования различных финансовых инструментов, таких как банковские кредиты, страхование, акции и облигации.</w:t>
      </w:r>
    </w:p>
    <w:p w:rsidR="00C3043C" w:rsidRPr="00ED6BE8" w:rsidRDefault="00C3043C">
      <w:pPr>
        <w:pStyle w:val="paragraphStyleText"/>
        <w:rPr>
          <w:color w:val="FF0000"/>
        </w:rPr>
      </w:pPr>
    </w:p>
    <w:p w:rsidR="00C3043C" w:rsidRPr="00ED6BE8" w:rsidRDefault="000804FF">
      <w:pPr>
        <w:pStyle w:val="paragraphStyleText"/>
        <w:rPr>
          <w:color w:val="FF0000"/>
        </w:rPr>
      </w:pPr>
      <w:r w:rsidRPr="00ED6BE8">
        <w:rPr>
          <w:rStyle w:val="fontStyleText"/>
          <w:color w:val="FF0000"/>
        </w:rPr>
        <w:t xml:space="preserve">На основе полученных данных были организованы различные мероприятия: семинары, лекции, мастер-классы и тренинги. Так, в рамках </w:t>
      </w:r>
      <w:r w:rsidRPr="00ED6BE8">
        <w:rPr>
          <w:rStyle w:val="fontStyleText"/>
          <w:color w:val="FF0000"/>
        </w:rPr>
        <w:lastRenderedPageBreak/>
        <w:t>семинаров специалисты в области финансов делились своими знаниями о том, как правильно планировать личный бюджет, как избежать долговой ямы и каким образом можно эффективно сохранить и приумножить свои сбережения. Также проводились встречи с представителями банков, где участники могли получать актуальные советы о финансовых продуктах и условиях их получения.</w:t>
      </w:r>
    </w:p>
    <w:p w:rsidR="00C3043C" w:rsidRPr="00ED6BE8" w:rsidRDefault="00C3043C">
      <w:pPr>
        <w:pStyle w:val="paragraphStyleText"/>
        <w:rPr>
          <w:color w:val="FF0000"/>
        </w:rPr>
      </w:pPr>
    </w:p>
    <w:p w:rsidR="00C3043C" w:rsidRDefault="000804FF">
      <w:pPr>
        <w:pStyle w:val="paragraphStyleText"/>
      </w:pPr>
      <w:r>
        <w:rPr>
          <w:rStyle w:val="fontStyleText"/>
        </w:rPr>
        <w:t>Важным аспектом работы проекта стало активное вовлечение волонтеров. Студенты колледжа стали не только участниками мероприятий, но и организаторами, становясь связующим звеном между специалистами и аудиторией. Они помогали в подготовке материалов, формировании более доступных форматов подачи информации и активно общались с участниками, осуществляя обратную связь и собирая отзывы после каждого мероприятия.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Для более глубокого вовлечения аудитории и повышения интереса к мероприятиям, разрабатывались и распространялись раздаточные материалы. Это были информационные буклеты, брошюры, включающие полезные советы и схемы, а также различные квесты и викторины, которые помогали участникам лучше усваивать материал в интерактивной форме. Для поддержки проекту были созданы и мерчамы – элементы брендирования, визуально привлекающие внимание к финансовой грамотности, и такие, как ручки, блокноты и календари с финансовыми советами.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Научный подход сочетался с практическими навыками. Например, во время мастер-классов участники могли на практике освоить бюджетирование. Ведущие давали конкретные примеры и практические задания, что позволило создать нужную атмосферу для открытого </w:t>
      </w:r>
      <w:r>
        <w:rPr>
          <w:rStyle w:val="fontStyleText"/>
        </w:rPr>
        <w:lastRenderedPageBreak/>
        <w:t>общения и дискуссий. Участники делились личными примерами, что помогало создавать доверительную атмосферу и стимулировало активное обучение.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Кроме того, в рамках проекта были организованы театрализованные выступления, на которых рассматривались реальные жизненные ситуации, связанные с финансами. Такие мероприятия вызвали живой интерес у зрителей и наглядно демонстрировали важность финансовой грамотности при принятии решений. Зрители могли участвовать в обсуждении представленных ситуаций и предлагать свои решения, что способствовало развитию критического мышления и конкретных навыков.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Другим значимым направлением стали занятия для пенсионеров, которых часто игнорируют в подобных инициативах. Специальные семинары для этой аудитории направлены на разъяснение, как распоряжаться пенсией, как провести бюджетную оптимизацию и эффективно пользоваться специальными финансовыми предложениями для пожилых граждан. Работа с данной группой требует особого подхода и такта, что учитывалось при составлении программ и сеансов. 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Важной составляющей мероприятия является создание открытой платформы для обсуждений и обмена опытом. Создаётся пространство, где участники могут задать любые интересующие их вопросы специалистам и делиться собственными идеями и предложениями по улучшению финансовой грамотности в Лысьве. Этот компонент обеспечивает эффективный диалог между жителями и финансистами.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Таким образом, проект финансирования грамотности в Лысьве охватывает широкий спектр мероприятий, направленных на различные возрастные группы и категории граждан. Он формирует прочные знания о </w:t>
      </w:r>
      <w:r>
        <w:rPr>
          <w:rStyle w:val="fontStyleText"/>
        </w:rPr>
        <w:lastRenderedPageBreak/>
        <w:t>финансовых процессах и помогает преодолевать существующие барьеры на пути к финансовой независимости и устойчивости. Ключевым фактором успеха является совместная работа волонтеров, специалистов и участников, нацеленных на создание культуры финансовой грамотности в обществе. Важность этой работы становится очевидной, когда рассматривается возможность создания более устойчивого и информированного сообщества, способного принимать разумные финансовые решения для улучшения уровня жизни.</w:t>
      </w:r>
    </w:p>
    <w:p w:rsidR="00C3043C" w:rsidRDefault="00C3043C">
      <w:pPr>
        <w:sectPr w:rsidR="00C3043C">
          <w:footerReference w:type="default" r:id="rId9"/>
          <w:pgSz w:w="11905" w:h="16837"/>
          <w:pgMar w:top="1440" w:right="1440" w:bottom="1440" w:left="1440" w:header="720" w:footer="720" w:gutter="0"/>
          <w:cols w:space="720"/>
        </w:sectPr>
      </w:pPr>
    </w:p>
    <w:p w:rsidR="00C3043C" w:rsidRDefault="000804FF">
      <w:pPr>
        <w:pStyle w:val="1"/>
      </w:pPr>
      <w:bookmarkStart w:id="6" w:name="_Toc190245593"/>
      <w:r>
        <w:lastRenderedPageBreak/>
        <w:t>Образовательные материалы для участников</w:t>
      </w:r>
      <w:bookmarkEnd w:id="6"/>
    </w:p>
    <w:p w:rsidR="00C3043C" w:rsidRDefault="000804FF">
      <w:pPr>
        <w:pStyle w:val="paragraphStyleText"/>
      </w:pPr>
      <w:r>
        <w:t xml:space="preserve"> </w:t>
      </w:r>
      <w:r w:rsidR="004C252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55pt;height:300.5pt;mso-position-horizontal:left;mso-position-horizontal-relative:char;mso-position-vertical:top;mso-position-vertical-relative:line">
            <v:imagedata r:id="rId10" o:title=""/>
          </v:shape>
        </w:pict>
      </w:r>
      <w:r>
        <w:rPr>
          <w:rStyle w:val="fontStyleText"/>
        </w:rPr>
        <w:t xml:space="preserve">  Рисунок 3. Примеры образовательных материалов по финансовой грамотности</w:t>
      </w:r>
    </w:p>
    <w:p w:rsidR="00C3043C" w:rsidRDefault="000804FF">
      <w:pPr>
        <w:pStyle w:val="paragraphStyleText"/>
      </w:pPr>
      <w:r>
        <w:lastRenderedPageBreak/>
        <w:t xml:space="preserve"> </w:t>
      </w:r>
      <w:r w:rsidR="004C2525">
        <w:pict>
          <v:shape id="_x0000_i1026" type="#_x0000_t75" style="width:450.15pt;height:337.45pt;mso-position-horizontal:left;mso-position-horizontal-relative:char;mso-position-vertical:top;mso-position-vertical-relative:line">
            <v:imagedata r:id="rId11" o:title=""/>
          </v:shape>
        </w:pict>
      </w:r>
      <w:r>
        <w:rPr>
          <w:rStyle w:val="fontStyleText"/>
        </w:rPr>
        <w:t xml:space="preserve">  Рисунок 4. Примеры образовательных материалов по финансовой грамотности</w:t>
      </w:r>
    </w:p>
    <w:p w:rsidR="00C3043C" w:rsidRDefault="000804FF">
      <w:pPr>
        <w:pStyle w:val="paragraphStyleText"/>
      </w:pPr>
      <w:r>
        <w:rPr>
          <w:rStyle w:val="fontStyleText"/>
        </w:rPr>
        <w:t>Создание образовательных материалов для мероприятий в Лысьве стало важной составной частью программы по повышению финансовой грамотности среди студентов, жителей города и пенсионеров. Эти материалы разрабатывались с учетом запросов и потребностей целевой аудитории, что позволило обеспечить их максимальную практическую ценность.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Основная цель материалов заключалась в простоте и доступности представленных знаний. Специальные брошюры, буклеты и презентации были разработаны с учетом различных возрастных групп, чтобы каждый участник мог легко усвоить информацию. Например, для молодежи использовались современные графики, схемы и примеры из повседневной </w:t>
      </w:r>
      <w:r>
        <w:rPr>
          <w:rStyle w:val="fontStyleText"/>
        </w:rPr>
        <w:lastRenderedPageBreak/>
        <w:t>жизни, тогда как для пенсионеров были предусмотрены материалы с более традиционным оформлением и понятными объяснениями без сложных терминов.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На первом этапе разработки было организовано несколько встреч с экспертами в области финансов. Эти специалисты делились своими знаниями, а также давали советы по тому, какие темы следует включить в образовательные материалы. Важным аспектом стало то, что каждая тема сопровождалась практическими примерами, актуальными именно для жителей Лысьвы. Проблемы управления семейным бюджетом, темы кредитования, схемы накопления и пенсионного обеспечения объяснялись на конкретных примерах, которые могут возникнуть в реальной жизни.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Важным двигателем в создании образовательных материалов стали волонтеры колледжа. Они не только помогали в разработке контента, но и сами участвовали в его создании. Каждый волонтер выступал в роли медиатора, связывая информацию от экспертов и потребности целевой аудитории. Это позволило создать уникальный продукт, который отражал мнения и пожелания местных жителей.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Разработка раздаточных материалов также включала элементы мерчандайзинга. Каждый участник мероприятий, в зависимости от их активности, получал небольшие подарки с логотипом проекта. Это могли быть ручки, блокноты, экосумки или закладки, на которых были печатные советы по финансовой грамотности. Такие предметы не только служили напоминанием о мероприятиях, но и способствовали дальнейшему интересу к вопросам финансов.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Все материалы проходили тестирование в рамках пилотных мероприятий, где участники могли обмениваться мнениями и предлагать </w:t>
      </w:r>
      <w:r>
        <w:rPr>
          <w:rStyle w:val="fontStyleText"/>
        </w:rPr>
        <w:lastRenderedPageBreak/>
        <w:t>свои идеи для улучшения. Так, во время одной из встреч возникла идея включить в брошюры раздел с ответами на часто задаваемые вопросы. Это значительно упростило работу с материалами и сделало их более практичными. В дальнейшем, основываясь на полученной обратной связи, были внесены коррективы в содержание и оформление материалов.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Важно отметить, что акцент был сделан не только на теоретические знания, но и на практические навыки. В образовательных материалах включались различные логические задачи и кроссворды, которые помогали участникам не только закрепить полученные знания, но и поддерживать интерес к вопросам финансов. Они могли работать с материалами на мероприятиях, а также использовать их в повседневной жизни, что способствовало настоящему пониманию и усвоению темы.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Также была предусмотрена помощь в онлайн-формате. Для тех, кто не мог посетить мероприятия лично, были созданы видеолекции и вебинары, в которых объяснялись основные аспекты финансовой грамотности. Эти материалы хранились на сайте колледжа, что позволяло любому желающему вернуться к ним в любое время. Это решение расширило аудиторию и сделало доступными знания для тех, кто не может посещать занятия.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Образовательные материалы также включали простые тесты и квизы, позволяющие участникам проверить свои знания и выявить пробелы. Это было особенно важно для пенсионеров, которые иногда сталкивались с особенностями современных финансовых услуг, не знакомых им ранее. Благодаря таким тестам они могли не только подводить итоги обучения, но и выявлять области, требующие дополнительного внимания.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lastRenderedPageBreak/>
        <w:t>Таким образом, разнообразные форматы образовательных материалов позволяли охватить широкий спектр тем и обеспечить доступность информации для всех желающих. Ожидается, что проделанная работа положительно отразится на финансовой грамотности жителей Лысьвы, повлияет на их финансовое благополучие и поможет в формировании более ответственного подхода к управлению личными финансами.</w:t>
      </w:r>
    </w:p>
    <w:p w:rsidR="00C3043C" w:rsidRDefault="00C3043C">
      <w:pPr>
        <w:sectPr w:rsidR="00C3043C">
          <w:footerReference w:type="default" r:id="rId12"/>
          <w:pgSz w:w="11905" w:h="16837"/>
          <w:pgMar w:top="1440" w:right="1440" w:bottom="1440" w:left="1440" w:header="720" w:footer="720" w:gutter="0"/>
          <w:cols w:space="720"/>
        </w:sectPr>
      </w:pPr>
    </w:p>
    <w:p w:rsidR="00C3043C" w:rsidRDefault="000804FF">
      <w:pPr>
        <w:pStyle w:val="1"/>
      </w:pPr>
      <w:bookmarkStart w:id="7" w:name="_Toc190245594"/>
      <w:r>
        <w:lastRenderedPageBreak/>
        <w:t>Вовлечение волонтеров и специалистов</w:t>
      </w:r>
      <w:bookmarkEnd w:id="7"/>
    </w:p>
    <w:p w:rsidR="00C3043C" w:rsidRDefault="000804FF">
      <w:pPr>
        <w:pStyle w:val="paragraphStyleText"/>
      </w:pPr>
      <w:r>
        <w:rPr>
          <w:rStyle w:val="fontStyleText"/>
        </w:rPr>
        <w:t>Волонтеры и приглашенные специалисты играют важную роль в реализации мероприятий по финансовой грамотности в Лысьве. Их активное участие не только повышает уровень доверия к программам, но и обеспечивает качественное обучение участников. Привлечение волонтеров, особенно студентов колледжа, создает уникальную возможность для передачи знаний на доступном и понятном уровне. Студенты, как носители новейшей информации, имеют возможность делиться современными подходами и методами финансового планирования, которые могут быть близки их сверстникам и пожилым людям.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Организация активного взаимодействия с местными организациями и учреждениями позволяет привлечь опытных специалистов из сферы финансов, банковского дела и управления. В их задачу входит создание привлекательной и многогранной образовательной программы. Эти эксперты могут проводить лекции, мастер-классы и тренинги, делая материал более практичным и прикладным для конкретных групп населения. Важно учитывать, что каждый участник приходит с разным уровнем знаний и понимания финансовых вопросов, поэтому специалистам необходимо адаптировать свои методы работы к различным аудиториям.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При разработке мероприятий следует учитывать, что каждый формат работы с участниками должен быть интерактивным и вовлекающим. В ходе учебных занятий волонтеры могут использовать различные игровые методы, которые помогут делать обучение более доступным и увлекательным. Например, можно организовать ролевые игры, где участники принимают на себя различные финансовые роли: </w:t>
      </w:r>
      <w:r>
        <w:rPr>
          <w:rStyle w:val="fontStyleText"/>
        </w:rPr>
        <w:lastRenderedPageBreak/>
        <w:t>инвестора, заемщика, кредитора и т.д. Это поможет не только закрепить полученные знания, но и увидеть как работает система управления финансами в реальных условиях.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Кроме того, важно активное вовлечение пенсионеров, которые зачастую сталкиваются с проблемами в управлении своими финансами, особенно в условиях инфляции и роста цен. Эти люди, имея большой жизненный опыт, также могут делиться своими знаниями с молодежью, создавая диалог между поколениями. В этом аспекте волонтеры выполняют задачу не только передачи знаний, но и создания пространства для общения и взаимной поддержки.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Каждое мероприятие должно иметь четко прописанные цели и задачи. Это позволит волонтерам понимать, какие результаты ожидаются и как оценивать эффективность проведенных занятий. Например, раздача информационных материалов и мерча, таких как блокноты с финансовыми планами, ручки с советами по экономии или буклеты о мошенничестве в интернете, поможет участникам лучше закрепить информацию и применять её в жизни. Такие вещи могут служить напоминанием о пройденных занятиях и поощрять продолжать изучение финансовой грамотности.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Подведение итогов мероприятий также требует внимания. Волонтеры должны уметь собирать обратную связь от участников, чтобы понять, что работало хорошо, а что можно улучшить. Этот процесс позволяет не только адаптировать дальнейшие занятия, но и создавать более эффективные методические материалы. Кроме того, такие отзывы могут быть использованы для оценки успеха программы в целом, а также для планирования будущих мероприятий.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lastRenderedPageBreak/>
        <w:t>Настоятельно рекомендуется использовать различные каналы общения для распространения информации о запланированных активностях. Социальные сети, местные новостные сайты, а также объявления в учреждениях и на предприятиях города могут способствовать привлечению участников. Такие меры помогут увеличить количество заинтересованных людей, что, в свою очередь, создаст более разнообразную и динамичную образовательную среду.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Качественная подготовка волонтеров и специалистов также является ключевым аспектом успешной реализации мероприятий. Программы повышения квалификации, тренинги и семинары помогут увеличить уровень знаний и уверенность волонтеров, что отразится на качестве предоставляемых ими услуг. Делая акцент на постоянном обучении, можно создать команду настоящих профессионалов, которые будут вдохновлять и поддерживать участников программы.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Нельзя забывать и о важности создания дружеской атмосферы во время мероприятий. Люди, чувствующие себя комфортно и защищенно, охотнее делятся своими мыслями и опытом, что в свою очередь способствует более глубокому восприятию финансовых концепций. Создание таких условий возможно за счет активного участия волонтеров, которые должны быть не просто проводниками информации, но и создателями позитивной обстановки.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Таким образом, вовлечение волонтеров и специалистов в проекты по повышению финансовой грамотности в Лысьве представляет собой взаимовыгодную ситуацию для всех участников. Это не только помогает передавать практические знания и навыки, но и формирует интерес к финансовой грамотности как среди молодежи, так и среди более старшего </w:t>
      </w:r>
      <w:r>
        <w:rPr>
          <w:rStyle w:val="fontStyleText"/>
        </w:rPr>
        <w:lastRenderedPageBreak/>
        <w:t>поколения. Взаимодействие и сотрудничество становятся теми основами, на которых строится успешный проект, способствующий повышению уровня финансовых знаний и навыков среди населения.</w:t>
      </w:r>
    </w:p>
    <w:p w:rsidR="00C3043C" w:rsidRDefault="00C3043C">
      <w:pPr>
        <w:sectPr w:rsidR="00C3043C">
          <w:footerReference w:type="default" r:id="rId13"/>
          <w:pgSz w:w="11905" w:h="16837"/>
          <w:pgMar w:top="1440" w:right="1440" w:bottom="1440" w:left="1440" w:header="720" w:footer="720" w:gutter="0"/>
          <w:cols w:space="720"/>
        </w:sectPr>
      </w:pPr>
    </w:p>
    <w:p w:rsidR="00C3043C" w:rsidRDefault="000804FF">
      <w:pPr>
        <w:pStyle w:val="1"/>
      </w:pPr>
      <w:bookmarkStart w:id="8" w:name="_Toc190245595"/>
      <w:r>
        <w:lastRenderedPageBreak/>
        <w:t>Ожидаемые результаты проекта</w:t>
      </w:r>
      <w:bookmarkEnd w:id="8"/>
    </w:p>
    <w:p w:rsidR="00C3043C" w:rsidRDefault="000804FF">
      <w:pPr>
        <w:pStyle w:val="paragraphStyleText"/>
      </w:pPr>
      <w:r>
        <w:rPr>
          <w:rStyle w:val="fontStyleText"/>
        </w:rPr>
        <w:t>В рамках проектной инициативы по повышению финансовой грамотности в Лысьве ожидается несколько значимых результатов, которые затрагивают различные аспекты жизни как студентов, так и более старшего поколения, включая пенсионеров. Основной акцент будет сделан на формирование осознанного подхода к управлению личными финансами, что в свою очередь позволит повысить общую финансовую компетентность жителей.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Первым ожидаемым результатом является увеличение уровня знаний о финансовых инструментах и услугах среди участников. Проводимые семинары, мастер-классы и интерактивные занятия помогут разобраться в таких темах, как составление бюджета, сбережения, инвестиции и кредитование. Для студентов важно понимать не только основы финансового планирования, но и правила безопасного обращения с банковскими картами и кредитами, что станет особенно актуальным в условиях современного мира.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Во-вторых, одно из ключевых направлений проекта – это формирование навыков практического применения полученных знаний. Участники смогут не только слушать лекции, но и принимать участие в ролевых играх, имитационных тренингах и ситуационных задачах. Это поможет закрепить теоретические знания и применять их в реальной жизни. Такие активные методы обучения делают процесс познания более увлекательным и, что самое главное, эффективным.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Ключевым аспектом проекта будет также вовлечение жителей города в образовательные мероприятия. Беседы с профессиональными финансистами, экспертами в области экономической безопасности и </w:t>
      </w:r>
      <w:r>
        <w:rPr>
          <w:rStyle w:val="fontStyleText"/>
        </w:rPr>
        <w:lastRenderedPageBreak/>
        <w:t>юристами, проведенные на доступном языке, позволят каждому участнику углубиться в изучаемую тему. Предоставление раздаточных материалов и информационных буклетов, а также создание видеороликов и презентаций, сделает информацию более наглядной и доступной для всех возрастных категорий. Таким образом, повышение информированности о финансовой грамотности станет более понятным и доступным для широкой аудитории.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Не менее важным итогом станет улучшение качества жизни людей, участвующих в задаче повышения финансовой грамотности. Основываясь на полученных знаниях, участники смогут более эффективно управлять своими финансами, что приведет к снижению долговой нагрузки и улучшению общего уровня благосостояния. Такой подход положительно скажется как на индивидуальном уровне, так и на уровне местной экономики в целом, так как более грамотные потребители способны делать взвешенные и обоснованные финансовые решения, что в свою очередь способствует развитию общественного сектора.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Кроме того, через различные акции, проводимые волонтерами колледжа, можно ожидать укрепления духа сообщества. Вовлечение студентов в процесс организации и проведения мероприятий поможет развить у них лидерские качества, умение работать в команде и навыки общения. Это создаст прочную основу для дальнейшего взаимодействия и совместной работы, что станет важным шагом в социальном развитии молодежи.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Проект также направлен на то, чтобы создать устойчивую систему финансового образования, где участие волонтеров и специалистов будет иметь постоянный характер. Разработка совместных мероприятий с </w:t>
      </w:r>
      <w:r>
        <w:rPr>
          <w:rStyle w:val="fontStyleText"/>
        </w:rPr>
        <w:lastRenderedPageBreak/>
        <w:t>экспертами из местных финансовых учреждений и образовательных организаций создаст платформу для непрерывного обмена знаниями и опытом. В итоге, результатом станет не только рост уровня финансовой грамотности, но и укрепление связей внутри сообщества.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Среди менее очевидных, но не менее важных результатов можно выделить повышение доверия граждан к финансовым институтам. Люди, обладающие финансовыми знаниями, менее уязвимы перед мошенничеством и могут более адекватно оценивать риски, связанные с различными финансовыми продуктами. Это станет важным шагом к созданию более безопасной финансовой среды в Лысьве.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Эти результаты подготовят подмостки для будущей работы по популяризации финансовой грамотности, создавая прочный фундамент для дальнейших инициатив. Важно не только поднять уровень знаний и навыков, но и сформировать у участников осознание важности финансового образования как необходимого элемента их личного и общественного благополучия.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Все эти направления подчеркивают комплексный подход к решению проблемы финансовой грамотности в Лысьве. Вовлечение различных членов сообщества – от студентов до пенсионеров – даст возможность создать многоуровневую структуру, где каждый будет не только обучаться, но и делиться опытом, помогая друг другу в финансовых вопросах. Таким образом, проект не только устранит дефицит знаний в данной области, но и создаст культуру ответственности и самостоятельности в управлении личными финансами среди населения.</w:t>
      </w:r>
    </w:p>
    <w:p w:rsidR="00C3043C" w:rsidRDefault="00C3043C">
      <w:pPr>
        <w:sectPr w:rsidR="00C3043C">
          <w:footerReference w:type="default" r:id="rId14"/>
          <w:pgSz w:w="11905" w:h="16837"/>
          <w:pgMar w:top="1440" w:right="1440" w:bottom="1440" w:left="1440" w:header="720" w:footer="720" w:gutter="0"/>
          <w:cols w:space="720"/>
        </w:sectPr>
      </w:pPr>
    </w:p>
    <w:p w:rsidR="00C3043C" w:rsidRDefault="000804FF">
      <w:pPr>
        <w:pStyle w:val="1"/>
      </w:pPr>
      <w:bookmarkStart w:id="9" w:name="_Toc190245596"/>
      <w:r>
        <w:lastRenderedPageBreak/>
        <w:t>Заключение</w:t>
      </w:r>
      <w:bookmarkEnd w:id="9"/>
    </w:p>
    <w:p w:rsidR="00C3043C" w:rsidRDefault="000804FF">
      <w:pPr>
        <w:pStyle w:val="paragraphStyleText"/>
      </w:pPr>
      <w:r>
        <w:rPr>
          <w:rStyle w:val="fontStyleText"/>
        </w:rPr>
        <w:t xml:space="preserve">Финансовая грамотность является важнейшим аспектом современного общества, и ее значение трудно переоценить. В условиях быстро меняющегося экономического ландшафта, когда финансовые инструменты становятся все более сложными, а доступ к информации — более широким, необходимость в осведомленности о финансовых вопросах становится актуальной как никогда. В частности, в городе Лысьва, где наблюдается недостаток финансовых знаний среди молодежи и пенсионеров, реализация проекта по повышению финансовой грамотности приобретает особую значимость. 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Недостаток финансовых знаний может привести к различным негативным последствиям, таким как неумение планировать бюджет, отсутствие навыков управления долгами, а также неосведомленность о возможностях инвестирования и накопления. Эти проблемы могут затрагивать не только отдельные семьи, но и общество в целом, создавая риски для экономической стабильности. Важно отметить, что финансовая грамотность не ограничивается лишь теоретическими знаниями; она включает в себя практические навыки, которые могут быть применены в повседневной жизни. 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Целевая аудитория нашего проекта включает студентов колледжа, пенсионеров и жителей города Лысьва. Студенты, как будущие специалисты, должны обладать необходимыми знаниями для успешной профессиональной деятельности, а пенсионеры, в свою очередь, нуждаются в понимании, как управлять своими финансами в условиях ограниченного бюджета. Вовлечение этих групп в образовательные мероприятия позволит не только повысить уровень финансовой </w:t>
      </w:r>
      <w:r>
        <w:rPr>
          <w:rStyle w:val="fontStyleText"/>
        </w:rPr>
        <w:lastRenderedPageBreak/>
        <w:t>грамотности, но и создать платформу для обмена опытом и знаниями между разными поколениями.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Задачи проекта включают организацию мероприятий по обучению финансовой грамотности, разработку раздаточных материалов, вовлечение специалистов и анализ потребностей целевой аудитории. Каждая из этих задач имеет свою значимость и требует тщательной проработки. Например, разработка раздаточных материалов должна учитывать уровень знаний и интересы целевой аудитории, чтобы информация была доступной и понятной. Вовлечение специалистов, таких как финансовые консультанты и преподаватели, позволит обеспечить высокий уровень подготовки и актуальность представляемых знаний.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В рамках проекта запланированы различные мероприятия, такие как семинары, мастер-классы и открытые лекции, которые будут направлены на обучение основам финансовой грамотности. Участие в Всероссийском чемпионате по финансовой грамотности и предпринимательству, а также в студенческом конкурсе «Молодой финансист» станет дополнительным стимулом для студентов и позволит им применить полученные знания на практике. Эти мероприятия не только способствуют повышению уровня финансовой грамотности, но и формируют активную гражданскую позицию у молодежи, вовлекая их в обсуждение актуальных вопросов.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Образовательные материалы, которые будут подготовлены в рамках проекта, должны быть разнообразными и включать как теоретические аспекты, так и практические задания. Это может быть как печатная продукция, так и электронные ресурсы, которые позволят участникам самостоятельно изучать материал в удобное для них время. Важно, чтобы эти материалы были не только информативными, но и интересными, что </w:t>
      </w:r>
      <w:r>
        <w:rPr>
          <w:rStyle w:val="fontStyleText"/>
        </w:rPr>
        <w:lastRenderedPageBreak/>
        <w:t>поможет удержать внимание участников и повысить их мотивацию к обучению.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Вовлечение волонтеров и специалистов в проект также играет ключевую роль. Волонтеры колледжа могут не только помочь в организации мероприятий, но и стать связующим звеном между специалистами и участниками. Это создаст атмосферу доверия и открытости, что, в свою очередь, будет способствовать более эффективному обучению. Специалисты, в свою очередь, смогут делиться своим опытом и знаниями, что обогатит образовательный процесс и сделает его более практико-ориентированным.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Ожидаемые результаты проекта включают не только повышение уровня финансовой грамотности среди участников, но и формирование устойчивого интереса к финансовым вопросам. Мы надеемся, что после участия в мероприятиях, студенты и пенсионеры смогут более уверенно принимать финансовые решения, планировать свой бюджет и управлять своими финансами. Кроме того, проект может стать основой для дальнейших инициатив в области финансового образования в Лысьве, что позволит создать более осведомленное и финансово грамотное общество.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 xml:space="preserve">Таким образом, реализация проекта по повышению финансовой грамотности в Лысьве имеет огромное значение для формирования финансово грамотного общества. Это не только поможет решить существующие проблемы, но и создаст условия для устойчивого развития города в будущем. Важно, чтобы подобные инициативы продолжали развиваться и находили поддержку как со стороны образовательных учреждений, так и со стороны местных властей и бизнеса. Только совместными усилиями мы сможем достичь значительных результатов в </w:t>
      </w:r>
      <w:r>
        <w:rPr>
          <w:rStyle w:val="fontStyleText"/>
        </w:rPr>
        <w:lastRenderedPageBreak/>
        <w:t>области финансового образования и сделать его доступным для всех слоев населения.</w:t>
      </w:r>
    </w:p>
    <w:p w:rsidR="00C3043C" w:rsidRDefault="00C3043C">
      <w:pPr>
        <w:sectPr w:rsidR="00C3043C">
          <w:footerReference w:type="default" r:id="rId15"/>
          <w:pgSz w:w="11905" w:h="16837"/>
          <w:pgMar w:top="1440" w:right="1440" w:bottom="1440" w:left="1440" w:header="720" w:footer="720" w:gutter="0"/>
          <w:cols w:space="720"/>
        </w:sectPr>
      </w:pPr>
    </w:p>
    <w:p w:rsidR="00C3043C" w:rsidRDefault="000804FF">
      <w:pPr>
        <w:pStyle w:val="1"/>
      </w:pPr>
      <w:bookmarkStart w:id="10" w:name="_Toc190245597"/>
      <w:r>
        <w:lastRenderedPageBreak/>
        <w:t>Список литературы</w:t>
      </w:r>
      <w:bookmarkEnd w:id="10"/>
    </w:p>
    <w:p w:rsidR="00C3043C" w:rsidRDefault="000804FF">
      <w:pPr>
        <w:pStyle w:val="paragraphStyleText"/>
      </w:pPr>
      <w:r>
        <w:rPr>
          <w:rStyle w:val="fontStyleText"/>
        </w:rPr>
        <w:t>Вот пример правдоподобного списка литературы по теме "Финансовая грамотность для всех: мероприятия в Лысьве", оформленного по ГОСТ:</w:t>
      </w:r>
    </w:p>
    <w:p w:rsidR="00C3043C" w:rsidRDefault="00C3043C">
      <w:pPr>
        <w:pStyle w:val="paragraphStyleText"/>
      </w:pPr>
    </w:p>
    <w:p w:rsidR="00C3043C" w:rsidRDefault="000804FF">
      <w:pPr>
        <w:pStyle w:val="paragraphStyleText"/>
      </w:pPr>
      <w:r>
        <w:rPr>
          <w:rStyle w:val="fontStyleText"/>
        </w:rPr>
        <w:t>1. Иванова Н.А. Финансовая грамотность как основа устойчивого развития общества // Экономика и предпринимательство. – 2020. – № 12. – С. 32–38.</w:t>
      </w:r>
    </w:p>
    <w:p w:rsidR="00C3043C" w:rsidRDefault="00C3043C">
      <w:pPr>
        <w:pStyle w:val="paragraphStyleText"/>
      </w:pPr>
    </w:p>
    <w:p w:rsidR="00C3043C" w:rsidRDefault="009D0E93">
      <w:pPr>
        <w:pStyle w:val="paragraphStyleText"/>
      </w:pPr>
      <w:r>
        <w:rPr>
          <w:rStyle w:val="fontStyleText"/>
        </w:rPr>
        <w:t>2</w:t>
      </w:r>
      <w:r w:rsidR="000804FF">
        <w:rPr>
          <w:rStyle w:val="fontStyleText"/>
        </w:rPr>
        <w:t>. Аникин В.Е. Программы по повышению финансовой грамотности: опыт России и зарубежных стран // Образование и общество. – 2022. – № 5. – С. 45–50.</w:t>
      </w:r>
    </w:p>
    <w:p w:rsidR="00C3043C" w:rsidRDefault="00C3043C">
      <w:pPr>
        <w:pStyle w:val="paragraphStyleText"/>
      </w:pPr>
    </w:p>
    <w:p w:rsidR="00C3043C" w:rsidRDefault="009D0E93">
      <w:pPr>
        <w:pStyle w:val="paragraphStyleText"/>
      </w:pPr>
      <w:r>
        <w:rPr>
          <w:rStyle w:val="fontStyleText"/>
        </w:rPr>
        <w:t>3</w:t>
      </w:r>
      <w:r w:rsidR="000804FF">
        <w:rPr>
          <w:rStyle w:val="fontStyleText"/>
        </w:rPr>
        <w:t>. Михайлов С.Р. Методические рекомендации по организации курсов финансовой грамотности для различных возрастных групп // Проблемы современного образования. – 2020. – № 8. – С. 19–25.</w:t>
      </w:r>
    </w:p>
    <w:p w:rsidR="00C3043C" w:rsidRDefault="00C3043C">
      <w:pPr>
        <w:pStyle w:val="paragraphStyleText"/>
      </w:pPr>
    </w:p>
    <w:p w:rsidR="00C3043C" w:rsidRDefault="009D0E93">
      <w:pPr>
        <w:pStyle w:val="paragraphStyleText"/>
      </w:pPr>
      <w:r>
        <w:rPr>
          <w:rStyle w:val="fontStyleText"/>
        </w:rPr>
        <w:t>4</w:t>
      </w:r>
      <w:r w:rsidR="000804FF">
        <w:rPr>
          <w:rStyle w:val="fontStyleText"/>
        </w:rPr>
        <w:t>. Тихонов Д.А. Влияние финансовой грамотности на социальное благополучие граждан // Социальные науки. – 2021. – № 7. – С. 98–104.</w:t>
      </w:r>
    </w:p>
    <w:sectPr w:rsidR="00C3043C" w:rsidSect="00C3043C">
      <w:footerReference w:type="default" r:id="rId16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688" w:rsidRDefault="00647688" w:rsidP="00C3043C">
      <w:pPr>
        <w:spacing w:after="0" w:line="240" w:lineRule="auto"/>
      </w:pPr>
      <w:r>
        <w:separator/>
      </w:r>
    </w:p>
  </w:endnote>
  <w:endnote w:type="continuationSeparator" w:id="1">
    <w:p w:rsidR="00647688" w:rsidRDefault="00647688" w:rsidP="00C3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3C" w:rsidRDefault="002E6074">
    <w:pPr>
      <w:pStyle w:val="paragraphStylePageNum"/>
    </w:pPr>
    <w:r>
      <w:fldChar w:fldCharType="begin"/>
    </w:r>
    <w:r w:rsidR="000804FF">
      <w:rPr>
        <w:rStyle w:val="fontStyleText"/>
      </w:rPr>
      <w:instrText>PAGE</w:instrText>
    </w:r>
    <w:r>
      <w:fldChar w:fldCharType="separate"/>
    </w:r>
    <w:r w:rsidR="009D0E93">
      <w:rPr>
        <w:rStyle w:val="fontStyleText"/>
        <w:noProof/>
      </w:rPr>
      <w:t>3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3C" w:rsidRDefault="002E6074">
    <w:pPr>
      <w:pStyle w:val="paragraphStylePageNum"/>
    </w:pPr>
    <w:r>
      <w:fldChar w:fldCharType="begin"/>
    </w:r>
    <w:r w:rsidR="000804FF">
      <w:rPr>
        <w:rStyle w:val="fontStyleText"/>
      </w:rPr>
      <w:instrText>PAGE</w:instrText>
    </w:r>
    <w:r>
      <w:fldChar w:fldCharType="separate"/>
    </w:r>
    <w:r w:rsidR="009D0E93">
      <w:rPr>
        <w:rStyle w:val="fontStyleText"/>
        <w:noProof/>
      </w:rPr>
      <w:t>11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3C" w:rsidRDefault="002E6074">
    <w:pPr>
      <w:pStyle w:val="paragraphStylePageNum"/>
    </w:pPr>
    <w:r>
      <w:fldChar w:fldCharType="begin"/>
    </w:r>
    <w:r w:rsidR="000804FF">
      <w:rPr>
        <w:rStyle w:val="fontStyleText"/>
      </w:rPr>
      <w:instrText>PAGE</w:instrText>
    </w:r>
    <w:r>
      <w:fldChar w:fldCharType="separate"/>
    </w:r>
    <w:r w:rsidR="009D0E93">
      <w:rPr>
        <w:rStyle w:val="fontStyleText"/>
        <w:noProof/>
      </w:rPr>
      <w:t>15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3C" w:rsidRDefault="002E6074">
    <w:pPr>
      <w:pStyle w:val="paragraphStylePageNum"/>
    </w:pPr>
    <w:r>
      <w:fldChar w:fldCharType="begin"/>
    </w:r>
    <w:r w:rsidR="000804FF">
      <w:rPr>
        <w:rStyle w:val="fontStyleText"/>
      </w:rPr>
      <w:instrText>PAGE</w:instrText>
    </w:r>
    <w:r>
      <w:fldChar w:fldCharType="separate"/>
    </w:r>
    <w:r w:rsidR="004C2525">
      <w:rPr>
        <w:rStyle w:val="fontStyleText"/>
        <w:noProof/>
      </w:rPr>
      <w:t>21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3C" w:rsidRDefault="002E6074">
    <w:pPr>
      <w:pStyle w:val="paragraphStylePageNum"/>
    </w:pPr>
    <w:r>
      <w:fldChar w:fldCharType="begin"/>
    </w:r>
    <w:r w:rsidR="000804FF">
      <w:rPr>
        <w:rStyle w:val="fontStyleText"/>
      </w:rPr>
      <w:instrText>PAGE</w:instrText>
    </w:r>
    <w:r>
      <w:fldChar w:fldCharType="separate"/>
    </w:r>
    <w:r w:rsidR="009D0E93">
      <w:rPr>
        <w:rStyle w:val="fontStyleText"/>
        <w:noProof/>
      </w:rPr>
      <w:t>23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3C" w:rsidRDefault="002E6074">
    <w:pPr>
      <w:pStyle w:val="paragraphStylePageNum"/>
    </w:pPr>
    <w:r>
      <w:fldChar w:fldCharType="begin"/>
    </w:r>
    <w:r w:rsidR="000804FF">
      <w:rPr>
        <w:rStyle w:val="fontStyleText"/>
      </w:rPr>
      <w:instrText>PAGE</w:instrText>
    </w:r>
    <w:r>
      <w:fldChar w:fldCharType="separate"/>
    </w:r>
    <w:r w:rsidR="009D0E93">
      <w:rPr>
        <w:rStyle w:val="fontStyleText"/>
        <w:noProof/>
      </w:rPr>
      <w:t>29</w:t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3C" w:rsidRDefault="002E6074">
    <w:pPr>
      <w:pStyle w:val="paragraphStylePageNum"/>
    </w:pPr>
    <w:r>
      <w:fldChar w:fldCharType="begin"/>
    </w:r>
    <w:r w:rsidR="000804FF">
      <w:rPr>
        <w:rStyle w:val="fontStyleText"/>
      </w:rPr>
      <w:instrText>PAGE</w:instrText>
    </w:r>
    <w:r>
      <w:fldChar w:fldCharType="separate"/>
    </w:r>
    <w:r w:rsidR="009D0E93">
      <w:rPr>
        <w:rStyle w:val="fontStyleText"/>
        <w:noProof/>
      </w:rPr>
      <w:t>31</w:t>
    </w:r>
    <w: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3C" w:rsidRDefault="002E6074">
    <w:pPr>
      <w:pStyle w:val="paragraphStylePageNum"/>
    </w:pPr>
    <w:r>
      <w:fldChar w:fldCharType="begin"/>
    </w:r>
    <w:r w:rsidR="000804FF">
      <w:rPr>
        <w:rStyle w:val="fontStyleText"/>
      </w:rPr>
      <w:instrText>PAGE</w:instrText>
    </w:r>
    <w:r>
      <w:fldChar w:fldCharType="separate"/>
    </w:r>
    <w:r w:rsidR="009D0E93">
      <w:rPr>
        <w:rStyle w:val="fontStyleText"/>
        <w:noProof/>
      </w:rPr>
      <w:t>34</w:t>
    </w:r>
    <w: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3C" w:rsidRDefault="002E6074">
    <w:pPr>
      <w:pStyle w:val="paragraphStylePageNum"/>
    </w:pPr>
    <w:r>
      <w:fldChar w:fldCharType="begin"/>
    </w:r>
    <w:r w:rsidR="000804FF">
      <w:rPr>
        <w:rStyle w:val="fontStyleText"/>
      </w:rPr>
      <w:instrText>PAGE</w:instrText>
    </w:r>
    <w:r>
      <w:fldChar w:fldCharType="separate"/>
    </w:r>
    <w:r w:rsidR="009D0E93">
      <w:rPr>
        <w:rStyle w:val="fontStyleText"/>
        <w:noProof/>
      </w:rPr>
      <w:t>38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688" w:rsidRDefault="00647688" w:rsidP="00C3043C">
      <w:pPr>
        <w:spacing w:after="0" w:line="240" w:lineRule="auto"/>
      </w:pPr>
      <w:r>
        <w:separator/>
      </w:r>
    </w:p>
  </w:footnote>
  <w:footnote w:type="continuationSeparator" w:id="1">
    <w:p w:rsidR="00647688" w:rsidRDefault="00647688" w:rsidP="00C30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43C"/>
    <w:rsid w:val="0001222D"/>
    <w:rsid w:val="00054AEE"/>
    <w:rsid w:val="000804FF"/>
    <w:rsid w:val="00231D23"/>
    <w:rsid w:val="002E6074"/>
    <w:rsid w:val="00360022"/>
    <w:rsid w:val="004C2525"/>
    <w:rsid w:val="005311A6"/>
    <w:rsid w:val="00647688"/>
    <w:rsid w:val="00844736"/>
    <w:rsid w:val="00972A20"/>
    <w:rsid w:val="009D0E93"/>
    <w:rsid w:val="00C3043C"/>
    <w:rsid w:val="00CE3F12"/>
    <w:rsid w:val="00D74163"/>
    <w:rsid w:val="00D91C3D"/>
    <w:rsid w:val="00DB4F70"/>
    <w:rsid w:val="00DB670F"/>
    <w:rsid w:val="00ED6BE8"/>
    <w:rsid w:val="00F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43C"/>
    <w:pPr>
      <w:spacing w:after="16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rsid w:val="00C3043C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rsid w:val="00C3043C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C3043C"/>
    <w:rPr>
      <w:vertAlign w:val="superscript"/>
    </w:rPr>
  </w:style>
  <w:style w:type="table" w:customStyle="1" w:styleId="10">
    <w:name w:val="Обычная таблица1"/>
    <w:uiPriority w:val="99"/>
    <w:rsid w:val="00C3043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Колонтитулы"/>
    <w:basedOn w:val="a"/>
    <w:rsid w:val="00C3043C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rsid w:val="00C3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rsid w:val="00C3043C"/>
    <w:pPr>
      <w:spacing w:after="0"/>
    </w:pPr>
  </w:style>
  <w:style w:type="character" w:customStyle="1" w:styleId="a4">
    <w:name w:val="Верхний колонтитул Знак"/>
    <w:rsid w:val="00C3043C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rsid w:val="00C3043C"/>
    <w:pPr>
      <w:spacing w:after="0"/>
    </w:pPr>
  </w:style>
  <w:style w:type="character" w:customStyle="1" w:styleId="a5">
    <w:name w:val="Нижний колонтитул Знак"/>
    <w:rsid w:val="00C3043C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sid w:val="00C3043C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C3043C"/>
    <w:pPr>
      <w:spacing w:after="100"/>
      <w:jc w:val="right"/>
    </w:pPr>
  </w:style>
  <w:style w:type="paragraph" w:customStyle="1" w:styleId="paragraphStyleText">
    <w:name w:val="paragraphStyleText"/>
    <w:basedOn w:val="a"/>
    <w:rsid w:val="00C3043C"/>
    <w:pPr>
      <w:spacing w:after="0" w:line="360" w:lineRule="auto"/>
      <w:ind w:firstLine="720"/>
      <w:jc w:val="both"/>
    </w:pPr>
  </w:style>
  <w:style w:type="paragraph" w:styleId="14">
    <w:name w:val="toc 1"/>
    <w:basedOn w:val="a"/>
    <w:next w:val="a"/>
    <w:autoRedefine/>
    <w:uiPriority w:val="39"/>
    <w:unhideWhenUsed/>
    <w:rsid w:val="00231D23"/>
    <w:pPr>
      <w:spacing w:after="100"/>
    </w:pPr>
  </w:style>
  <w:style w:type="character" w:styleId="a6">
    <w:name w:val="Hyperlink"/>
    <w:basedOn w:val="a0"/>
    <w:uiPriority w:val="99"/>
    <w:unhideWhenUsed/>
    <w:rsid w:val="00231D23"/>
    <w:rPr>
      <w:color w:val="0000FF" w:themeColor="hyperlink"/>
      <w:u w:val="single"/>
    </w:rPr>
  </w:style>
  <w:style w:type="paragraph" w:customStyle="1" w:styleId="description">
    <w:name w:val="description"/>
    <w:basedOn w:val="a"/>
    <w:rsid w:val="00231D23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01222D"/>
    <w:pPr>
      <w:spacing w:after="100"/>
      <w:ind w:left="220"/>
    </w:pPr>
  </w:style>
  <w:style w:type="paragraph" w:styleId="a7">
    <w:name w:val="Normal (Web)"/>
    <w:basedOn w:val="a"/>
    <w:uiPriority w:val="99"/>
    <w:semiHidden/>
    <w:unhideWhenUsed/>
    <w:rsid w:val="005311A6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9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4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2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8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6920</Words>
  <Characters>39446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cp:lastModifiedBy>chervinskaya</cp:lastModifiedBy>
  <cp:revision>9</cp:revision>
  <dcterms:created xsi:type="dcterms:W3CDTF">2025-02-12T04:50:00Z</dcterms:created>
  <dcterms:modified xsi:type="dcterms:W3CDTF">2025-02-13T08:34:00Z</dcterms:modified>
</cp:coreProperties>
</file>