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143"/>
        <w:gridCol w:w="2978"/>
        <w:gridCol w:w="143"/>
        <w:gridCol w:w="4665"/>
      </w:tblGrid>
      <w:tr w:rsidR="005E1E83" w:rsidRPr="005E1E83" w:rsidTr="005E1E83">
        <w:tc>
          <w:tcPr>
            <w:tcW w:w="1426" w:type="dxa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4"/>
                <w:szCs w:val="24"/>
                <w:lang w:eastAsia="ru-RU"/>
              </w:rPr>
              <w:t>Спикер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10:00 — 10:45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Перспективы развития ветеринарного образования в России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Середа С. В.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президент Российской ассоциации практикующих ветеринарных врачей, кандидат ветеринарных наук, Заслуженный ветеринарный врач Российской Федерации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proofErr w:type="spellStart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Шкарин</w:t>
            </w:r>
            <w:proofErr w:type="spellEnd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 xml:space="preserve"> В. В.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ректор Волгоградского государственного медицинского университета, доктор медицинских наук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Ермаков А. М.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декан факультета «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Биоинженерия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 и ветеринарная медицина» ДГТУ, профессор, доктор биологических наук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10:45 — 12:30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Защита чести и достоинства в ветеринарной практике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  <w:t>Право собственности на животных: владение, отчуждение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Спиридонова М. С.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управляющий партнер ООО «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Легес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 Бюро», заместитель председателя Комиссии по Экологии и Окружающей среде Общероссийской общественной организации «Ассоциация юристов России», эксперт региональной экспертной группы АСИ по направлению «Социальные проекты»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12:30 — 13:00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Требования при обороте лекарственных сре</w:t>
            </w:r>
            <w:proofErr w:type="gram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дств в в</w:t>
            </w:r>
            <w:proofErr w:type="gram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етеринарных организациях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Оксана Тимошенко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 — юрист Союза предприятий 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зообизнеса</w:t>
            </w:r>
            <w:proofErr w:type="spellEnd"/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13:00 — 13:30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13:30 — 14:00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Доказательная медицина: миф или реальность с позиции юриста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Спиридонова М. С.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14:00 — 15:00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Юридические вопросы клинической диагностики. О чем не должен забывать ветеринарный врач при клиническом обследовании животного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proofErr w:type="spellStart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Касумов</w:t>
            </w:r>
            <w:proofErr w:type="spellEnd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 xml:space="preserve"> М. К.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руководитель Санкт-петербургского регионального отделения Национальной коллегии судебных экспертов ветеринарной медицины и 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биоэкологии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, кандидат ветеринарных наук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Пасечник Д. Г.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доцент кафедры «Биология и общая патология» ДГТУ, кандидат медицинских наук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15:00 — 15:30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Правовые особенности работы ветеринарного специалиста с дикими животными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Бурмистров С. Г.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 — ветеринарный врач, биолог, начальник отдела сохранения 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 Государственного Казенного Учреждения города Москвы «Дирекция 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Мосприроды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», Председатель Комиссии по сохранению редких, находящихся под угрозой исчезновения в условиях города Москвы видов животных и растений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15:30 — 17:00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Ветеринарная практика освидетельствования при жестоком обращении с животными и незаконной охоте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Каменов К. С.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судебный ветеринарный эксперт-криминалист Национальной коллегии судебных экспертов ветеринарной медицины и 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биоэкологии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, Волгоградская СББЖ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br/>
            </w:r>
            <w:proofErr w:type="spellStart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Шинкаренко</w:t>
            </w:r>
            <w:proofErr w:type="spellEnd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 xml:space="preserve"> А. Н.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председатель Национальной коллегии судебных экспертов ветеринарной медицины и </w:t>
            </w:r>
            <w:proofErr w:type="spellStart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биоэкологии</w:t>
            </w:r>
            <w:proofErr w:type="spellEnd"/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 xml:space="preserve">, Председатель комиссии по экологии и окружающей среде Общероссийской общественной организации «Ассоциация 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lastRenderedPageBreak/>
              <w:t>юристов России», профессор ветеринарной медицины. Эксперт общественного совета рабочей группы «Животноводство и растениеводство» Аналитического информационного центра Правительства Российской Федерации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17:00 — 17:30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Правовые аспекты и перспективы развития ветеринарной клиники при взаимодействии с третьим сектором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proofErr w:type="spellStart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Растегаева</w:t>
            </w:r>
            <w:proofErr w:type="spellEnd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 Н. Н.</w:t>
            </w: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— юрист, заместитель председателя Комиссии по экологии и окружающей среде Ассоциации Юристов России, член рабочей группы «По законодательному обеспечению научно-технической политики в области экологического развития Российской Федерации и климатических изменений» Государственной Думы РФ, эксперт Агентства Стратегических Инициатив</w:t>
            </w:r>
          </w:p>
        </w:tc>
      </w:tr>
      <w:tr w:rsidR="005E1E83" w:rsidRPr="005E1E83" w:rsidTr="005E1E83"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83" w:rsidRPr="005E1E83" w:rsidTr="005E1E83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17:30 — 18:00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Ответы на вопросы. Общение по интересующим вопросам практики</w:t>
            </w: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5E1E83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E1E83" w:rsidRPr="005E1E83" w:rsidRDefault="005E1E83" w:rsidP="005E1E83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proofErr w:type="spellStart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Шинкаренко</w:t>
            </w:r>
            <w:proofErr w:type="spellEnd"/>
            <w:r w:rsidRPr="005E1E83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 А. Н.</w:t>
            </w:r>
          </w:p>
        </w:tc>
      </w:tr>
    </w:tbl>
    <w:p w:rsidR="00EC187C" w:rsidRDefault="00EC187C"/>
    <w:sectPr w:rsidR="00EC187C" w:rsidSect="008D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E83"/>
    <w:rsid w:val="005E1E83"/>
    <w:rsid w:val="0083424E"/>
    <w:rsid w:val="008839BF"/>
    <w:rsid w:val="008D5572"/>
    <w:rsid w:val="00EC187C"/>
    <w:rsid w:val="00E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79775</dc:creator>
  <cp:lastModifiedBy>79775</cp:lastModifiedBy>
  <cp:revision>1</cp:revision>
  <dcterms:created xsi:type="dcterms:W3CDTF">2021-11-11T20:57:00Z</dcterms:created>
  <dcterms:modified xsi:type="dcterms:W3CDTF">2021-11-11T20:57:00Z</dcterms:modified>
</cp:coreProperties>
</file>