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13" w:rsidRDefault="00803913" w:rsidP="008039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СОЦИАЛЬНЫЙ КЛИМАТ СТАРЕНИЯ</w:t>
      </w:r>
    </w:p>
    <w:p w:rsidR="00803913" w:rsidRDefault="00803913" w:rsidP="00803913">
      <w:pPr>
        <w:jc w:val="both"/>
        <w:rPr>
          <w:b/>
          <w:bCs/>
        </w:rPr>
      </w:pPr>
      <w:r>
        <w:rPr>
          <w:b/>
          <w:bCs/>
        </w:rPr>
        <w:t xml:space="preserve">Актуальность: </w:t>
      </w:r>
      <w:r>
        <w:t>В условиях самоизоляции и рисков пандемии пожилые люди оказались наиболее изолированными и исключенными. Важнейшим аспектом благополучия пожилых людей является социальная инклюзия - включенность во все сферы жизнедеятельности и широкая коммуникация с представителями всех возрастов. На практике пожилой человек чаще контактирует с семьей и с учреждениями, которые осуществ</w:t>
      </w:r>
      <w:r w:rsidRPr="00803913">
        <w:t>0000</w:t>
      </w:r>
      <w:r>
        <w:t xml:space="preserve">ляют уход за ним, помогают ему; реже -  с общественными организациями и группами, которые находятся по месту его проживания; некоторые могут поддерживать связи с коллегами по работе, знакомыми, соседями; повседневные контакты людей пожилого возраста ограничены, что ведет к утрате социальной и культурной связи и преемственности поколений и </w:t>
      </w:r>
      <w:proofErr w:type="spellStart"/>
      <w:r>
        <w:t>эксклюзии</w:t>
      </w:r>
      <w:proofErr w:type="spellEnd"/>
      <w:r>
        <w:t xml:space="preserve"> старости. Настоящий проект реализуется через исследования жизни и проблем старшего поколения, социальное образование пожилых людей, повышение информационной грамотности, общение и поиск общих интересов, а также предполагает разработку новых идей и технологий - "умных домов" и </w:t>
      </w:r>
      <w:proofErr w:type="gramStart"/>
      <w:r>
        <w:t>возраст-дружественных</w:t>
      </w:r>
      <w:proofErr w:type="gramEnd"/>
      <w:r>
        <w:t xml:space="preserve"> пространств, неформальной помощи, терапии воспоминаниями и пр. </w:t>
      </w:r>
    </w:p>
    <w:p w:rsidR="00803913" w:rsidRDefault="00803913" w:rsidP="00803913">
      <w:pPr>
        <w:jc w:val="both"/>
        <w:rPr>
          <w:b/>
          <w:bCs/>
        </w:rPr>
      </w:pPr>
      <w:r>
        <w:rPr>
          <w:b/>
          <w:bCs/>
        </w:rPr>
        <w:t>Формы и методы:</w:t>
      </w:r>
    </w:p>
    <w:p w:rsidR="00803913" w:rsidRDefault="00803913" w:rsidP="008039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исследования социального пространства жизни в пожилом возрасте, проявлений дискриминации и неравенства, в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т.ч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в период пандемии </w:t>
      </w:r>
    </w:p>
    <w:p w:rsidR="00803913" w:rsidRDefault="00803913" w:rsidP="008039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разработка и внедрение проектных инициатив в целях благополучного и достойного старения: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новые технологии, практические проекты и реальные дела  в интересах старшего поколения и для улучшения социального климата старения в обществе, на улицах городов, в пространствах социальных партнеров: «умные дома", информационные пространства и технологии и "возраст-дружественные" города, сообщества, университеты,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коворкинги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обучение и общение молодежи и пожилых людей;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продвижение новых технологий сфере заботы и ухода; повышение уровня жизни, возможностей для самореализации и развития для старшего поколения таких же, что у представителей других групп и возрастов</w:t>
      </w:r>
    </w:p>
    <w:p w:rsidR="00803913" w:rsidRDefault="00803913" w:rsidP="00803913">
      <w:pPr>
        <w:jc w:val="both"/>
      </w:pPr>
      <w:proofErr w:type="gramStart"/>
      <w:r>
        <w:t>ГОТОВЫЙ ПРОДУКТ должен "работать" - радовать пожилых людей, облегчать и продлевать их жизнь или приносить им пользу - это опубликованная статья и аналитический отчет, который взят в работу социальными практиками, это практический, творческий, информационный и иной реализованный проект, от сайта или форума для старшего поколения - до еженедельных зарядок для пожилых в местном парке, которые вы ведете;</w:t>
      </w:r>
      <w:proofErr w:type="gramEnd"/>
      <w:r>
        <w:t xml:space="preserve"> новой лавочки в вашем дворе, удобной для бабушек; смартфона или ноутбука, через который вы беседуете с дедушками по вечерам...</w:t>
      </w:r>
    </w:p>
    <w:p w:rsidR="00803913" w:rsidRDefault="00803913" w:rsidP="00803913">
      <w:pPr>
        <w:jc w:val="both"/>
        <w:rPr>
          <w:rFonts w:eastAsiaTheme="minorHAnsi"/>
          <w:lang w:eastAsia="en-US"/>
        </w:rPr>
      </w:pPr>
      <w:r>
        <w:t>ПРОЕКТ</w:t>
      </w:r>
      <w:bookmarkStart w:id="0" w:name="_Hlk20463240"/>
    </w:p>
    <w:p w:rsidR="00803913" w:rsidRDefault="00803913" w:rsidP="00803913">
      <w:pPr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Цель проекта - содействие формированию благоприятного социального климата старения в российском обществе и преодоление негативных стереотипов старения посредством: </w:t>
      </w:r>
    </w:p>
    <w:p w:rsidR="00803913" w:rsidRDefault="00803913" w:rsidP="0080391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исследований социального пространства жизни в пожилом возрасте, проявлений дискриминации и неравенства, в </w:t>
      </w: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т.ч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 в период пандемии (НИРС) и представления итогов НИРС и проектных инициатив</w:t>
      </w:r>
    </w:p>
    <w:p w:rsidR="00803913" w:rsidRDefault="00803913" w:rsidP="0080391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проектных инициатив</w:t>
      </w:r>
      <w:bookmarkEnd w:id="0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:</w:t>
      </w:r>
    </w:p>
    <w:p w:rsidR="00803913" w:rsidRDefault="00803913" w:rsidP="00803913">
      <w:pPr>
        <w:pStyle w:val="a3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ПРОЕКТНАЯ ИНИЦИАТИВА 1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Социально-образовательный проект «Курс компьютерной грамотности онлайн»</w:t>
      </w:r>
    </w:p>
    <w:p w:rsidR="00803913" w:rsidRDefault="00803913" w:rsidP="00803913">
      <w:pPr>
        <w:pStyle w:val="a3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ПРОЕКТНАЯ ИНИЦИАТИВА 2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Социально-образовательный проект «Курс компьютерной грамотности на дому»</w:t>
      </w:r>
    </w:p>
    <w:p w:rsidR="00803913" w:rsidRDefault="00803913" w:rsidP="00803913">
      <w:pPr>
        <w:pStyle w:val="a3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ПРОЕКТНАЯ ИНИЦИАТИВА 3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Социокультурный проект «Виртуальные экскурсии»</w:t>
      </w:r>
    </w:p>
    <w:p w:rsidR="00803913" w:rsidRDefault="00803913" w:rsidP="00803913">
      <w:pPr>
        <w:pStyle w:val="a3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ПРОЕКТНАЯ ИНИЦИАТИВА 4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Социокультурный проект «Здравствуйте вместе!»</w:t>
      </w:r>
    </w:p>
    <w:p w:rsidR="00803913" w:rsidRDefault="00803913" w:rsidP="00803913">
      <w:pPr>
        <w:pStyle w:val="a3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3913" w:rsidRDefault="00803913" w:rsidP="00803913">
      <w:pPr>
        <w:jc w:val="center"/>
      </w:pPr>
      <w:r>
        <w:t>ЭТАПЫ:</w:t>
      </w:r>
    </w:p>
    <w:p w:rsidR="00803913" w:rsidRPr="00803913" w:rsidRDefault="00803913" w:rsidP="00803913">
      <w:pPr>
        <w:jc w:val="center"/>
      </w:pPr>
      <w:r>
        <w:lastRenderedPageBreak/>
        <w:t xml:space="preserve">Планирование    </w:t>
      </w:r>
      <w:r>
        <w:rPr>
          <w:b/>
          <w:bCs/>
          <w:i/>
          <w:iCs/>
        </w:rPr>
        <w:t>Октябрь</w:t>
      </w:r>
      <w:r w:rsidRPr="00803913">
        <w:rPr>
          <w:b/>
          <w:bCs/>
          <w:i/>
          <w:iCs/>
        </w:rPr>
        <w:t xml:space="preserve"> 2020</w:t>
      </w:r>
    </w:p>
    <w:p w:rsidR="00803913" w:rsidRPr="00803913" w:rsidRDefault="00803913" w:rsidP="00803913">
      <w:pPr>
        <w:jc w:val="center"/>
        <w:rPr>
          <w:b/>
          <w:bCs/>
          <w:i/>
          <w:iCs/>
        </w:rPr>
      </w:pPr>
      <w:r>
        <w:t>Организация, подготовка ресурсов</w:t>
      </w:r>
      <w:r>
        <w:rPr>
          <w:b/>
          <w:bCs/>
          <w:i/>
          <w:iCs/>
        </w:rPr>
        <w:t xml:space="preserve">          Ноябрь</w:t>
      </w:r>
      <w:r w:rsidRPr="00803913">
        <w:rPr>
          <w:b/>
          <w:bCs/>
          <w:i/>
          <w:iCs/>
        </w:rPr>
        <w:t xml:space="preserve"> 2020</w:t>
      </w:r>
    </w:p>
    <w:p w:rsidR="00803913" w:rsidRPr="00803913" w:rsidRDefault="00803913" w:rsidP="00803913">
      <w:pPr>
        <w:jc w:val="center"/>
      </w:pPr>
      <w:r>
        <w:t xml:space="preserve">Реализация. Мониторинг        </w:t>
      </w:r>
      <w:r>
        <w:rPr>
          <w:b/>
          <w:bCs/>
          <w:i/>
          <w:iCs/>
        </w:rPr>
        <w:t>Декабрь</w:t>
      </w:r>
      <w:r>
        <w:t xml:space="preserve">  </w:t>
      </w:r>
      <w:r>
        <w:rPr>
          <w:b/>
          <w:bCs/>
          <w:i/>
          <w:iCs/>
        </w:rPr>
        <w:t>Январь</w:t>
      </w:r>
      <w:r>
        <w:t xml:space="preserve">   </w:t>
      </w:r>
      <w:r>
        <w:rPr>
          <w:b/>
          <w:bCs/>
          <w:i/>
          <w:iCs/>
        </w:rPr>
        <w:t>Февраль</w:t>
      </w:r>
      <w:r>
        <w:t xml:space="preserve">   </w:t>
      </w:r>
      <w:r>
        <w:rPr>
          <w:b/>
          <w:bCs/>
          <w:i/>
          <w:iCs/>
        </w:rPr>
        <w:t>Март</w:t>
      </w:r>
      <w:r>
        <w:t xml:space="preserve">    </w:t>
      </w:r>
      <w:r>
        <w:rPr>
          <w:b/>
          <w:bCs/>
          <w:i/>
          <w:iCs/>
        </w:rPr>
        <w:t>Апрель</w:t>
      </w:r>
      <w:r w:rsidRPr="00803913">
        <w:rPr>
          <w:b/>
          <w:bCs/>
          <w:i/>
          <w:iCs/>
        </w:rPr>
        <w:t xml:space="preserve"> 2020-2021</w:t>
      </w:r>
    </w:p>
    <w:p w:rsidR="00803913" w:rsidRDefault="00803913" w:rsidP="00803913">
      <w:pPr>
        <w:jc w:val="center"/>
        <w:rPr>
          <w:b/>
          <w:bCs/>
          <w:i/>
          <w:iCs/>
        </w:rPr>
      </w:pPr>
      <w:r>
        <w:t xml:space="preserve">Оценка и представление итогов </w:t>
      </w:r>
      <w:r>
        <w:rPr>
          <w:b/>
          <w:bCs/>
          <w:i/>
          <w:iCs/>
        </w:rPr>
        <w:t>Апрель –</w:t>
      </w:r>
      <w:r w:rsidRPr="0080391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Май</w:t>
      </w:r>
      <w:r w:rsidRPr="00803913">
        <w:rPr>
          <w:b/>
          <w:bCs/>
          <w:i/>
          <w:iCs/>
        </w:rPr>
        <w:t xml:space="preserve"> 2021</w:t>
      </w:r>
      <w:r>
        <w:rPr>
          <w:b/>
          <w:bCs/>
          <w:i/>
          <w:iCs/>
        </w:rPr>
        <w:br w:type="page"/>
      </w:r>
    </w:p>
    <w:p w:rsidR="00803913" w:rsidRPr="00E31F73" w:rsidRDefault="00803913" w:rsidP="00E31F73"/>
    <w:p w:rsidR="00803913" w:rsidRPr="00E31F73" w:rsidRDefault="00803913"/>
    <w:tbl>
      <w:tblPr>
        <w:tblW w:w="9504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6946"/>
      </w:tblGrid>
      <w:tr w:rsidR="00DE216B" w:rsidRPr="00164C00" w:rsidTr="00E52B27">
        <w:tc>
          <w:tcPr>
            <w:tcW w:w="9504" w:type="dxa"/>
            <w:gridSpan w:val="2"/>
            <w:shd w:val="clear" w:color="auto" w:fill="auto"/>
          </w:tcPr>
          <w:p w:rsidR="00DE216B" w:rsidRPr="00164C00" w:rsidRDefault="00DE216B" w:rsidP="00E52B27">
            <w:pPr>
              <w:spacing w:before="60"/>
              <w:jc w:val="center"/>
              <w:rPr>
                <w:b/>
              </w:rPr>
            </w:pPr>
            <w:r w:rsidRPr="00164C00">
              <w:rPr>
                <w:b/>
              </w:rPr>
              <w:t>ОСНОВНАЯ ИНФОРМАЦИЯ ПО ПРОЕКТУ:</w:t>
            </w:r>
          </w:p>
        </w:tc>
      </w:tr>
      <w:tr w:rsidR="00DE216B" w:rsidRPr="00164C00" w:rsidTr="00E52B27">
        <w:trPr>
          <w:trHeight w:val="308"/>
        </w:trPr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>Название проекта</w:t>
            </w:r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rPr>
                <w:b/>
                <w:bCs/>
              </w:rPr>
            </w:pPr>
            <w:r w:rsidRPr="00164C00">
              <w:rPr>
                <w:b/>
                <w:bCs/>
              </w:rPr>
              <w:t>СОЦИАЛЬНЫЙ КЛИМАТ СТАРЕНИЯ (</w:t>
            </w:r>
            <w:r w:rsidRPr="00164C00">
              <w:rPr>
                <w:b/>
                <w:bCs/>
                <w:color w:val="000000"/>
              </w:rPr>
              <w:t>SOCIAL CLIMATE OF AGING)</w:t>
            </w:r>
          </w:p>
        </w:tc>
      </w:tr>
      <w:tr w:rsidR="00DE216B" w:rsidRPr="00164C00" w:rsidTr="00E52B27"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>Сроки реализации проекта</w:t>
            </w:r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>НОЯБРЬ 2020- АПРЕЛЯ 2021</w:t>
            </w:r>
          </w:p>
          <w:p w:rsidR="00DE216B" w:rsidRPr="00164C00" w:rsidRDefault="00DE216B" w:rsidP="00E52B27">
            <w:pPr>
              <w:spacing w:before="60"/>
            </w:pPr>
          </w:p>
        </w:tc>
      </w:tr>
      <w:tr w:rsidR="00DE216B" w:rsidRPr="00164C00" w:rsidTr="00E52B27"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>Состав команды, роли участников</w:t>
            </w:r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jc w:val="both"/>
            </w:pPr>
            <w:r w:rsidRPr="00164C00">
              <w:t xml:space="preserve">Студенты ФГАОУ </w:t>
            </w:r>
            <w:proofErr w:type="gramStart"/>
            <w:r w:rsidRPr="00164C00">
              <w:t>ВО</w:t>
            </w:r>
            <w:proofErr w:type="gramEnd"/>
            <w:r w:rsidRPr="00164C00">
              <w:t xml:space="preserve"> Южного Федерального Университета, Института философии и социально-политических наук.</w:t>
            </w:r>
          </w:p>
          <w:p w:rsidR="00DE216B" w:rsidRPr="00164C00" w:rsidRDefault="00DE216B" w:rsidP="00DE21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Абдуллагаджиева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Алиевна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автор и исполнитель проекта «Здравствуйте вместе!», видеомонтажер</w:t>
            </w:r>
          </w:p>
          <w:p w:rsidR="00DE216B" w:rsidRPr="00164C00" w:rsidRDefault="00DE216B" w:rsidP="00DE21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Галстян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Нарине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Гамлетовна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лектор и </w:t>
            </w: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команды «Компьютерная грамотность онлайн»</w:t>
            </w:r>
          </w:p>
          <w:p w:rsidR="00DE216B" w:rsidRPr="00164C00" w:rsidRDefault="00DE216B" w:rsidP="00DE21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Зубова Дарья Евгеньевна – автор и исполнитель проекта «Виртуальные экскурсии», видеомонтажер, ведущий</w:t>
            </w:r>
          </w:p>
          <w:p w:rsidR="00DE216B" w:rsidRPr="00164C00" w:rsidRDefault="00DE216B" w:rsidP="00DE21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Исупова Екатерина Евгеньевна - лектор и </w:t>
            </w: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команды «Компьютерная грамотность онлайн»</w:t>
            </w:r>
          </w:p>
          <w:p w:rsidR="00DE216B" w:rsidRPr="00164C00" w:rsidRDefault="00DE216B" w:rsidP="00DE21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Красноярская Анастасия Дмитриевна – член группы информационного сопровождения</w:t>
            </w:r>
          </w:p>
          <w:p w:rsidR="00DE216B" w:rsidRPr="00164C00" w:rsidRDefault="00DE216B" w:rsidP="00DE21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Лельмеж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Юрьевна - лектор и </w:t>
            </w: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команды «Компьютерная грамотность онлайн»</w:t>
            </w:r>
          </w:p>
          <w:p w:rsidR="00DE216B" w:rsidRPr="00164C00" w:rsidRDefault="00DE216B" w:rsidP="00DE21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Мороз Анастасия Анатольевна – исследователь команды НИРС, член группы информационного сопровождения</w:t>
            </w:r>
          </w:p>
          <w:p w:rsidR="00DE216B" w:rsidRPr="00164C00" w:rsidRDefault="00DE216B" w:rsidP="00DE21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Нурутдинов Амир </w:t>
            </w: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Измитинович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 и исполнитель проекта «Виртуальные экскурсии», видеомонтажер, ведущий, модератор мониторинга и </w:t>
            </w: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ютуб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-канала; лектор и </w:t>
            </w: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команды «Компьютерная грамотность онлайн»</w:t>
            </w:r>
          </w:p>
          <w:p w:rsidR="00DE216B" w:rsidRPr="00164C00" w:rsidRDefault="00DE216B" w:rsidP="00DE21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Панфилова Элеонора Александровна – лидер команд</w:t>
            </w:r>
          </w:p>
          <w:p w:rsidR="00DE216B" w:rsidRPr="00164C00" w:rsidRDefault="00DE216B" w:rsidP="00DE21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Писляр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Вячеславовна – автор и исполнитель проекта «Здравствуйте вместе!», коммуникатор</w:t>
            </w:r>
          </w:p>
          <w:p w:rsidR="00DE216B" w:rsidRPr="00164C00" w:rsidRDefault="00DE216B" w:rsidP="00DE21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Гнедышева</w:t>
            </w:r>
            <w:proofErr w:type="spellEnd"/>
            <w:r w:rsidRPr="00164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Николаевна  - руководитель группы НИРС</w:t>
            </w:r>
            <w:bookmarkStart w:id="1" w:name="_GoBack"/>
            <w:bookmarkEnd w:id="1"/>
          </w:p>
          <w:p w:rsidR="00DE216B" w:rsidRPr="00164C00" w:rsidRDefault="00DE216B" w:rsidP="00E52B27">
            <w:pPr>
              <w:spacing w:before="60"/>
              <w:jc w:val="both"/>
            </w:pPr>
          </w:p>
        </w:tc>
      </w:tr>
      <w:tr w:rsidR="00DE216B" w:rsidRPr="00164C00" w:rsidTr="00E52B27"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  <w:rPr>
                <w:lang w:val="en-US"/>
              </w:rPr>
            </w:pPr>
            <w:r w:rsidRPr="00164C00">
              <w:t xml:space="preserve">Лидер проекта </w:t>
            </w:r>
          </w:p>
          <w:p w:rsidR="00DE216B" w:rsidRPr="00164C00" w:rsidRDefault="00DE216B" w:rsidP="00E52B27">
            <w:pPr>
              <w:spacing w:before="60"/>
            </w:pPr>
            <w:r w:rsidRPr="00164C00">
              <w:rPr>
                <w:i/>
              </w:rPr>
              <w:t>(функции, полномочия)</w:t>
            </w:r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 xml:space="preserve">Панфилова Элеонора (группа 2 курса «Социальная работа», </w:t>
            </w:r>
            <w:proofErr w:type="spellStart"/>
            <w:r w:rsidRPr="00164C00">
              <w:t>ИФиСПН</w:t>
            </w:r>
            <w:proofErr w:type="spellEnd"/>
            <w:r w:rsidRPr="00164C00">
              <w:t xml:space="preserve"> ЮФУ) – координация проектов, лидерская инициация, контроль</w:t>
            </w:r>
          </w:p>
          <w:p w:rsidR="00DE216B" w:rsidRPr="00164C00" w:rsidRDefault="00DE216B" w:rsidP="00E52B27">
            <w:pPr>
              <w:spacing w:before="60"/>
            </w:pPr>
          </w:p>
        </w:tc>
      </w:tr>
      <w:tr w:rsidR="00DE216B" w:rsidRPr="00164C00" w:rsidTr="00DE216B">
        <w:trPr>
          <w:trHeight w:val="571"/>
        </w:trPr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>Дата представления результатов</w:t>
            </w:r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>апрель</w:t>
            </w:r>
            <w:r w:rsidRPr="00164C00">
              <w:rPr>
                <w:lang w:val="en-US"/>
              </w:rPr>
              <w:t xml:space="preserve"> </w:t>
            </w:r>
            <w:r w:rsidRPr="00164C00">
              <w:t xml:space="preserve"> 2021</w:t>
            </w:r>
          </w:p>
        </w:tc>
      </w:tr>
      <w:tr w:rsidR="00DE216B" w:rsidRPr="00164C00" w:rsidTr="00E52B27">
        <w:tc>
          <w:tcPr>
            <w:tcW w:w="9504" w:type="dxa"/>
            <w:gridSpan w:val="2"/>
            <w:shd w:val="clear" w:color="auto" w:fill="auto"/>
          </w:tcPr>
          <w:p w:rsidR="00DE216B" w:rsidRPr="00164C00" w:rsidRDefault="00DE216B" w:rsidP="00E52B27">
            <w:pPr>
              <w:spacing w:before="60"/>
              <w:jc w:val="center"/>
              <w:rPr>
                <w:b/>
              </w:rPr>
            </w:pPr>
            <w:r w:rsidRPr="00164C00">
              <w:rPr>
                <w:b/>
              </w:rPr>
              <w:t>СОДЕРЖАНИЕ ПРОЕКТА:</w:t>
            </w:r>
          </w:p>
        </w:tc>
      </w:tr>
      <w:tr w:rsidR="00DE216B" w:rsidRPr="00164C00" w:rsidTr="00E52B27"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 xml:space="preserve">Обоснование инициации </w:t>
            </w:r>
          </w:p>
          <w:p w:rsidR="00DE216B" w:rsidRPr="00164C00" w:rsidRDefault="00DE216B" w:rsidP="00E52B27">
            <w:pPr>
              <w:spacing w:before="60"/>
            </w:pPr>
            <w:r w:rsidRPr="00164C00">
              <w:rPr>
                <w:i/>
              </w:rPr>
              <w:t xml:space="preserve">(кейс, </w:t>
            </w:r>
            <w:proofErr w:type="gramStart"/>
            <w:r w:rsidRPr="00164C00">
              <w:rPr>
                <w:i/>
              </w:rPr>
              <w:t>почему</w:t>
            </w:r>
            <w:proofErr w:type="gramEnd"/>
            <w:r w:rsidRPr="00164C00">
              <w:rPr>
                <w:i/>
              </w:rPr>
              <w:t xml:space="preserve">/зачем необходим проект? </w:t>
            </w:r>
            <w:proofErr w:type="gramStart"/>
            <w:r w:rsidRPr="00164C00">
              <w:rPr>
                <w:i/>
              </w:rPr>
              <w:t>Какую проблему решает проект?)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jc w:val="both"/>
            </w:pPr>
            <w:r w:rsidRPr="00164C00">
              <w:t xml:space="preserve">Важнейшим аспектом благополучия пожилых людей является социальная инклюзия - включенность во все сферы жизнедеятельности и широкая коммуникация с представителями всех возрастов. На практике пожилой человек чаще контактирует с семьей и с учреждениями, которые осуществляют уход за ним, помогают ему; реже -  с общественными организациями и группами, которые находятся по месту его проживания; некоторые могут поддерживать связи с коллегами по работе, знакомыми, соседями; повседневные контакты людей пожилого возраста ограничены, что ведет к </w:t>
            </w:r>
            <w:r w:rsidRPr="00164C00">
              <w:lastRenderedPageBreak/>
              <w:t xml:space="preserve">утрате социальной и культурной связи и преемственности поколений и </w:t>
            </w:r>
            <w:proofErr w:type="spellStart"/>
            <w:r w:rsidRPr="00164C00">
              <w:t>эксклюзии</w:t>
            </w:r>
            <w:proofErr w:type="spellEnd"/>
            <w:r w:rsidRPr="00164C00">
              <w:t xml:space="preserve"> старости. В условиях самоизоляции и рисков пандемии пожилые люди оказались наиболее изолированными и исключенными. </w:t>
            </w:r>
          </w:p>
          <w:p w:rsidR="00DE216B" w:rsidRPr="00164C00" w:rsidRDefault="00DE216B" w:rsidP="00E52B27">
            <w:pPr>
              <w:jc w:val="both"/>
            </w:pPr>
            <w:r w:rsidRPr="00164C00">
              <w:t xml:space="preserve">Настоящий проект реализуется через исследования жизни и проблем старшего поколения, социальное образование пожилых людей, повышение информационной грамотности, общение и поиск общих интересов, а также предполагает разработку новых идей и технологий - </w:t>
            </w:r>
            <w:proofErr w:type="gramStart"/>
            <w:r w:rsidRPr="00164C00">
              <w:t>возраст-дружественных</w:t>
            </w:r>
            <w:proofErr w:type="gramEnd"/>
            <w:r w:rsidRPr="00164C00">
              <w:t xml:space="preserve"> пространств, неформальной помощи, терапии воспоминаниями и пр. </w:t>
            </w:r>
          </w:p>
          <w:p w:rsidR="00DE216B" w:rsidRPr="00164C00" w:rsidRDefault="00DE216B" w:rsidP="00E52B27">
            <w:pPr>
              <w:spacing w:before="60"/>
            </w:pPr>
          </w:p>
        </w:tc>
      </w:tr>
      <w:tr w:rsidR="00DE216B" w:rsidRPr="00164C00" w:rsidTr="00E52B27"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lastRenderedPageBreak/>
              <w:t xml:space="preserve">Основные </w:t>
            </w:r>
            <w:proofErr w:type="spellStart"/>
            <w:r w:rsidRPr="00164C00">
              <w:t>стейкхолдеры</w:t>
            </w:r>
            <w:proofErr w:type="spellEnd"/>
          </w:p>
          <w:p w:rsidR="00DE216B" w:rsidRPr="00164C00" w:rsidRDefault="00DE216B" w:rsidP="00E52B27">
            <w:pPr>
              <w:spacing w:before="60"/>
            </w:pPr>
            <w:r w:rsidRPr="00164C00">
              <w:rPr>
                <w:i/>
              </w:rPr>
              <w:t xml:space="preserve">(пользователи продукта и др. </w:t>
            </w:r>
            <w:proofErr w:type="spellStart"/>
            <w:r w:rsidRPr="00164C00">
              <w:rPr>
                <w:i/>
              </w:rPr>
              <w:t>выгодополучатели</w:t>
            </w:r>
            <w:proofErr w:type="spellEnd"/>
            <w:r w:rsidRPr="00164C00">
              <w:rPr>
                <w:i/>
              </w:rPr>
              <w:t xml:space="preserve"> и заинтересованные лица)</w:t>
            </w:r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>Пожилые россияне, руководители и специалисты учреждений социальной сферы, культуры и досуга</w:t>
            </w:r>
          </w:p>
        </w:tc>
      </w:tr>
      <w:tr w:rsidR="00DE216B" w:rsidRPr="00164C00" w:rsidTr="00E52B27"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  <w:rPr>
                <w:color w:val="000000"/>
              </w:rPr>
            </w:pPr>
            <w:r w:rsidRPr="00164C00">
              <w:rPr>
                <w:color w:val="000000"/>
              </w:rPr>
              <w:t>Цель проекта</w:t>
            </w:r>
          </w:p>
          <w:p w:rsidR="00DE216B" w:rsidRPr="00164C00" w:rsidRDefault="00DE216B" w:rsidP="00E52B27">
            <w:pPr>
              <w:spacing w:before="60"/>
            </w:pPr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 xml:space="preserve">Содействие формированию благоприятного социального климата старения в российском обществе и разрушение негативных стереотипов старости посредством научных исследований и реализации проектных инициатив. </w:t>
            </w:r>
            <w:proofErr w:type="gramStart"/>
            <w:r w:rsidRPr="00164C00">
              <w:t>Проект ведется в двух ключевых проекциях: научно-исследовательской и социально-проектной: 1) исследования социального пространства жизни в пожилом возрасте, климата старения, проявлений дискриминации и неравенства, готовности среды проявлять дружественность к людям старшего возраста (особенно в период рисков пандемии COVID-19); 2) разработка и внедрение проектных инициатив в целях благополучного и достойного старения  с мониторингом их действенности.</w:t>
            </w:r>
            <w:proofErr w:type="gramEnd"/>
          </w:p>
        </w:tc>
      </w:tr>
      <w:tr w:rsidR="00DE216B" w:rsidRPr="00164C00" w:rsidTr="00E52B27"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>Задачи</w:t>
            </w: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  <w:r w:rsidRPr="00164C00">
              <w:rPr>
                <w:i/>
              </w:rPr>
              <w:t>(что необходимо сделать, чтобы достичь цели?)</w:t>
            </w:r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spacing w:before="60"/>
              <w:jc w:val="both"/>
            </w:pPr>
            <w:r w:rsidRPr="00164C00">
              <w:rPr>
                <w:shd w:val="clear" w:color="auto" w:fill="FFFFFF"/>
              </w:rPr>
              <w:t xml:space="preserve">1) </w:t>
            </w:r>
            <w:r w:rsidRPr="00164C00">
              <w:t>Исследования социального пространства жизни в пожилом возрасте, климата старения, проявлений дискриминации и неравенства, готовности среды проявлять дружественность к людям старшего возраста (особенно в период рисков пандемии COVID-19); анализ результатов и представление в форме курсовых работ, докладов, стате</w:t>
            </w:r>
            <w:proofErr w:type="gramStart"/>
            <w:r w:rsidRPr="00164C00">
              <w:t>й(</w:t>
            </w:r>
            <w:proofErr w:type="gramEnd"/>
            <w:r w:rsidRPr="00164C00">
              <w:t>НИРС)</w:t>
            </w:r>
          </w:p>
          <w:p w:rsidR="00DE216B" w:rsidRPr="00164C00" w:rsidRDefault="00DE216B" w:rsidP="00E52B27">
            <w:pPr>
              <w:jc w:val="both"/>
              <w:rPr>
                <w:shd w:val="clear" w:color="auto" w:fill="FFFFFF"/>
              </w:rPr>
            </w:pPr>
            <w:r w:rsidRPr="00164C00">
              <w:rPr>
                <w:shd w:val="clear" w:color="auto" w:fill="FFFFFF"/>
              </w:rPr>
              <w:t>2) Разработка и внедрение проектных инициатив в целях благополучного и достойного старения:</w:t>
            </w:r>
          </w:p>
          <w:p w:rsidR="00DE216B" w:rsidRPr="00164C00" w:rsidRDefault="00DE216B" w:rsidP="00E52B27">
            <w:pPr>
              <w:spacing w:before="60"/>
              <w:jc w:val="both"/>
            </w:pPr>
            <w:r w:rsidRPr="00164C00">
              <w:t xml:space="preserve">2.1. С учетом запросов и особенностей пожилых людей создание проекта «Виртуальные экскурсии» и размещение продуктов на </w:t>
            </w:r>
            <w:proofErr w:type="spellStart"/>
            <w:r w:rsidRPr="00164C00">
              <w:t>ютуб</w:t>
            </w:r>
            <w:proofErr w:type="spellEnd"/>
            <w:r w:rsidRPr="00164C00">
              <w:t>-канале</w:t>
            </w:r>
          </w:p>
          <w:p w:rsidR="00DE216B" w:rsidRPr="00164C00" w:rsidRDefault="00DE216B" w:rsidP="00E52B27">
            <w:pPr>
              <w:spacing w:before="60"/>
              <w:jc w:val="both"/>
            </w:pPr>
            <w:r w:rsidRPr="00164C00">
              <w:t>2.2. С учетом запросов и особенностей пожилых людей создание образовательного проекта «Курс компьютерной грамотности» (на дому и онлайн) и реализация в условиях домашнего обучения (</w:t>
            </w:r>
            <w:proofErr w:type="spellStart"/>
            <w:r w:rsidRPr="00164C00">
              <w:t>г</w:t>
            </w:r>
            <w:proofErr w:type="gramStart"/>
            <w:r w:rsidRPr="00164C00">
              <w:t>.Р</w:t>
            </w:r>
            <w:proofErr w:type="gramEnd"/>
            <w:r w:rsidRPr="00164C00">
              <w:t>остов</w:t>
            </w:r>
            <w:proofErr w:type="spellEnd"/>
            <w:r w:rsidRPr="00164C00">
              <w:t>-на-Дону) и в онлайн пространстве (</w:t>
            </w:r>
            <w:r w:rsidRPr="00164C00">
              <w:rPr>
                <w:lang w:val="en-US"/>
              </w:rPr>
              <w:t>zoom</w:t>
            </w:r>
            <w:r w:rsidRPr="00164C00">
              <w:t xml:space="preserve">; </w:t>
            </w:r>
            <w:r w:rsidRPr="00164C00">
              <w:rPr>
                <w:lang w:val="en-US"/>
              </w:rPr>
              <w:t>MS</w:t>
            </w:r>
            <w:r w:rsidRPr="00164C00">
              <w:t xml:space="preserve"> </w:t>
            </w:r>
            <w:r w:rsidRPr="00164C00">
              <w:rPr>
                <w:lang w:val="en-US"/>
              </w:rPr>
              <w:t>teams</w:t>
            </w:r>
            <w:r w:rsidRPr="00164C00">
              <w:t xml:space="preserve">) и размещение продуктов на </w:t>
            </w:r>
            <w:proofErr w:type="spellStart"/>
            <w:r w:rsidRPr="00164C00">
              <w:t>ютуб</w:t>
            </w:r>
            <w:proofErr w:type="spellEnd"/>
            <w:r w:rsidRPr="00164C00">
              <w:t>-канале</w:t>
            </w:r>
          </w:p>
          <w:p w:rsidR="00DE216B" w:rsidRPr="00164C00" w:rsidRDefault="00DE216B" w:rsidP="00E52B27">
            <w:pPr>
              <w:spacing w:before="60"/>
              <w:jc w:val="both"/>
            </w:pPr>
            <w:r w:rsidRPr="00164C00">
              <w:t xml:space="preserve">2.3. С учетом запросов и особенностей пожилых людей создание серии социокультурных и </w:t>
            </w:r>
            <w:proofErr w:type="spellStart"/>
            <w:r w:rsidRPr="00164C00">
              <w:t>здоровьесберегающих</w:t>
            </w:r>
            <w:proofErr w:type="spellEnd"/>
            <w:r w:rsidRPr="00164C00">
              <w:t xml:space="preserve"> занятий для пожилых людей в онлайн и офлайн формате и размещение продуктов на </w:t>
            </w:r>
            <w:proofErr w:type="spellStart"/>
            <w:r w:rsidRPr="00164C00">
              <w:t>ютуб</w:t>
            </w:r>
            <w:proofErr w:type="spellEnd"/>
            <w:r w:rsidRPr="00164C00">
              <w:t>-канале</w:t>
            </w:r>
          </w:p>
          <w:p w:rsidR="00DE216B" w:rsidRPr="00164C00" w:rsidRDefault="00DE216B" w:rsidP="00E52B27">
            <w:pPr>
              <w:spacing w:before="60"/>
              <w:jc w:val="both"/>
            </w:pPr>
            <w:r w:rsidRPr="00164C00">
              <w:lastRenderedPageBreak/>
              <w:t>2.4. Мониторинг потребностей, отзывов о проектных продуктах и их коррекция в ходе реализации проекта</w:t>
            </w:r>
          </w:p>
          <w:p w:rsidR="00DE216B" w:rsidRPr="00164C00" w:rsidRDefault="00DE216B" w:rsidP="00E52B27">
            <w:pPr>
              <w:jc w:val="both"/>
            </w:pPr>
            <w:r w:rsidRPr="00164C00">
              <w:t>2.5. Презентации итогов, проектов и проектных продуктов</w:t>
            </w:r>
          </w:p>
          <w:p w:rsidR="00DE216B" w:rsidRPr="00164C00" w:rsidRDefault="00DE216B" w:rsidP="00E52B27">
            <w:pPr>
              <w:jc w:val="both"/>
            </w:pPr>
          </w:p>
        </w:tc>
      </w:tr>
      <w:tr w:rsidR="00DE216B" w:rsidRPr="00164C00" w:rsidTr="00E52B27"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lastRenderedPageBreak/>
              <w:t>Продукт</w:t>
            </w: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  <w:r w:rsidRPr="00164C00">
              <w:rPr>
                <w:i/>
              </w:rPr>
              <w:t>(что конкретно получим по окончанию проекта?)</w:t>
            </w:r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 xml:space="preserve">Виртуальные экскурсии на </w:t>
            </w:r>
            <w:proofErr w:type="spellStart"/>
            <w:r w:rsidRPr="00164C00">
              <w:t>ютуб</w:t>
            </w:r>
            <w:proofErr w:type="spellEnd"/>
            <w:r w:rsidRPr="00164C00">
              <w:t>-канале</w:t>
            </w:r>
          </w:p>
          <w:p w:rsidR="00DE216B" w:rsidRPr="00164C00" w:rsidRDefault="00DE216B" w:rsidP="00E52B27">
            <w:pPr>
              <w:spacing w:before="60"/>
            </w:pPr>
            <w:r w:rsidRPr="00164C00">
              <w:t>Учебный курс компьютерной грамотности на дому и онлайн</w:t>
            </w:r>
          </w:p>
          <w:p w:rsidR="00DE216B" w:rsidRPr="00164C00" w:rsidRDefault="00DE216B" w:rsidP="00E52B27">
            <w:pPr>
              <w:spacing w:before="60"/>
            </w:pPr>
            <w:r w:rsidRPr="00164C00">
              <w:t xml:space="preserve">Серия социокультурных и </w:t>
            </w:r>
            <w:proofErr w:type="spellStart"/>
            <w:r w:rsidRPr="00164C00">
              <w:t>здоровьесберегающих</w:t>
            </w:r>
            <w:proofErr w:type="spellEnd"/>
            <w:r w:rsidRPr="00164C00">
              <w:t xml:space="preserve"> занятий для пожилых людей в онлайн и офлайн формате</w:t>
            </w:r>
          </w:p>
          <w:p w:rsidR="00DE216B" w:rsidRPr="00164C00" w:rsidRDefault="00DE216B" w:rsidP="00E52B27">
            <w:pPr>
              <w:spacing w:before="60"/>
            </w:pPr>
            <w:r w:rsidRPr="00164C00">
              <w:t>Курсовые работы, доклады, статьи (НИРС)</w:t>
            </w:r>
          </w:p>
          <w:p w:rsidR="00DE216B" w:rsidRPr="00164C00" w:rsidRDefault="00DE216B" w:rsidP="00E52B27">
            <w:pPr>
              <w:spacing w:before="60"/>
            </w:pPr>
            <w:r w:rsidRPr="00164C00">
              <w:t>Презентации проектов и проектных продуктов</w:t>
            </w:r>
          </w:p>
          <w:p w:rsidR="00DE216B" w:rsidRPr="00164C00" w:rsidRDefault="00DE216B" w:rsidP="00E52B27">
            <w:pPr>
              <w:spacing w:before="60"/>
            </w:pPr>
          </w:p>
        </w:tc>
      </w:tr>
      <w:tr w:rsidR="00DE216B" w:rsidRPr="00164C00" w:rsidTr="00E52B27">
        <w:trPr>
          <w:trHeight w:val="1213"/>
        </w:trPr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 xml:space="preserve">Ключевые показатели эффективности </w:t>
            </w: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  <w:r w:rsidRPr="00164C00">
              <w:rPr>
                <w:i/>
              </w:rPr>
              <w:t>(Критерии успеха, KPI - количественные показатели, не менее 10)</w:t>
            </w:r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 xml:space="preserve">Работающий уникальный продукт: </w:t>
            </w:r>
          </w:p>
          <w:p w:rsidR="00DE216B" w:rsidRPr="00164C00" w:rsidRDefault="00DE216B" w:rsidP="00DE216B">
            <w:pPr>
              <w:numPr>
                <w:ilvl w:val="0"/>
                <w:numId w:val="2"/>
              </w:numPr>
              <w:spacing w:before="60"/>
            </w:pPr>
            <w:r w:rsidRPr="00164C00">
              <w:t>16 занятий компьютерной грамотности;</w:t>
            </w:r>
          </w:p>
          <w:p w:rsidR="00DE216B" w:rsidRPr="00164C00" w:rsidRDefault="00DE216B" w:rsidP="00DE216B">
            <w:pPr>
              <w:numPr>
                <w:ilvl w:val="0"/>
                <w:numId w:val="2"/>
              </w:numPr>
              <w:spacing w:before="60"/>
            </w:pPr>
            <w:r w:rsidRPr="00164C00">
              <w:t>8 виртуальных экскурсий;</w:t>
            </w:r>
          </w:p>
          <w:p w:rsidR="00DE216B" w:rsidRPr="00164C00" w:rsidRDefault="00DE216B" w:rsidP="00DE216B">
            <w:pPr>
              <w:numPr>
                <w:ilvl w:val="0"/>
                <w:numId w:val="2"/>
              </w:numPr>
              <w:spacing w:before="60"/>
            </w:pPr>
            <w:r w:rsidRPr="00164C00">
              <w:t xml:space="preserve">5 </w:t>
            </w:r>
            <w:proofErr w:type="spellStart"/>
            <w:r w:rsidRPr="00164C00">
              <w:t>видеозанятий</w:t>
            </w:r>
            <w:proofErr w:type="spellEnd"/>
            <w:r w:rsidRPr="00164C00">
              <w:t xml:space="preserve"> социокультурного и </w:t>
            </w:r>
            <w:proofErr w:type="spellStart"/>
            <w:r w:rsidRPr="00164C00">
              <w:t>здоровьесберегающего</w:t>
            </w:r>
            <w:proofErr w:type="spellEnd"/>
            <w:r w:rsidRPr="00164C00">
              <w:t xml:space="preserve"> характера;</w:t>
            </w:r>
          </w:p>
          <w:p w:rsidR="00DE216B" w:rsidRPr="00164C00" w:rsidRDefault="00DE216B" w:rsidP="00DE216B">
            <w:pPr>
              <w:numPr>
                <w:ilvl w:val="0"/>
                <w:numId w:val="2"/>
              </w:numPr>
              <w:spacing w:before="60"/>
            </w:pPr>
            <w:r w:rsidRPr="00164C00">
              <w:t>3 курсовые работы;</w:t>
            </w:r>
          </w:p>
          <w:p w:rsidR="00DE216B" w:rsidRPr="00164C00" w:rsidRDefault="00DE216B" w:rsidP="00DE216B">
            <w:pPr>
              <w:numPr>
                <w:ilvl w:val="0"/>
                <w:numId w:val="2"/>
              </w:numPr>
              <w:spacing w:before="60"/>
            </w:pPr>
            <w:r w:rsidRPr="00164C00">
              <w:t>2 научные статьи;</w:t>
            </w:r>
          </w:p>
          <w:p w:rsidR="00DE216B" w:rsidRPr="00164C00" w:rsidRDefault="00DE216B" w:rsidP="00DE216B">
            <w:pPr>
              <w:numPr>
                <w:ilvl w:val="0"/>
                <w:numId w:val="2"/>
              </w:numPr>
              <w:spacing w:before="60"/>
            </w:pPr>
            <w:r w:rsidRPr="00164C00">
              <w:t xml:space="preserve">2 </w:t>
            </w:r>
            <w:proofErr w:type="gramStart"/>
            <w:r w:rsidRPr="00164C00">
              <w:t>научных</w:t>
            </w:r>
            <w:proofErr w:type="gramEnd"/>
            <w:r w:rsidRPr="00164C00">
              <w:t xml:space="preserve"> доклада; </w:t>
            </w:r>
          </w:p>
          <w:p w:rsidR="00DE216B" w:rsidRPr="00164C00" w:rsidRDefault="00DE216B" w:rsidP="00DE216B">
            <w:pPr>
              <w:numPr>
                <w:ilvl w:val="0"/>
                <w:numId w:val="2"/>
              </w:numPr>
              <w:spacing w:before="60"/>
            </w:pPr>
            <w:r w:rsidRPr="00164C00">
              <w:t xml:space="preserve">3 </w:t>
            </w:r>
            <w:proofErr w:type="gramStart"/>
            <w:r w:rsidRPr="00164C00">
              <w:t>аналитических</w:t>
            </w:r>
            <w:proofErr w:type="gramEnd"/>
            <w:r w:rsidRPr="00164C00">
              <w:t xml:space="preserve"> отчета;</w:t>
            </w:r>
          </w:p>
          <w:p w:rsidR="00DE216B" w:rsidRPr="00164C00" w:rsidRDefault="00DE216B" w:rsidP="00DE216B">
            <w:pPr>
              <w:numPr>
                <w:ilvl w:val="0"/>
                <w:numId w:val="2"/>
              </w:numPr>
              <w:spacing w:before="60"/>
            </w:pPr>
            <w:r w:rsidRPr="00164C00">
              <w:t>мониторинги.</w:t>
            </w:r>
          </w:p>
          <w:p w:rsidR="00DE216B" w:rsidRPr="00164C00" w:rsidRDefault="00DE216B" w:rsidP="00E52B27">
            <w:pPr>
              <w:spacing w:before="60"/>
            </w:pPr>
            <w:r w:rsidRPr="00164C00">
              <w:t>Польза для пожилых людей (положительные отклики и отзывы в режиме мониторинга, лайки)</w:t>
            </w:r>
          </w:p>
          <w:p w:rsidR="00DE216B" w:rsidRPr="00164C00" w:rsidRDefault="00DE216B" w:rsidP="00E52B27">
            <w:pPr>
              <w:spacing w:before="60"/>
            </w:pPr>
            <w:r w:rsidRPr="00164C00">
              <w:t xml:space="preserve">Доступность для пожилых людей: размещение видеоматериалов в свободном доступе в социальных сетях, на платформе </w:t>
            </w:r>
            <w:r w:rsidRPr="00164C00">
              <w:rPr>
                <w:lang w:val="en-US"/>
              </w:rPr>
              <w:t>YouTube</w:t>
            </w:r>
          </w:p>
          <w:p w:rsidR="00DE216B" w:rsidRPr="00164C00" w:rsidRDefault="00DE216B" w:rsidP="00E52B27">
            <w:pPr>
              <w:spacing w:before="60"/>
            </w:pPr>
            <w:r w:rsidRPr="00164C00">
              <w:t>Бесплатный характер</w:t>
            </w:r>
          </w:p>
          <w:p w:rsidR="00DE216B" w:rsidRPr="00164C00" w:rsidRDefault="00DE216B" w:rsidP="00E52B27">
            <w:pPr>
              <w:spacing w:before="60"/>
            </w:pPr>
            <w:r w:rsidRPr="00164C00">
              <w:t>Творческий подход</w:t>
            </w:r>
          </w:p>
          <w:p w:rsidR="00DE216B" w:rsidRPr="00164C00" w:rsidRDefault="00DE216B" w:rsidP="00E52B27">
            <w:pPr>
              <w:spacing w:before="60"/>
            </w:pPr>
            <w:r w:rsidRPr="00164C00">
              <w:t>Слаженные команды</w:t>
            </w:r>
          </w:p>
          <w:p w:rsidR="00DE216B" w:rsidRPr="00164C00" w:rsidRDefault="00DE216B" w:rsidP="00E52B27">
            <w:pPr>
              <w:spacing w:before="60"/>
              <w:rPr>
                <w:highlight w:val="red"/>
              </w:rPr>
            </w:pPr>
          </w:p>
        </w:tc>
      </w:tr>
      <w:tr w:rsidR="00DE216B" w:rsidRPr="00164C00" w:rsidTr="00E52B27"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 xml:space="preserve">Контрольные события и предполагаемое время их достижения </w:t>
            </w:r>
          </w:p>
          <w:p w:rsidR="00DE216B" w:rsidRPr="00164C00" w:rsidRDefault="00DE216B" w:rsidP="00E52B27">
            <w:pPr>
              <w:spacing w:before="60"/>
            </w:pPr>
            <w:r w:rsidRPr="00164C00">
              <w:rPr>
                <w:i/>
              </w:rPr>
              <w:t>(финальная версия представляется в виде плана проекта по вехам)</w:t>
            </w:r>
          </w:p>
        </w:tc>
        <w:tc>
          <w:tcPr>
            <w:tcW w:w="6946" w:type="dxa"/>
            <w:shd w:val="clear" w:color="auto" w:fill="auto"/>
          </w:tcPr>
          <w:tbl>
            <w:tblPr>
              <w:tblW w:w="69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2693"/>
            </w:tblGrid>
            <w:tr w:rsidR="00DE216B" w:rsidRPr="00164C00" w:rsidTr="00E52B27">
              <w:tc>
                <w:tcPr>
                  <w:tcW w:w="4253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Веха (контрольное событие, связанное с достижением значимого результата)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Предполагаемое время достижения</w:t>
                  </w:r>
                </w:p>
              </w:tc>
            </w:tr>
            <w:tr w:rsidR="00DE216B" w:rsidRPr="00164C00" w:rsidTr="00E52B27">
              <w:tc>
                <w:tcPr>
                  <w:tcW w:w="4253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 xml:space="preserve">1. Планирование и подготовка  к реализации </w:t>
                  </w:r>
                </w:p>
                <w:p w:rsidR="00DE216B" w:rsidRPr="00164C00" w:rsidRDefault="00DE216B" w:rsidP="00E52B27">
                  <w:pPr>
                    <w:spacing w:before="60"/>
                  </w:pPr>
                  <w:r w:rsidRPr="00164C00">
                    <w:t>Разработка, апробация:</w:t>
                  </w:r>
                </w:p>
                <w:p w:rsidR="00DE216B" w:rsidRPr="00164C00" w:rsidRDefault="00DE216B" w:rsidP="00E52B27">
                  <w:pPr>
                    <w:jc w:val="both"/>
                  </w:pPr>
                  <w:r w:rsidRPr="00164C00">
                    <w:t>•16 занятий компьютерной грамотности;</w:t>
                  </w:r>
                </w:p>
                <w:p w:rsidR="00DE216B" w:rsidRPr="00164C00" w:rsidRDefault="00DE216B" w:rsidP="00E52B27">
                  <w:pPr>
                    <w:jc w:val="both"/>
                  </w:pPr>
                  <w:r w:rsidRPr="00164C00">
                    <w:t>•8 виртуальных экскурсий;</w:t>
                  </w:r>
                </w:p>
                <w:p w:rsidR="00DE216B" w:rsidRPr="00164C00" w:rsidRDefault="00DE216B" w:rsidP="00E52B27">
                  <w:r w:rsidRPr="00164C00">
                    <w:t xml:space="preserve">• 5 </w:t>
                  </w:r>
                  <w:proofErr w:type="spellStart"/>
                  <w:r w:rsidRPr="00164C00">
                    <w:t>видеозанятий</w:t>
                  </w:r>
                  <w:proofErr w:type="spellEnd"/>
                  <w:r w:rsidRPr="00164C00">
                    <w:t xml:space="preserve"> социокультурного и </w:t>
                  </w:r>
                  <w:proofErr w:type="spellStart"/>
                  <w:r w:rsidRPr="00164C00">
                    <w:t>здоровьесберегающего</w:t>
                  </w:r>
                  <w:proofErr w:type="spellEnd"/>
                  <w:r w:rsidRPr="00164C00">
                    <w:t xml:space="preserve"> характера;</w:t>
                  </w:r>
                </w:p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Определение темы и составление плана работ; определение сфер научного интереса и инструментов мониторинга.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  <w:rPr>
                      <w:i/>
                    </w:rPr>
                  </w:pPr>
                  <w:r w:rsidRPr="00164C00">
                    <w:rPr>
                      <w:i/>
                    </w:rPr>
                    <w:t>Ноябрь</w:t>
                  </w:r>
                </w:p>
                <w:p w:rsidR="00DE216B" w:rsidRPr="00164C00" w:rsidRDefault="00DE216B" w:rsidP="00E52B27">
                  <w:pPr>
                    <w:spacing w:before="60"/>
                    <w:rPr>
                      <w:i/>
                    </w:rPr>
                  </w:pPr>
                </w:p>
              </w:tc>
            </w:tr>
            <w:tr w:rsidR="00DE216B" w:rsidRPr="00164C00" w:rsidTr="00E52B27">
              <w:tc>
                <w:tcPr>
                  <w:tcW w:w="4253" w:type="dxa"/>
                  <w:shd w:val="clear" w:color="auto" w:fill="auto"/>
                </w:tcPr>
                <w:p w:rsidR="00DE216B" w:rsidRPr="00164C00" w:rsidRDefault="00DE216B" w:rsidP="00E52B27">
                  <w:pPr>
                    <w:jc w:val="both"/>
                  </w:pPr>
                  <w:r w:rsidRPr="00164C00">
                    <w:t>2.</w:t>
                  </w:r>
                  <w:r w:rsidRPr="00164C00">
                    <w:rPr>
                      <w:i/>
                      <w:iCs/>
                    </w:rPr>
                    <w:t xml:space="preserve"> </w:t>
                  </w:r>
                  <w:r w:rsidRPr="00164C00">
                    <w:t xml:space="preserve">Реализация. Мониторинг </w:t>
                  </w:r>
                </w:p>
                <w:p w:rsidR="00DE216B" w:rsidRPr="00164C00" w:rsidRDefault="00DE216B" w:rsidP="00E52B27">
                  <w:pPr>
                    <w:jc w:val="both"/>
                  </w:pPr>
                  <w:r w:rsidRPr="00164C00">
                    <w:t>Проведение:</w:t>
                  </w:r>
                </w:p>
                <w:p w:rsidR="00DE216B" w:rsidRPr="00164C00" w:rsidRDefault="00DE216B" w:rsidP="00E52B27">
                  <w:pPr>
                    <w:jc w:val="both"/>
                  </w:pPr>
                  <w:r w:rsidRPr="00164C00">
                    <w:t xml:space="preserve">• 16 занятий компьютерной </w:t>
                  </w:r>
                  <w:r w:rsidRPr="00164C00">
                    <w:lastRenderedPageBreak/>
                    <w:t>грамотности;</w:t>
                  </w:r>
                </w:p>
                <w:p w:rsidR="00DE216B" w:rsidRPr="00164C00" w:rsidRDefault="00DE216B" w:rsidP="00E52B27">
                  <w:pPr>
                    <w:jc w:val="both"/>
                  </w:pPr>
                  <w:r w:rsidRPr="00164C00">
                    <w:t>• 8 виртуальных экскурсий;</w:t>
                  </w:r>
                </w:p>
                <w:p w:rsidR="00DE216B" w:rsidRPr="00164C00" w:rsidRDefault="00DE216B" w:rsidP="00E52B27">
                  <w:r w:rsidRPr="00164C00">
                    <w:t xml:space="preserve">• 5 </w:t>
                  </w:r>
                  <w:proofErr w:type="spellStart"/>
                  <w:r w:rsidRPr="00164C00">
                    <w:t>видеозанятий</w:t>
                  </w:r>
                  <w:proofErr w:type="spellEnd"/>
                  <w:r w:rsidRPr="00164C00">
                    <w:t xml:space="preserve"> социокультурного и </w:t>
                  </w:r>
                  <w:proofErr w:type="spellStart"/>
                  <w:r w:rsidRPr="00164C00">
                    <w:t>здоровьесберегающего</w:t>
                  </w:r>
                  <w:proofErr w:type="spellEnd"/>
                  <w:r w:rsidRPr="00164C00">
                    <w:t xml:space="preserve"> характера;</w:t>
                  </w:r>
                </w:p>
                <w:p w:rsidR="00DE216B" w:rsidRPr="00164C00" w:rsidRDefault="00DE216B" w:rsidP="00E52B27">
                  <w:pPr>
                    <w:jc w:val="both"/>
                  </w:pPr>
                  <w:r w:rsidRPr="00164C00">
                    <w:t>• 3 курсовые работы;</w:t>
                  </w:r>
                </w:p>
                <w:p w:rsidR="00DE216B" w:rsidRPr="00164C00" w:rsidRDefault="00DE216B" w:rsidP="00E52B27">
                  <w:pPr>
                    <w:jc w:val="both"/>
                  </w:pPr>
                  <w:r w:rsidRPr="00164C00">
                    <w:t>• 2 научные статьи;</w:t>
                  </w:r>
                </w:p>
                <w:p w:rsidR="00DE216B" w:rsidRPr="00164C00" w:rsidRDefault="00DE216B" w:rsidP="00E52B27">
                  <w:pPr>
                    <w:jc w:val="both"/>
                  </w:pPr>
                  <w:r w:rsidRPr="00164C00">
                    <w:t xml:space="preserve">• 2 </w:t>
                  </w:r>
                  <w:proofErr w:type="gramStart"/>
                  <w:r w:rsidRPr="00164C00">
                    <w:t>научных</w:t>
                  </w:r>
                  <w:proofErr w:type="gramEnd"/>
                  <w:r w:rsidRPr="00164C00">
                    <w:t xml:space="preserve"> доклада; </w:t>
                  </w:r>
                </w:p>
                <w:p w:rsidR="00DE216B" w:rsidRPr="00164C00" w:rsidRDefault="00DE216B" w:rsidP="00E52B27">
                  <w:pPr>
                    <w:jc w:val="both"/>
                  </w:pPr>
                  <w:r w:rsidRPr="00164C00">
                    <w:t xml:space="preserve">• 3 </w:t>
                  </w:r>
                  <w:proofErr w:type="gramStart"/>
                  <w:r w:rsidRPr="00164C00">
                    <w:t>аналитических</w:t>
                  </w:r>
                  <w:proofErr w:type="gramEnd"/>
                  <w:r w:rsidRPr="00164C00">
                    <w:t xml:space="preserve"> отчета;</w:t>
                  </w:r>
                </w:p>
                <w:p w:rsidR="00DE216B" w:rsidRPr="00164C00" w:rsidRDefault="00DE216B" w:rsidP="00E52B27">
                  <w:pPr>
                    <w:jc w:val="both"/>
                  </w:pPr>
                  <w:r w:rsidRPr="00164C00">
                    <w:t>• мониторинги.</w:t>
                  </w:r>
                </w:p>
                <w:p w:rsidR="00DE216B" w:rsidRPr="00164C00" w:rsidRDefault="00DE216B" w:rsidP="00E52B27">
                  <w:pPr>
                    <w:jc w:val="both"/>
                  </w:pPr>
                  <w:r w:rsidRPr="00164C00">
                    <w:t xml:space="preserve">Создание тестов, анкет с целью мониторинга и оценки качества </w:t>
                  </w:r>
                </w:p>
                <w:p w:rsidR="00DE216B" w:rsidRPr="00164C00" w:rsidRDefault="00DE216B" w:rsidP="00E52B27">
                  <w:pPr>
                    <w:jc w:val="both"/>
                  </w:pPr>
                  <w:r w:rsidRPr="00164C00">
                    <w:t>ВЫКЛАДЫВАНИЕ МАТЕРИАЛОВ В ОНЛАЙН ПРОСТРАНСТВЕ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E216B" w:rsidRPr="00164C00" w:rsidRDefault="00DE216B" w:rsidP="00E52B27">
                  <w:pPr>
                    <w:jc w:val="both"/>
                    <w:rPr>
                      <w:i/>
                      <w:iCs/>
                    </w:rPr>
                  </w:pPr>
                  <w:r w:rsidRPr="00164C00">
                    <w:rPr>
                      <w:i/>
                      <w:iCs/>
                    </w:rPr>
                    <w:lastRenderedPageBreak/>
                    <w:t>Декабрь</w:t>
                  </w:r>
                </w:p>
                <w:p w:rsidR="00DE216B" w:rsidRPr="00164C00" w:rsidRDefault="00DE216B" w:rsidP="00E52B27">
                  <w:pPr>
                    <w:jc w:val="both"/>
                    <w:rPr>
                      <w:i/>
                      <w:iCs/>
                    </w:rPr>
                  </w:pPr>
                  <w:r w:rsidRPr="00164C00">
                    <w:rPr>
                      <w:i/>
                      <w:iCs/>
                    </w:rPr>
                    <w:t>Январь</w:t>
                  </w:r>
                </w:p>
                <w:p w:rsidR="00DE216B" w:rsidRPr="00164C00" w:rsidRDefault="00DE216B" w:rsidP="00E52B27">
                  <w:pPr>
                    <w:jc w:val="both"/>
                    <w:rPr>
                      <w:i/>
                      <w:iCs/>
                    </w:rPr>
                  </w:pPr>
                  <w:r w:rsidRPr="00164C00">
                    <w:rPr>
                      <w:i/>
                      <w:iCs/>
                    </w:rPr>
                    <w:t>Февраль</w:t>
                  </w:r>
                </w:p>
                <w:p w:rsidR="00DE216B" w:rsidRPr="00164C00" w:rsidRDefault="00DE216B" w:rsidP="00E52B27">
                  <w:pPr>
                    <w:jc w:val="both"/>
                    <w:rPr>
                      <w:i/>
                      <w:iCs/>
                    </w:rPr>
                  </w:pPr>
                  <w:r w:rsidRPr="00164C00">
                    <w:rPr>
                      <w:i/>
                      <w:iCs/>
                    </w:rPr>
                    <w:lastRenderedPageBreak/>
                    <w:t>Март</w:t>
                  </w:r>
                </w:p>
                <w:p w:rsidR="00DE216B" w:rsidRPr="00164C00" w:rsidRDefault="00DE216B" w:rsidP="00E52B27">
                  <w:pPr>
                    <w:jc w:val="both"/>
                    <w:rPr>
                      <w:i/>
                      <w:iCs/>
                    </w:rPr>
                  </w:pPr>
                  <w:r w:rsidRPr="00164C00">
                    <w:rPr>
                      <w:i/>
                      <w:iCs/>
                    </w:rPr>
                    <w:t xml:space="preserve">Апрель </w:t>
                  </w:r>
                </w:p>
              </w:tc>
            </w:tr>
            <w:tr w:rsidR="00DE216B" w:rsidRPr="00164C00" w:rsidTr="00E52B27">
              <w:tc>
                <w:tcPr>
                  <w:tcW w:w="4253" w:type="dxa"/>
                  <w:shd w:val="clear" w:color="auto" w:fill="auto"/>
                </w:tcPr>
                <w:p w:rsidR="00DE216B" w:rsidRPr="00164C00" w:rsidRDefault="00DE216B" w:rsidP="00E52B27">
                  <w:pPr>
                    <w:jc w:val="both"/>
                  </w:pPr>
                  <w:r w:rsidRPr="00164C00">
                    <w:lastRenderedPageBreak/>
                    <w:t>3. Оценка и представление итогов:</w:t>
                  </w:r>
                </w:p>
                <w:p w:rsidR="00DE216B" w:rsidRPr="00164C00" w:rsidRDefault="00DE216B" w:rsidP="00E52B27">
                  <w:pPr>
                    <w:jc w:val="both"/>
                  </w:pPr>
                  <w:r w:rsidRPr="00164C00">
                    <w:t>- анализ мониторингов, исследований;</w:t>
                  </w:r>
                </w:p>
                <w:p w:rsidR="00DE216B" w:rsidRPr="00164C00" w:rsidRDefault="00DE216B" w:rsidP="00E52B27">
                  <w:pPr>
                    <w:jc w:val="both"/>
                  </w:pPr>
                  <w:r w:rsidRPr="00164C00">
                    <w:t>- представление итогов в виде докладов статей, аналитических отчетов;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E216B" w:rsidRPr="00164C00" w:rsidRDefault="00DE216B" w:rsidP="00E52B27">
                  <w:pPr>
                    <w:jc w:val="both"/>
                  </w:pPr>
                  <w:r w:rsidRPr="00164C00">
                    <w:rPr>
                      <w:i/>
                      <w:iCs/>
                    </w:rPr>
                    <w:t xml:space="preserve">Апрель </w:t>
                  </w:r>
                  <w:proofErr w:type="gramStart"/>
                  <w:r w:rsidRPr="00164C00">
                    <w:rPr>
                      <w:i/>
                      <w:iCs/>
                    </w:rPr>
                    <w:t>-М</w:t>
                  </w:r>
                  <w:proofErr w:type="gramEnd"/>
                  <w:r w:rsidRPr="00164C00">
                    <w:rPr>
                      <w:i/>
                      <w:iCs/>
                    </w:rPr>
                    <w:t>ай</w:t>
                  </w:r>
                </w:p>
                <w:p w:rsidR="00DE216B" w:rsidRPr="00164C00" w:rsidRDefault="00DE216B" w:rsidP="00E52B27">
                  <w:pPr>
                    <w:spacing w:before="60"/>
                  </w:pPr>
                </w:p>
              </w:tc>
            </w:tr>
          </w:tbl>
          <w:p w:rsidR="00DE216B" w:rsidRPr="00164C00" w:rsidRDefault="00DE216B" w:rsidP="00E52B27">
            <w:pPr>
              <w:spacing w:before="60"/>
            </w:pPr>
          </w:p>
        </w:tc>
      </w:tr>
      <w:tr w:rsidR="00DE216B" w:rsidRPr="00164C00" w:rsidTr="00E52B27">
        <w:trPr>
          <w:trHeight w:val="1744"/>
        </w:trPr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lastRenderedPageBreak/>
              <w:t xml:space="preserve">Ресурсы </w:t>
            </w: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  <w:r w:rsidRPr="00164C00">
              <w:rPr>
                <w:i/>
              </w:rPr>
              <w:t>(перечень и описание необходимых ресурсов проекта)</w:t>
            </w: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spacing w:before="60"/>
              <w:rPr>
                <w:highlight w:val="red"/>
              </w:rPr>
            </w:pPr>
          </w:p>
          <w:tbl>
            <w:tblPr>
              <w:tblW w:w="68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1195"/>
              <w:gridCol w:w="1648"/>
              <w:gridCol w:w="1237"/>
              <w:gridCol w:w="1017"/>
              <w:gridCol w:w="1251"/>
            </w:tblGrid>
            <w:tr w:rsidR="00DE216B" w:rsidRPr="00164C00" w:rsidTr="00E52B27">
              <w:trPr>
                <w:trHeight w:val="388"/>
              </w:trPr>
              <w:tc>
                <w:tcPr>
                  <w:tcW w:w="479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№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Ресурс</w:t>
                  </w:r>
                </w:p>
              </w:tc>
              <w:tc>
                <w:tcPr>
                  <w:tcW w:w="1648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Для чего исп.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Ед. изм.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Кол-во</w:t>
                  </w:r>
                </w:p>
              </w:tc>
              <w:tc>
                <w:tcPr>
                  <w:tcW w:w="1251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  <w:rPr>
                      <w:lang w:val="en-US"/>
                    </w:rPr>
                  </w:pPr>
                  <w:r w:rsidRPr="00164C00">
                    <w:rPr>
                      <w:lang w:val="en-US"/>
                    </w:rPr>
                    <w:t>$</w:t>
                  </w:r>
                </w:p>
              </w:tc>
            </w:tr>
            <w:tr w:rsidR="00DE216B" w:rsidRPr="00164C00" w:rsidTr="00E52B27">
              <w:tc>
                <w:tcPr>
                  <w:tcW w:w="479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1.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Человеческий</w:t>
                  </w:r>
                </w:p>
              </w:tc>
              <w:tc>
                <w:tcPr>
                  <w:tcW w:w="1648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Для подготовки и проведения занятий, НИРС, мониторингов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Люди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18</w:t>
                  </w:r>
                </w:p>
              </w:tc>
              <w:tc>
                <w:tcPr>
                  <w:tcW w:w="1251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безвозмездно</w:t>
                  </w:r>
                </w:p>
              </w:tc>
            </w:tr>
            <w:tr w:rsidR="00DE216B" w:rsidRPr="00164C00" w:rsidTr="00E52B27">
              <w:tc>
                <w:tcPr>
                  <w:tcW w:w="479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2.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Знания</w:t>
                  </w:r>
                </w:p>
                <w:p w:rsidR="00DE216B" w:rsidRPr="00164C00" w:rsidRDefault="00DE216B" w:rsidP="00E52B27">
                  <w:pPr>
                    <w:spacing w:before="60"/>
                  </w:pPr>
                </w:p>
              </w:tc>
              <w:tc>
                <w:tcPr>
                  <w:tcW w:w="1648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Для подготовки и проведения занятий, НИРС, мониторингов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Люди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18</w:t>
                  </w:r>
                </w:p>
              </w:tc>
              <w:tc>
                <w:tcPr>
                  <w:tcW w:w="1251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безвозмездно</w:t>
                  </w:r>
                </w:p>
              </w:tc>
            </w:tr>
            <w:tr w:rsidR="00DE216B" w:rsidRPr="00164C00" w:rsidTr="00E52B27">
              <w:tc>
                <w:tcPr>
                  <w:tcW w:w="479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3.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Материально-технический</w:t>
                  </w:r>
                </w:p>
                <w:p w:rsidR="00DE216B" w:rsidRPr="00164C00" w:rsidRDefault="00DE216B" w:rsidP="00E52B27">
                  <w:pPr>
                    <w:spacing w:before="60"/>
                  </w:pPr>
                </w:p>
              </w:tc>
              <w:tc>
                <w:tcPr>
                  <w:tcW w:w="1648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Для подготовки и проведения занятий, НИРС, мониторингов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 xml:space="preserve">Компьютеры/ноутбуки/смартфоны 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до 50</w:t>
                  </w:r>
                </w:p>
              </w:tc>
              <w:tc>
                <w:tcPr>
                  <w:tcW w:w="1251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Из личных средств команды проекта</w:t>
                  </w:r>
                </w:p>
              </w:tc>
            </w:tr>
            <w:tr w:rsidR="00DE216B" w:rsidRPr="00164C00" w:rsidTr="00E52B27">
              <w:tc>
                <w:tcPr>
                  <w:tcW w:w="479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4.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Социальный</w:t>
                  </w:r>
                </w:p>
                <w:p w:rsidR="00DE216B" w:rsidRPr="00164C00" w:rsidRDefault="00DE216B" w:rsidP="00E52B27">
                  <w:pPr>
                    <w:spacing w:before="60"/>
                  </w:pPr>
                </w:p>
              </w:tc>
              <w:tc>
                <w:tcPr>
                  <w:tcW w:w="1648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 xml:space="preserve">Для тиражирования проектов, распространения среди </w:t>
                  </w:r>
                  <w:proofErr w:type="spellStart"/>
                  <w:r w:rsidRPr="00164C00">
                    <w:t>стейкхолдеров</w:t>
                  </w:r>
                  <w:proofErr w:type="spellEnd"/>
                  <w:r w:rsidRPr="00164C00">
                    <w:t xml:space="preserve"> и потенциальных аудитории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Контакты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100+</w:t>
                  </w:r>
                </w:p>
              </w:tc>
              <w:tc>
                <w:tcPr>
                  <w:tcW w:w="1251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безвозмездно</w:t>
                  </w:r>
                </w:p>
              </w:tc>
            </w:tr>
            <w:tr w:rsidR="00DE216B" w:rsidRPr="00164C00" w:rsidTr="00E52B27">
              <w:tc>
                <w:tcPr>
                  <w:tcW w:w="479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lastRenderedPageBreak/>
                    <w:t>5.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Временные</w:t>
                  </w:r>
                </w:p>
              </w:tc>
              <w:tc>
                <w:tcPr>
                  <w:tcW w:w="1648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Для подготовки и проведения занятий, НИРС, мониторингов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:rsidR="00DE216B" w:rsidRPr="00164C00" w:rsidRDefault="00DE216B" w:rsidP="00E52B27">
                  <w:pPr>
                    <w:tabs>
                      <w:tab w:val="left" w:pos="989"/>
                    </w:tabs>
                    <w:spacing w:before="60"/>
                  </w:pPr>
                  <w:r w:rsidRPr="00164C00">
                    <w:t>Часы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1800</w:t>
                  </w:r>
                </w:p>
              </w:tc>
              <w:tc>
                <w:tcPr>
                  <w:tcW w:w="1251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безвозмездно</w:t>
                  </w:r>
                </w:p>
              </w:tc>
            </w:tr>
            <w:tr w:rsidR="00DE216B" w:rsidRPr="00164C00" w:rsidTr="00E52B27">
              <w:tc>
                <w:tcPr>
                  <w:tcW w:w="479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6.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Информационные</w:t>
                  </w:r>
                </w:p>
                <w:p w:rsidR="00DE216B" w:rsidRPr="00164C00" w:rsidRDefault="00DE216B" w:rsidP="00E52B27">
                  <w:pPr>
                    <w:spacing w:before="60"/>
                  </w:pPr>
                </w:p>
              </w:tc>
              <w:tc>
                <w:tcPr>
                  <w:tcW w:w="1648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Для подготовки и проведения занятий, НИРС, мониторингов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Интернет/программы для создания и монтажа видео, для видеосвязи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до 50</w:t>
                  </w:r>
                </w:p>
              </w:tc>
              <w:tc>
                <w:tcPr>
                  <w:tcW w:w="1251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Из личных средств команды проекта</w:t>
                  </w:r>
                </w:p>
              </w:tc>
            </w:tr>
          </w:tbl>
          <w:p w:rsidR="00DE216B" w:rsidRPr="00164C00" w:rsidRDefault="00DE216B" w:rsidP="00E52B27">
            <w:pPr>
              <w:spacing w:before="60"/>
              <w:rPr>
                <w:highlight w:val="red"/>
              </w:rPr>
            </w:pPr>
          </w:p>
        </w:tc>
      </w:tr>
      <w:tr w:rsidR="00DE216B" w:rsidRPr="00164C00" w:rsidTr="00E52B27"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lastRenderedPageBreak/>
              <w:t>Образовательные (</w:t>
            </w:r>
            <w:proofErr w:type="spellStart"/>
            <w:r w:rsidRPr="00164C00">
              <w:t>компетентностные</w:t>
            </w:r>
            <w:proofErr w:type="spellEnd"/>
            <w:r w:rsidRPr="00164C00">
              <w:t>) дефициты</w:t>
            </w:r>
          </w:p>
          <w:p w:rsidR="00DE216B" w:rsidRPr="00164C00" w:rsidRDefault="00DE216B" w:rsidP="00E52B27">
            <w:pPr>
              <w:spacing w:before="60"/>
            </w:pPr>
            <w:r w:rsidRPr="00164C00">
              <w:rPr>
                <w:i/>
              </w:rPr>
              <w:t>(</w:t>
            </w:r>
            <w:proofErr w:type="spellStart"/>
            <w:r w:rsidRPr="00164C00">
              <w:rPr>
                <w:i/>
              </w:rPr>
              <w:t>компетентностные</w:t>
            </w:r>
            <w:proofErr w:type="spellEnd"/>
            <w:r w:rsidRPr="00164C00">
              <w:rPr>
                <w:i/>
              </w:rPr>
              <w:t xml:space="preserve"> характеристики команды, которые необходимо учитывать при реализации проекта, в том числе при планировании образовательного запроса)</w:t>
            </w:r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proofErr w:type="spellStart"/>
            <w:r w:rsidRPr="00164C00">
              <w:t>Тимбилдинг</w:t>
            </w:r>
            <w:proofErr w:type="spellEnd"/>
            <w:r w:rsidRPr="00164C00">
              <w:t>, возрастная психология, методика преподавания, монтаж вид</w:t>
            </w:r>
            <w:proofErr w:type="gramStart"/>
            <w:r w:rsidRPr="00164C00">
              <w:t>ео/ау</w:t>
            </w:r>
            <w:proofErr w:type="gramEnd"/>
            <w:r w:rsidRPr="00164C00">
              <w:t xml:space="preserve">дио, тренинги по коммуникации, освоение компетенций для межкультурной коммуникации для тиражирования проекта в </w:t>
            </w:r>
            <w:proofErr w:type="spellStart"/>
            <w:r w:rsidRPr="00164C00">
              <w:t>нерусскоязычной</w:t>
            </w:r>
            <w:proofErr w:type="spellEnd"/>
            <w:r w:rsidRPr="00164C00">
              <w:t xml:space="preserve"> среде, реализация социальных проектов на международном уровне, международная академическая мобильность, продвижение авторских проектов и </w:t>
            </w:r>
            <w:proofErr w:type="spellStart"/>
            <w:r w:rsidRPr="00164C00">
              <w:t>видеопродукций</w:t>
            </w:r>
            <w:proofErr w:type="spellEnd"/>
            <w:r w:rsidRPr="00164C00">
              <w:t xml:space="preserve"> на платформе </w:t>
            </w:r>
            <w:proofErr w:type="spellStart"/>
            <w:r w:rsidRPr="00164C00">
              <w:t>видеохостинга</w:t>
            </w:r>
            <w:proofErr w:type="spellEnd"/>
            <w:r w:rsidRPr="00164C00">
              <w:t xml:space="preserve"> </w:t>
            </w:r>
            <w:r w:rsidRPr="00164C00">
              <w:rPr>
                <w:lang w:val="en-US"/>
              </w:rPr>
              <w:t>YouTube</w:t>
            </w:r>
            <w:r w:rsidRPr="00164C00">
              <w:t>.</w:t>
            </w:r>
          </w:p>
        </w:tc>
      </w:tr>
      <w:tr w:rsidR="00DE216B" w:rsidRPr="00164C00" w:rsidTr="00E52B27">
        <w:trPr>
          <w:trHeight w:val="1717"/>
        </w:trPr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  <w:rPr>
                <w:i/>
              </w:rPr>
            </w:pPr>
            <w:r w:rsidRPr="00164C00">
              <w:t xml:space="preserve">Риски </w:t>
            </w:r>
            <w:r w:rsidRPr="00164C00">
              <w:rPr>
                <w:i/>
              </w:rPr>
              <w:t>(события или условия, которые оказывают негативное влияние на проект)</w:t>
            </w:r>
          </w:p>
          <w:p w:rsidR="00DE216B" w:rsidRPr="00164C00" w:rsidRDefault="00DE216B" w:rsidP="00E52B27">
            <w:pPr>
              <w:spacing w:before="60"/>
            </w:pPr>
            <w:r w:rsidRPr="00164C00">
              <w:t xml:space="preserve">и мероприятия по управлению рисками </w:t>
            </w: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  <w:p w:rsidR="00DE216B" w:rsidRPr="00164C00" w:rsidRDefault="00DE216B" w:rsidP="00E52B27">
            <w:pPr>
              <w:spacing w:before="60"/>
              <w:rPr>
                <w:i/>
              </w:rPr>
            </w:pPr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</w:p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8"/>
              <w:gridCol w:w="2249"/>
              <w:gridCol w:w="2816"/>
              <w:gridCol w:w="1140"/>
            </w:tblGrid>
            <w:tr w:rsidR="00DE216B" w:rsidRPr="00164C00" w:rsidTr="00E52B27">
              <w:trPr>
                <w:trHeight w:val="461"/>
              </w:trPr>
              <w:tc>
                <w:tcPr>
                  <w:tcW w:w="628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№</w:t>
                  </w:r>
                </w:p>
              </w:tc>
              <w:tc>
                <w:tcPr>
                  <w:tcW w:w="2249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Наименование риска</w:t>
                  </w:r>
                </w:p>
              </w:tc>
              <w:tc>
                <w:tcPr>
                  <w:tcW w:w="2816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Мероприятия по управлению рисками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Сроки</w:t>
                  </w:r>
                </w:p>
              </w:tc>
            </w:tr>
            <w:tr w:rsidR="00DE216B" w:rsidRPr="00164C00" w:rsidTr="00E52B27">
              <w:tc>
                <w:tcPr>
                  <w:tcW w:w="628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1.</w:t>
                  </w:r>
                </w:p>
              </w:tc>
              <w:tc>
                <w:tcPr>
                  <w:tcW w:w="2249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proofErr w:type="spellStart"/>
                  <w:r w:rsidRPr="00164C00">
                    <w:t>Синдемия</w:t>
                  </w:r>
                  <w:proofErr w:type="spellEnd"/>
                  <w:r w:rsidRPr="00164C00">
                    <w:t xml:space="preserve"> </w:t>
                  </w:r>
                  <w:r w:rsidRPr="00164C00">
                    <w:rPr>
                      <w:lang w:val="en-US"/>
                    </w:rPr>
                    <w:t>COVID-19</w:t>
                  </w:r>
                </w:p>
              </w:tc>
              <w:tc>
                <w:tcPr>
                  <w:tcW w:w="2816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 xml:space="preserve">Соблюдение мер безопасности (социальное </w:t>
                  </w:r>
                  <w:proofErr w:type="spellStart"/>
                  <w:r w:rsidRPr="00164C00">
                    <w:t>дистанцирование</w:t>
                  </w:r>
                  <w:proofErr w:type="spellEnd"/>
                  <w:r w:rsidRPr="00164C00">
                    <w:t>), дистанционный формат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Весь период</w:t>
                  </w:r>
                </w:p>
              </w:tc>
            </w:tr>
            <w:tr w:rsidR="00DE216B" w:rsidRPr="00164C00" w:rsidTr="00E52B27">
              <w:tc>
                <w:tcPr>
                  <w:tcW w:w="628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2.</w:t>
                  </w:r>
                </w:p>
              </w:tc>
              <w:tc>
                <w:tcPr>
                  <w:tcW w:w="2249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Риски сбоев в реализации проектов в силу человеческих и организационных факторов</w:t>
                  </w:r>
                </w:p>
              </w:tc>
              <w:tc>
                <w:tcPr>
                  <w:tcW w:w="2816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 xml:space="preserve">Гибкий подход в решении вновь возникающих задач 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Весь период</w:t>
                  </w:r>
                </w:p>
              </w:tc>
            </w:tr>
            <w:tr w:rsidR="00DE216B" w:rsidRPr="00164C00" w:rsidTr="00E52B27">
              <w:tc>
                <w:tcPr>
                  <w:tcW w:w="628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3.</w:t>
                  </w:r>
                </w:p>
              </w:tc>
              <w:tc>
                <w:tcPr>
                  <w:tcW w:w="2249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Риски снижения качества или изменений сроков реализаций</w:t>
                  </w:r>
                </w:p>
              </w:tc>
              <w:tc>
                <w:tcPr>
                  <w:tcW w:w="2816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Мониторинг каждого этапа и внесение необходимых изменений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Весь период</w:t>
                  </w:r>
                </w:p>
              </w:tc>
            </w:tr>
            <w:tr w:rsidR="00DE216B" w:rsidRPr="00164C00" w:rsidTr="00E52B27">
              <w:tc>
                <w:tcPr>
                  <w:tcW w:w="628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4.</w:t>
                  </w:r>
                </w:p>
              </w:tc>
              <w:tc>
                <w:tcPr>
                  <w:tcW w:w="2249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 xml:space="preserve">Риски технических сбоев, поломки </w:t>
                  </w:r>
                  <w:r w:rsidRPr="00164C00">
                    <w:lastRenderedPageBreak/>
                    <w:t xml:space="preserve">технических средств, потери данных </w:t>
                  </w:r>
                </w:p>
                <w:p w:rsidR="00DE216B" w:rsidRPr="00164C00" w:rsidRDefault="00DE216B" w:rsidP="00E52B27">
                  <w:pPr>
                    <w:spacing w:before="60"/>
                  </w:pPr>
                </w:p>
              </w:tc>
              <w:tc>
                <w:tcPr>
                  <w:tcW w:w="2816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lastRenderedPageBreak/>
                    <w:t xml:space="preserve">Командная поддержка, взаимопомощь 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Весь период</w:t>
                  </w:r>
                </w:p>
              </w:tc>
            </w:tr>
            <w:tr w:rsidR="00DE216B" w:rsidRPr="00164C00" w:rsidTr="00E52B27">
              <w:tc>
                <w:tcPr>
                  <w:tcW w:w="628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lastRenderedPageBreak/>
                    <w:t>5.</w:t>
                  </w:r>
                </w:p>
              </w:tc>
              <w:tc>
                <w:tcPr>
                  <w:tcW w:w="2249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Выгорание команды, усталость</w:t>
                  </w:r>
                </w:p>
              </w:tc>
              <w:tc>
                <w:tcPr>
                  <w:tcW w:w="2816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 xml:space="preserve">Перераспределение обязанностей, организация досуга, командная работа, </w:t>
                  </w:r>
                  <w:proofErr w:type="spellStart"/>
                  <w:r w:rsidRPr="00164C00">
                    <w:t>тимбилдинг</w:t>
                  </w:r>
                  <w:proofErr w:type="spellEnd"/>
                  <w:r w:rsidRPr="00164C00">
                    <w:t>, взаимопомощь.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:rsidR="00DE216B" w:rsidRPr="00164C00" w:rsidRDefault="00DE216B" w:rsidP="00E52B27">
                  <w:pPr>
                    <w:spacing w:before="60"/>
                  </w:pPr>
                  <w:r w:rsidRPr="00164C00">
                    <w:t>Весь период</w:t>
                  </w:r>
                </w:p>
              </w:tc>
            </w:tr>
          </w:tbl>
          <w:p w:rsidR="00DE216B" w:rsidRPr="00164C00" w:rsidRDefault="00DE216B" w:rsidP="00E52B27">
            <w:pPr>
              <w:spacing w:before="60"/>
            </w:pPr>
          </w:p>
        </w:tc>
      </w:tr>
      <w:tr w:rsidR="00DE216B" w:rsidRPr="00164C00" w:rsidTr="00DE216B">
        <w:trPr>
          <w:trHeight w:val="1631"/>
        </w:trPr>
        <w:tc>
          <w:tcPr>
            <w:tcW w:w="2558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lastRenderedPageBreak/>
              <w:t>Дополнительные требования</w:t>
            </w:r>
          </w:p>
          <w:p w:rsidR="00DE216B" w:rsidRPr="00164C00" w:rsidRDefault="00DE216B" w:rsidP="00DE216B">
            <w:pPr>
              <w:spacing w:before="60"/>
              <w:rPr>
                <w:i/>
              </w:rPr>
            </w:pPr>
            <w:r w:rsidRPr="00164C00">
              <w:rPr>
                <w:i/>
              </w:rPr>
              <w:t>(удовлетворяющие потребности, пожелания и ожидания Заказчика)</w:t>
            </w:r>
          </w:p>
        </w:tc>
        <w:tc>
          <w:tcPr>
            <w:tcW w:w="6946" w:type="dxa"/>
            <w:shd w:val="clear" w:color="auto" w:fill="auto"/>
          </w:tcPr>
          <w:p w:rsidR="00DE216B" w:rsidRPr="00164C00" w:rsidRDefault="00DE216B" w:rsidP="00E52B27">
            <w:pPr>
              <w:spacing w:before="60"/>
            </w:pPr>
            <w:r w:rsidRPr="00164C00">
              <w:t xml:space="preserve">Учет социальных, психологических, материально – технических, информационных ресурсов, возможностей и потребностей людей старшего возраста. </w:t>
            </w:r>
          </w:p>
        </w:tc>
      </w:tr>
    </w:tbl>
    <w:p w:rsidR="0060333E" w:rsidRDefault="0060333E"/>
    <w:sectPr w:rsidR="0060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6A02"/>
    <w:multiLevelType w:val="hybridMultilevel"/>
    <w:tmpl w:val="2B6C3556"/>
    <w:lvl w:ilvl="0" w:tplc="0C765D50">
      <w:start w:val="1"/>
      <w:numFmt w:val="decimal"/>
      <w:lvlText w:val="%1)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A0CAA"/>
    <w:multiLevelType w:val="hybridMultilevel"/>
    <w:tmpl w:val="F4D67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1331A"/>
    <w:multiLevelType w:val="hybridMultilevel"/>
    <w:tmpl w:val="60EEF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C2C67"/>
    <w:multiLevelType w:val="hybridMultilevel"/>
    <w:tmpl w:val="EE04B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B1"/>
    <w:rsid w:val="00164C00"/>
    <w:rsid w:val="0060333E"/>
    <w:rsid w:val="007A23B1"/>
    <w:rsid w:val="007E560C"/>
    <w:rsid w:val="00803913"/>
    <w:rsid w:val="00DE216B"/>
    <w:rsid w:val="00E3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1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1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1909</Words>
  <Characters>10887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2021-07-05T19:07:00Z</dcterms:created>
  <dcterms:modified xsi:type="dcterms:W3CDTF">2021-07-05T19:31:00Z</dcterms:modified>
</cp:coreProperties>
</file>