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Алгоритм сбора информационных и медиаматериалов по Всероссийской донорской акции «#МЫВМЕСТЕ | Дарим жизнь»</w:t>
      </w:r>
    </w:p>
    <w:p w:rsidR="00000000" w:rsidDel="00000000" w:rsidP="00000000" w:rsidRDefault="00000000" w:rsidRPr="00000000" w14:paraId="00000002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1. Назначьте координатора по коммуникациям</w:t>
      </w:r>
    </w:p>
    <w:p w:rsidR="00000000" w:rsidDel="00000000" w:rsidP="00000000" w:rsidRDefault="00000000" w:rsidRPr="00000000" w14:paraId="00000004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Каждая организация-участник назначает:</w:t>
      </w:r>
    </w:p>
    <w:p w:rsidR="00000000" w:rsidDel="00000000" w:rsidP="00000000" w:rsidRDefault="00000000" w:rsidRPr="00000000" w14:paraId="00000005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координатора по коммуникациям (от пресс-службы или волонтёрского медиацентра);</w:t>
      </w:r>
    </w:p>
    <w:p w:rsidR="00000000" w:rsidDel="00000000" w:rsidP="00000000" w:rsidRDefault="00000000" w:rsidRPr="00000000" w14:paraId="00000006">
      <w:pPr>
        <w:numPr>
          <w:ilvl w:val="0"/>
          <w:numId w:val="5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контактное лицо по оперативной передаче материалов в Департамент по работе с образовательными организациями Добро.рф</w:t>
      </w:r>
    </w:p>
    <w:p w:rsidR="00000000" w:rsidDel="00000000" w:rsidP="00000000" w:rsidRDefault="00000000" w:rsidRPr="00000000" w14:paraId="00000007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Функции координатора: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сбор и загрузка фото/видео/публикаций</w:t>
      </w:r>
    </w:p>
    <w:p w:rsidR="00000000" w:rsidDel="00000000" w:rsidP="00000000" w:rsidRDefault="00000000" w:rsidRPr="00000000" w14:paraId="00000009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ежедневное информирование о ходе акции</w:t>
      </w:r>
    </w:p>
    <w:p w:rsidR="00000000" w:rsidDel="00000000" w:rsidP="00000000" w:rsidRDefault="00000000" w:rsidRPr="00000000" w14:paraId="0000000A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связь с медиакуратором Добро.рф</w:t>
      </w:r>
    </w:p>
    <w:p w:rsidR="00000000" w:rsidDel="00000000" w:rsidP="00000000" w:rsidRDefault="00000000" w:rsidRPr="00000000" w14:paraId="0000000B">
      <w:pPr>
        <w:numPr>
          <w:ilvl w:val="0"/>
          <w:numId w:val="7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контроль соблюдения хештегов</w:t>
      </w:r>
    </w:p>
    <w:p w:rsidR="00000000" w:rsidDel="00000000" w:rsidP="00000000" w:rsidRDefault="00000000" w:rsidRPr="00000000" w14:paraId="0000000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2. Фиксация ключевых моментов мероприятий</w:t>
      </w:r>
    </w:p>
    <w:p w:rsidR="00000000" w:rsidDel="00000000" w:rsidP="00000000" w:rsidRDefault="00000000" w:rsidRPr="00000000" w14:paraId="0000000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Каждая площадка должна зафиксировать в фото и видео все основные форматы акции:</w:t>
      </w:r>
    </w:p>
    <w:p w:rsidR="00000000" w:rsidDel="00000000" w:rsidP="00000000" w:rsidRDefault="00000000" w:rsidRPr="00000000" w14:paraId="0000000F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открытие донорской площадки, регистрация участников</w:t>
      </w:r>
    </w:p>
    <w:p w:rsidR="00000000" w:rsidDel="00000000" w:rsidP="00000000" w:rsidRDefault="00000000" w:rsidRPr="00000000" w14:paraId="00000010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процесс донации</w:t>
      </w:r>
    </w:p>
    <w:p w:rsidR="00000000" w:rsidDel="00000000" w:rsidP="00000000" w:rsidRDefault="00000000" w:rsidRPr="00000000" w14:paraId="00000011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доноров, представителей ФМБА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активности партнёров (мастер-классы, квизы, лекции)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эмоции, интервью, благодарности</w:t>
      </w:r>
    </w:p>
    <w:p w:rsidR="00000000" w:rsidDel="00000000" w:rsidP="00000000" w:rsidRDefault="00000000" w:rsidRPr="00000000" w14:paraId="00000014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Желательно снять короткие интервью: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координатор площадки (о целях акции)</w:t>
      </w:r>
    </w:p>
    <w:p w:rsidR="00000000" w:rsidDel="00000000" w:rsidP="00000000" w:rsidRDefault="00000000" w:rsidRPr="00000000" w14:paraId="00000017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донор (о мотивации)</w:t>
      </w:r>
    </w:p>
    <w:p w:rsidR="00000000" w:rsidDel="00000000" w:rsidP="00000000" w:rsidRDefault="00000000" w:rsidRPr="00000000" w14:paraId="00000018">
      <w:pPr>
        <w:numPr>
          <w:ilvl w:val="0"/>
          <w:numId w:val="1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представитель ФМБА / партнёр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3. Освещение в медиа и соцсетях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начала акции опубликовать анонс на сайте и в соцсетях площадки проведения, разослать новость и приглашение региональным и муниципальным СМИ. 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время акции опубликовать минимум одну публикацию в официальных соцсетях площадки с: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○ хэштегами: #ДаримЖизнь </w:t>
      </w:r>
    </w:p>
    <w:p w:rsidR="00000000" w:rsidDel="00000000" w:rsidP="00000000" w:rsidRDefault="00000000" w:rsidRPr="00000000" w14:paraId="0000001E">
      <w:pPr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○ упоминанием даты, названия мероприятия, его сути</w:t>
      </w:r>
    </w:p>
    <w:p w:rsidR="00000000" w:rsidDel="00000000" w:rsidP="00000000" w:rsidRDefault="00000000" w:rsidRPr="00000000" w14:paraId="0000001F">
      <w:pPr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○ гиперссылками на канал экосистемы Добро.рф Включайся | #МЫВМЕСТЕ: </w:t>
        <w:br w:type="textWrapping"/>
        <w:t xml:space="preserve">тг: </w:t>
      </w:r>
      <w:hyperlink r:id="rId6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https://t.me/vklvmeste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br w:type="textWrapping"/>
        <w:t xml:space="preserve">вк: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https://vk.com/vklvmeste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0">
      <w:pPr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других партнёров</w:t>
      </w:r>
    </w:p>
    <w:p w:rsidR="00000000" w:rsidDel="00000000" w:rsidP="00000000" w:rsidRDefault="00000000" w:rsidRPr="00000000" w14:paraId="00000021">
      <w:pPr>
        <w:ind w:left="144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○ фото/видео, цитатами.</w:t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После акции итоговый пост с результатами</w:t>
      </w:r>
    </w:p>
    <w:p w:rsidR="00000000" w:rsidDel="00000000" w:rsidP="00000000" w:rsidRDefault="00000000" w:rsidRPr="00000000" w14:paraId="00000023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4. Сбор и передача отчетных материалов</w:t>
      </w:r>
    </w:p>
    <w:p w:rsidR="00000000" w:rsidDel="00000000" w:rsidP="00000000" w:rsidRDefault="00000000" w:rsidRPr="00000000" w14:paraId="00000025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 конца дня проведения донорской акции (с 13 по 17 ноября) каждая площадка загружает папку на Яндекс.Диск: Регион_НазваниеПлощадки_Дата</w:t>
      </w:r>
    </w:p>
    <w:p w:rsidR="00000000" w:rsidDel="00000000" w:rsidP="00000000" w:rsidRDefault="00000000" w:rsidRPr="00000000" w14:paraId="00000026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Содержимое папки:</w:t>
      </w:r>
    </w:p>
    <w:p w:rsidR="00000000" w:rsidDel="00000000" w:rsidP="00000000" w:rsidRDefault="00000000" w:rsidRPr="00000000" w14:paraId="00000028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Фото/ — не менее 10 качественных</w:t>
      </w:r>
    </w:p>
    <w:p w:rsidR="00000000" w:rsidDel="00000000" w:rsidP="00000000" w:rsidRDefault="00000000" w:rsidRPr="00000000" w14:paraId="0000002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Видео/ — до 6 роликов (до 2 минут), интервью, активности</w:t>
      </w:r>
    </w:p>
    <w:p w:rsidR="00000000" w:rsidDel="00000000" w:rsidP="00000000" w:rsidRDefault="00000000" w:rsidRPr="00000000" w14:paraId="0000002A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Информационная справка.docx — описание мероприятия с контактными данными ответственного за проведение мероприятия</w:t>
      </w:r>
    </w:p>
    <w:p w:rsidR="00000000" w:rsidDel="00000000" w:rsidP="00000000" w:rsidRDefault="00000000" w:rsidRPr="00000000" w14:paraId="0000002B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СМИ/ — пресс-релизы, ссылки на соцсети, публикации</w:t>
      </w:r>
    </w:p>
    <w:p w:rsidR="00000000" w:rsidDel="00000000" w:rsidP="00000000" w:rsidRDefault="00000000" w:rsidRPr="00000000" w14:paraId="0000002C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Для передачи данных проектному офису Добро.рф необходимо заполнить Яндекс-форму: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1155cc"/>
            <w:sz w:val="24"/>
            <w:szCs w:val="24"/>
            <w:u w:val="single"/>
            <w:rtl w:val="0"/>
          </w:rPr>
          <w:t xml:space="preserve">https://forms.yandex.ru/u/69bbe4d484227c2bc64d1394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E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Требования к качеству медиаматериалов</w:t>
      </w:r>
    </w:p>
    <w:p w:rsidR="00000000" w:rsidDel="00000000" w:rsidP="00000000" w:rsidRDefault="00000000" w:rsidRPr="00000000" w14:paraId="00000030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Фото:</w:t>
      </w:r>
    </w:p>
    <w:p w:rsidR="00000000" w:rsidDel="00000000" w:rsidP="00000000" w:rsidRDefault="00000000" w:rsidRPr="00000000" w14:paraId="00000031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Формат: JPG / PNG</w:t>
      </w:r>
    </w:p>
    <w:p w:rsidR="00000000" w:rsidDel="00000000" w:rsidP="00000000" w:rsidRDefault="00000000" w:rsidRPr="00000000" w14:paraId="00000032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Разрешение: не менее 2000px по длинной стороне</w:t>
      </w:r>
    </w:p>
    <w:p w:rsidR="00000000" w:rsidDel="00000000" w:rsidP="00000000" w:rsidRDefault="00000000" w:rsidRPr="00000000" w14:paraId="00000033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Ориентация: горизонтальная</w:t>
      </w:r>
    </w:p>
    <w:p w:rsidR="00000000" w:rsidDel="00000000" w:rsidP="00000000" w:rsidRDefault="00000000" w:rsidRPr="00000000" w14:paraId="00000034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Кадры: донация, активность, эмоции</w:t>
      </w:r>
    </w:p>
    <w:p w:rsidR="00000000" w:rsidDel="00000000" w:rsidP="00000000" w:rsidRDefault="00000000" w:rsidRPr="00000000" w14:paraId="00000035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Избегать: размытых, тёмных, однотипных кадров, дубликатов</w:t>
      </w:r>
    </w:p>
    <w:p w:rsidR="00000000" w:rsidDel="00000000" w:rsidP="00000000" w:rsidRDefault="00000000" w:rsidRPr="00000000" w14:paraId="00000036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Видео:</w:t>
      </w:r>
    </w:p>
    <w:p w:rsidR="00000000" w:rsidDel="00000000" w:rsidP="00000000" w:rsidRDefault="00000000" w:rsidRPr="00000000" w14:paraId="00000038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Формат: MP4 / MOV</w:t>
      </w:r>
    </w:p>
    <w:p w:rsidR="00000000" w:rsidDel="00000000" w:rsidP="00000000" w:rsidRDefault="00000000" w:rsidRPr="00000000" w14:paraId="00000039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Разрешение: не ниже 720p</w:t>
      </w:r>
    </w:p>
    <w:p w:rsidR="00000000" w:rsidDel="00000000" w:rsidP="00000000" w:rsidRDefault="00000000" w:rsidRPr="00000000" w14:paraId="0000003A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Чистый звук, короткие фрагменты</w:t>
      </w:r>
    </w:p>
    <w:p w:rsidR="00000000" w:rsidDel="00000000" w:rsidP="00000000" w:rsidRDefault="00000000" w:rsidRPr="00000000" w14:paraId="0000003B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Темы: процесс донации, отзывы, лекции, активности</w:t>
      </w:r>
    </w:p>
    <w:p w:rsidR="00000000" w:rsidDel="00000000" w:rsidP="00000000" w:rsidRDefault="00000000" w:rsidRPr="00000000" w14:paraId="0000003C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Информационная справка:</w:t>
      </w:r>
    </w:p>
    <w:p w:rsidR="00000000" w:rsidDel="00000000" w:rsidP="00000000" w:rsidRDefault="00000000" w:rsidRPr="00000000" w14:paraId="0000003E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Формат: .DOCX</w:t>
      </w:r>
    </w:p>
    <w:p w:rsidR="00000000" w:rsidDel="00000000" w:rsidP="00000000" w:rsidRDefault="00000000" w:rsidRPr="00000000" w14:paraId="0000003F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Объем: 1–2 страницы</w:t>
      </w:r>
    </w:p>
    <w:p w:rsidR="00000000" w:rsidDel="00000000" w:rsidP="00000000" w:rsidRDefault="00000000" w:rsidRPr="00000000" w14:paraId="00000040">
      <w:pPr>
        <w:ind w:left="72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● Обязательно указать:</w:t>
      </w:r>
    </w:p>
    <w:p w:rsidR="00000000" w:rsidDel="00000000" w:rsidP="00000000" w:rsidRDefault="00000000" w:rsidRPr="00000000" w14:paraId="00000041">
      <w:pPr>
        <w:numPr>
          <w:ilvl w:val="0"/>
          <w:numId w:val="6"/>
        </w:numPr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Название организации, дата, место</w:t>
      </w:r>
    </w:p>
    <w:p w:rsidR="00000000" w:rsidDel="00000000" w:rsidP="00000000" w:rsidRDefault="00000000" w:rsidRPr="00000000" w14:paraId="00000042">
      <w:pPr>
        <w:numPr>
          <w:ilvl w:val="0"/>
          <w:numId w:val="6"/>
        </w:numPr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Кол-во участников и доноров</w:t>
      </w:r>
    </w:p>
    <w:p w:rsidR="00000000" w:rsidDel="00000000" w:rsidP="00000000" w:rsidRDefault="00000000" w:rsidRPr="00000000" w14:paraId="00000043">
      <w:pPr>
        <w:numPr>
          <w:ilvl w:val="0"/>
          <w:numId w:val="6"/>
        </w:numPr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Описание форматов мероприятий</w:t>
      </w:r>
    </w:p>
    <w:p w:rsidR="00000000" w:rsidDel="00000000" w:rsidP="00000000" w:rsidRDefault="00000000" w:rsidRPr="00000000" w14:paraId="00000044">
      <w:pPr>
        <w:numPr>
          <w:ilvl w:val="0"/>
          <w:numId w:val="6"/>
        </w:numPr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Результаты и цитаты участников</w:t>
      </w:r>
    </w:p>
    <w:p w:rsidR="00000000" w:rsidDel="00000000" w:rsidP="00000000" w:rsidRDefault="00000000" w:rsidRPr="00000000" w14:paraId="00000045">
      <w:pPr>
        <w:numPr>
          <w:ilvl w:val="0"/>
          <w:numId w:val="6"/>
        </w:numPr>
        <w:ind w:left="216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Контакт ответственного координатора (ФИО, e-mail, телефон)</w:t>
        <w:br w:type="textWrapping"/>
      </w:r>
    </w:p>
    <w:p w:rsidR="00000000" w:rsidDel="00000000" w:rsidP="00000000" w:rsidRDefault="00000000" w:rsidRPr="00000000" w14:paraId="00000046">
      <w:pPr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5. Проверка юридической чистоты материалов</w:t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Перед отправкой убедитесь, что:</w:t>
      </w:r>
    </w:p>
    <w:p w:rsidR="00000000" w:rsidDel="00000000" w:rsidP="00000000" w:rsidRDefault="00000000" w:rsidRPr="00000000" w14:paraId="00000047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участники дали согласие на фото- и видеосъёмку</w:t>
      </w:r>
    </w:p>
    <w:p w:rsidR="00000000" w:rsidDel="00000000" w:rsidP="00000000" w:rsidRDefault="00000000" w:rsidRPr="00000000" w14:paraId="00000048">
      <w:pPr>
        <w:numPr>
          <w:ilvl w:val="0"/>
          <w:numId w:val="4"/>
        </w:numPr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нет авторских ограничений и водяных знаков</w:t>
      </w:r>
    </w:p>
    <w:p w:rsidR="00000000" w:rsidDel="00000000" w:rsidP="00000000" w:rsidRDefault="00000000" w:rsidRPr="00000000" w14:paraId="00000049">
      <w:pPr>
        <w:ind w:left="0" w:firstLine="0"/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both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Контактные данные:</w:t>
      </w:r>
    </w:p>
    <w:p w:rsidR="00000000" w:rsidDel="00000000" w:rsidP="00000000" w:rsidRDefault="00000000" w:rsidRPr="00000000" w14:paraId="0000004C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Кривошапко Анастасия</w:t>
      </w:r>
    </w:p>
    <w:p w:rsidR="00000000" w:rsidDel="00000000" w:rsidP="00000000" w:rsidRDefault="00000000" w:rsidRPr="00000000" w14:paraId="0000004D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Медиакуратор Добро.рф</w:t>
      </w:r>
    </w:p>
    <w:p w:rsidR="00000000" w:rsidDel="00000000" w:rsidP="00000000" w:rsidRDefault="00000000" w:rsidRPr="00000000" w14:paraId="0000004E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+7(982) 582-61-12</w:t>
        <w:br w:type="textWrapping"/>
        <w:t xml:space="preserve">тг: @inachesney </w:t>
      </w:r>
    </w:p>
    <w:p w:rsidR="00000000" w:rsidDel="00000000" w:rsidP="00000000" w:rsidRDefault="00000000" w:rsidRPr="00000000" w14:paraId="0000004F">
      <w:pPr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sl.dobro.ru@yandex.ru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t.me/vklvmeste" TargetMode="External"/><Relationship Id="rId7" Type="http://schemas.openxmlformats.org/officeDocument/2006/relationships/hyperlink" Target="https://vk.com/vklvmeste" TargetMode="External"/><Relationship Id="rId8" Type="http://schemas.openxmlformats.org/officeDocument/2006/relationships/hyperlink" Target="https://forms.yandex.ru/u/69bbe4d484227c2bc64d139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