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0A" w:rsidRDefault="00B8210A" w:rsidP="008519E7">
      <w:pPr>
        <w:tabs>
          <w:tab w:val="left" w:pos="5245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B20148" w:rsidRDefault="00B20148" w:rsidP="00B20148">
      <w:pPr>
        <w:tabs>
          <w:tab w:val="left" w:pos="5245"/>
        </w:tabs>
        <w:spacing w:line="240" w:lineRule="exact"/>
        <w:ind w:left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B20148" w:rsidRDefault="00B20148" w:rsidP="00B20148">
      <w:pPr>
        <w:spacing w:before="120" w:after="120" w:line="240" w:lineRule="exact"/>
        <w:ind w:left="53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Иркутской дирекции связи – структурного подразделения Центральной станции связи - филиала ОАО «РЖД»</w:t>
      </w:r>
    </w:p>
    <w:p w:rsidR="00B20148" w:rsidRDefault="00872BC7" w:rsidP="00B20148">
      <w:pPr>
        <w:spacing w:line="360" w:lineRule="auto"/>
        <w:ind w:left="53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 ________</w:t>
      </w:r>
      <w:r w:rsidR="00B20148">
        <w:rPr>
          <w:rFonts w:ascii="Times New Roman" w:hAnsi="Times New Roman"/>
          <w:sz w:val="28"/>
          <w:szCs w:val="28"/>
        </w:rPr>
        <w:t xml:space="preserve"> 20__ г. </w:t>
      </w:r>
      <w:r>
        <w:rPr>
          <w:rFonts w:ascii="Times New Roman" w:hAnsi="Times New Roman"/>
          <w:sz w:val="28"/>
          <w:szCs w:val="28"/>
        </w:rPr>
        <w:t>№____</w:t>
      </w:r>
    </w:p>
    <w:p w:rsidR="00CA5498" w:rsidRDefault="00CA5498" w:rsidP="00843631">
      <w:pPr>
        <w:pStyle w:val="ConsPlusNormal"/>
        <w:widowControl/>
        <w:spacing w:before="240" w:after="120" w:line="36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34D9" w:rsidRPr="00E12E3E" w:rsidRDefault="009D34D9" w:rsidP="009D34D9">
      <w:pPr>
        <w:shd w:val="clear" w:color="auto" w:fill="FFFFFF"/>
        <w:spacing w:after="0" w:line="288" w:lineRule="exact"/>
        <w:ind w:hanging="142"/>
        <w:jc w:val="center"/>
        <w:rPr>
          <w:rFonts w:ascii="Times New Roman" w:eastAsia="Times New Roman" w:hAnsi="Times New Roman"/>
          <w:b/>
          <w:bCs/>
          <w:spacing w:val="40"/>
          <w:sz w:val="28"/>
          <w:szCs w:val="28"/>
        </w:rPr>
      </w:pPr>
      <w:r w:rsidRPr="00E12E3E"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>ПОЛОЖЕНИЕ</w:t>
      </w:r>
    </w:p>
    <w:p w:rsidR="00E24D35" w:rsidRDefault="004A2271" w:rsidP="00155983">
      <w:pPr>
        <w:shd w:val="clear" w:color="auto" w:fill="FFFFFF"/>
        <w:spacing w:after="0" w:line="320" w:lineRule="exact"/>
        <w:contextualSpacing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о</w:t>
      </w:r>
      <w:r w:rsidR="00B2014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б</w:t>
      </w:r>
      <w:r w:rsidR="001757A9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="00B2014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Иркутском</w:t>
      </w:r>
      <w:r w:rsidR="00E24D35" w:rsidRPr="0024642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="00E24D35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региональном центре связи</w:t>
      </w:r>
      <w:r w:rsidR="00E24D35" w:rsidRPr="0024642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– структурном подразделении </w:t>
      </w:r>
    </w:p>
    <w:p w:rsidR="00155983" w:rsidRDefault="00B20148" w:rsidP="00155983">
      <w:pPr>
        <w:shd w:val="clear" w:color="auto" w:fill="FFFFFF"/>
        <w:spacing w:line="320" w:lineRule="exact"/>
        <w:ind w:right="-2"/>
        <w:contextualSpacing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Иркутской</w:t>
      </w:r>
      <w:r w:rsidR="001757A9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="00E24D35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дирекции связи</w:t>
      </w:r>
      <w:r w:rsidR="007F181A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="00E24D35" w:rsidRPr="0024642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– </w:t>
      </w:r>
      <w:r w:rsidR="00E24D35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структурного подразделения </w:t>
      </w:r>
    </w:p>
    <w:p w:rsidR="00E24D35" w:rsidRPr="00246427" w:rsidRDefault="00155983" w:rsidP="00155983">
      <w:pPr>
        <w:shd w:val="clear" w:color="auto" w:fill="FFFFFF"/>
        <w:spacing w:after="0" w:line="320" w:lineRule="exact"/>
        <w:contextualSpacing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Центральной станции связи </w:t>
      </w:r>
      <w:r w:rsidR="00752F2E" w:rsidRPr="0024642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–</w:t>
      </w:r>
      <w:r w:rsidR="00E24D35" w:rsidRPr="0024642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филиала ОАО </w:t>
      </w:r>
      <w:r w:rsidR="002F7886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«РЖД»</w:t>
      </w:r>
    </w:p>
    <w:p w:rsidR="00E24D35" w:rsidRPr="005D62D4" w:rsidRDefault="00E24D35" w:rsidP="00D96BA4">
      <w:pPr>
        <w:pStyle w:val="ConsPlusNormal"/>
        <w:widowControl/>
        <w:numPr>
          <w:ilvl w:val="0"/>
          <w:numId w:val="36"/>
        </w:numPr>
        <w:spacing w:before="120" w:after="120" w:line="360" w:lineRule="exact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5D62D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937C9" w:rsidRPr="002E610C" w:rsidRDefault="00B20148" w:rsidP="00C937C9">
      <w:pPr>
        <w:pStyle w:val="ConsPlusNormal"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Иркутский</w:t>
      </w:r>
      <w:r w:rsidR="00C937C9" w:rsidRPr="002E610C">
        <w:rPr>
          <w:rFonts w:ascii="Times New Roman" w:hAnsi="Times New Roman" w:cs="Times New Roman"/>
          <w:sz w:val="28"/>
          <w:szCs w:val="28"/>
        </w:rPr>
        <w:t xml:space="preserve"> региональный центр связи (далее </w:t>
      </w:r>
      <w:r w:rsidR="008519E7" w:rsidRPr="002E610C">
        <w:rPr>
          <w:rFonts w:ascii="Times New Roman" w:hAnsi="Times New Roman"/>
          <w:bCs/>
          <w:spacing w:val="-1"/>
          <w:sz w:val="28"/>
          <w:szCs w:val="28"/>
        </w:rPr>
        <w:t>–</w:t>
      </w:r>
      <w:r w:rsidR="00C937C9" w:rsidRPr="002E610C">
        <w:rPr>
          <w:rFonts w:ascii="Times New Roman" w:hAnsi="Times New Roman" w:cs="Times New Roman"/>
          <w:sz w:val="28"/>
          <w:szCs w:val="28"/>
        </w:rPr>
        <w:t xml:space="preserve"> региональный центр) является структурным подразделением</w:t>
      </w:r>
      <w:r w:rsidR="00175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Иркутской</w:t>
      </w:r>
      <w:r w:rsidR="001757A9">
        <w:rPr>
          <w:rFonts w:ascii="Times New Roman" w:hAnsi="Times New Roman" w:cs="Times New Roman"/>
          <w:sz w:val="28"/>
          <w:szCs w:val="28"/>
        </w:rPr>
        <w:t xml:space="preserve"> </w:t>
      </w:r>
      <w:r w:rsidR="00C937C9" w:rsidRPr="002E610C">
        <w:rPr>
          <w:rFonts w:ascii="Times New Roman" w:hAnsi="Times New Roman" w:cs="Times New Roman"/>
          <w:sz w:val="28"/>
          <w:szCs w:val="28"/>
        </w:rPr>
        <w:t xml:space="preserve">дирекции связи (далее </w:t>
      </w:r>
      <w:r w:rsidR="008519E7" w:rsidRPr="002E610C">
        <w:rPr>
          <w:rFonts w:ascii="Times New Roman" w:hAnsi="Times New Roman"/>
          <w:bCs/>
          <w:spacing w:val="-1"/>
          <w:sz w:val="28"/>
          <w:szCs w:val="28"/>
        </w:rPr>
        <w:t>–</w:t>
      </w:r>
      <w:r w:rsidR="008C79B2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C937C9" w:rsidRPr="002E610C">
        <w:rPr>
          <w:rFonts w:ascii="Times New Roman" w:hAnsi="Times New Roman" w:cs="Times New Roman"/>
          <w:sz w:val="28"/>
          <w:szCs w:val="28"/>
        </w:rPr>
        <w:t xml:space="preserve">дирекция) – структурного подразделения Центральной станции связи </w:t>
      </w:r>
      <w:r w:rsidR="008519E7" w:rsidRPr="002E610C">
        <w:rPr>
          <w:rFonts w:ascii="Times New Roman" w:hAnsi="Times New Roman"/>
          <w:bCs/>
          <w:spacing w:val="-1"/>
          <w:sz w:val="28"/>
          <w:szCs w:val="28"/>
        </w:rPr>
        <w:t>–</w:t>
      </w:r>
      <w:r w:rsidR="00C937C9" w:rsidRPr="002E610C">
        <w:rPr>
          <w:rFonts w:ascii="Times New Roman" w:hAnsi="Times New Roman" w:cs="Times New Roman"/>
          <w:sz w:val="28"/>
          <w:szCs w:val="28"/>
        </w:rPr>
        <w:t xml:space="preserve"> филиала открытого акционерного общества </w:t>
      </w:r>
      <w:r w:rsidR="002F7886" w:rsidRPr="002E610C">
        <w:rPr>
          <w:rFonts w:ascii="Times New Roman" w:hAnsi="Times New Roman" w:cs="Times New Roman"/>
          <w:sz w:val="28"/>
          <w:szCs w:val="28"/>
        </w:rPr>
        <w:t>«</w:t>
      </w:r>
      <w:r w:rsidR="00C937C9" w:rsidRPr="002E610C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 w:rsidR="002F7886" w:rsidRPr="002E610C">
        <w:rPr>
          <w:rFonts w:ascii="Times New Roman" w:hAnsi="Times New Roman" w:cs="Times New Roman"/>
          <w:sz w:val="28"/>
          <w:szCs w:val="28"/>
        </w:rPr>
        <w:t>»</w:t>
      </w:r>
      <w:r w:rsidR="00C937C9" w:rsidRPr="002E610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519E7" w:rsidRPr="002E610C">
        <w:rPr>
          <w:rFonts w:ascii="Times New Roman" w:hAnsi="Times New Roman"/>
          <w:bCs/>
          <w:spacing w:val="-1"/>
          <w:sz w:val="28"/>
          <w:szCs w:val="28"/>
        </w:rPr>
        <w:t>–</w:t>
      </w:r>
      <w:r w:rsidR="00C937C9" w:rsidRPr="002E610C">
        <w:rPr>
          <w:rFonts w:ascii="Times New Roman" w:hAnsi="Times New Roman" w:cs="Times New Roman"/>
          <w:sz w:val="28"/>
          <w:szCs w:val="28"/>
        </w:rPr>
        <w:t xml:space="preserve"> филиал).</w:t>
      </w:r>
    </w:p>
    <w:p w:rsidR="00C937C9" w:rsidRPr="002E610C" w:rsidRDefault="00C937C9" w:rsidP="00C937C9">
      <w:pPr>
        <w:pStyle w:val="ConsPlusNormal"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Региональный центр руководствуется в своей работе Конституцией Российской Федерации, федеральными законами, иными нормативными правовыми актами Российской Федерации, нормативными правовыми актами субъектов Российской Федерации,</w:t>
      </w:r>
      <w:r w:rsidR="007F181A"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Pr="002E610C">
        <w:rPr>
          <w:rFonts w:ascii="Times New Roman" w:hAnsi="Times New Roman" w:cs="Times New Roman"/>
          <w:sz w:val="28"/>
          <w:szCs w:val="28"/>
        </w:rPr>
        <w:t xml:space="preserve">уставом 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 xml:space="preserve">, нормативными документами 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="002103AE" w:rsidRPr="002E610C">
        <w:rPr>
          <w:rFonts w:ascii="Times New Roman" w:hAnsi="Times New Roman" w:cs="Times New Roman"/>
          <w:sz w:val="28"/>
          <w:szCs w:val="28"/>
        </w:rPr>
        <w:t>,</w:t>
      </w:r>
      <w:r w:rsidRPr="002E610C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2103AE" w:rsidRPr="002E610C">
        <w:rPr>
          <w:rFonts w:ascii="Times New Roman" w:hAnsi="Times New Roman" w:cs="Times New Roman"/>
          <w:sz w:val="28"/>
          <w:szCs w:val="28"/>
        </w:rPr>
        <w:t xml:space="preserve"> и дирекции</w:t>
      </w:r>
      <w:r w:rsidRPr="002E610C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C937C9" w:rsidRPr="002E610C" w:rsidRDefault="00C937C9" w:rsidP="001757A9">
      <w:pPr>
        <w:pStyle w:val="ConsPlusNormal"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Полное наименование регионального центра:</w:t>
      </w:r>
      <w:r w:rsidR="001757A9">
        <w:rPr>
          <w:rFonts w:ascii="Times New Roman" w:hAnsi="Times New Roman" w:cs="Times New Roman"/>
          <w:sz w:val="28"/>
          <w:szCs w:val="28"/>
        </w:rPr>
        <w:t xml:space="preserve"> </w:t>
      </w:r>
      <w:r w:rsidR="00B20148">
        <w:rPr>
          <w:rFonts w:ascii="Times New Roman" w:hAnsi="Times New Roman" w:cs="Times New Roman"/>
          <w:sz w:val="28"/>
          <w:szCs w:val="28"/>
        </w:rPr>
        <w:t>Иркутский</w:t>
      </w:r>
      <w:r w:rsidR="001757A9">
        <w:rPr>
          <w:rFonts w:ascii="Times New Roman" w:hAnsi="Times New Roman" w:cs="Times New Roman"/>
          <w:sz w:val="28"/>
          <w:szCs w:val="28"/>
        </w:rPr>
        <w:t xml:space="preserve"> </w:t>
      </w:r>
      <w:r w:rsidR="008519E7" w:rsidRPr="002E610C">
        <w:rPr>
          <w:rFonts w:ascii="Times New Roman" w:hAnsi="Times New Roman" w:cs="Times New Roman"/>
          <w:sz w:val="28"/>
          <w:szCs w:val="28"/>
        </w:rPr>
        <w:t xml:space="preserve">региональный центр связи </w:t>
      </w:r>
      <w:r w:rsidR="008519E7" w:rsidRPr="002E610C">
        <w:rPr>
          <w:rFonts w:ascii="Times New Roman" w:hAnsi="Times New Roman"/>
          <w:bCs/>
          <w:spacing w:val="-1"/>
          <w:sz w:val="28"/>
          <w:szCs w:val="28"/>
        </w:rPr>
        <w:t>–</w:t>
      </w:r>
      <w:r w:rsidRPr="002E610C">
        <w:rPr>
          <w:rFonts w:ascii="Times New Roman" w:hAnsi="Times New Roman" w:cs="Times New Roman"/>
          <w:sz w:val="28"/>
          <w:szCs w:val="28"/>
        </w:rPr>
        <w:t xml:space="preserve"> структурное подразделение</w:t>
      </w:r>
      <w:r w:rsidR="00297200"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="00B20148">
        <w:rPr>
          <w:rFonts w:ascii="Times New Roman" w:hAnsi="Times New Roman" w:cs="Times New Roman"/>
          <w:sz w:val="28"/>
          <w:szCs w:val="28"/>
        </w:rPr>
        <w:t>Иркутской</w:t>
      </w:r>
      <w:r w:rsidRPr="002E610C">
        <w:rPr>
          <w:rFonts w:ascii="Times New Roman" w:hAnsi="Times New Roman" w:cs="Times New Roman"/>
          <w:sz w:val="28"/>
          <w:szCs w:val="28"/>
        </w:rPr>
        <w:t xml:space="preserve"> дирекции связи </w:t>
      </w:r>
      <w:r w:rsidR="008519E7" w:rsidRPr="002E610C">
        <w:rPr>
          <w:rFonts w:ascii="Times New Roman" w:hAnsi="Times New Roman"/>
          <w:bCs/>
          <w:spacing w:val="-1"/>
          <w:sz w:val="28"/>
          <w:szCs w:val="28"/>
        </w:rPr>
        <w:t>–</w:t>
      </w:r>
      <w:r w:rsidRPr="002E610C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Центральной станции связи </w:t>
      </w:r>
      <w:r w:rsidR="008519E7" w:rsidRPr="002E610C">
        <w:rPr>
          <w:rFonts w:ascii="Times New Roman" w:hAnsi="Times New Roman"/>
          <w:bCs/>
          <w:spacing w:val="-1"/>
          <w:sz w:val="28"/>
          <w:szCs w:val="28"/>
        </w:rPr>
        <w:t>–</w:t>
      </w:r>
      <w:r w:rsidRPr="002E610C">
        <w:rPr>
          <w:rFonts w:ascii="Times New Roman" w:hAnsi="Times New Roman" w:cs="Times New Roman"/>
          <w:sz w:val="28"/>
          <w:szCs w:val="28"/>
        </w:rPr>
        <w:t xml:space="preserve"> филиала открытого акционерного общества </w:t>
      </w:r>
      <w:r w:rsidR="002F7886" w:rsidRPr="002E610C">
        <w:rPr>
          <w:rFonts w:ascii="Times New Roman" w:hAnsi="Times New Roman" w:cs="Times New Roman"/>
          <w:sz w:val="28"/>
          <w:szCs w:val="28"/>
        </w:rPr>
        <w:t>«</w:t>
      </w:r>
      <w:r w:rsidRPr="002E610C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 w:rsidR="002F7886" w:rsidRPr="002E610C">
        <w:rPr>
          <w:rFonts w:ascii="Times New Roman" w:hAnsi="Times New Roman" w:cs="Times New Roman"/>
          <w:sz w:val="28"/>
          <w:szCs w:val="28"/>
        </w:rPr>
        <w:t>»</w:t>
      </w:r>
      <w:r w:rsidRPr="002E610C">
        <w:rPr>
          <w:rFonts w:ascii="Times New Roman" w:hAnsi="Times New Roman" w:cs="Times New Roman"/>
          <w:sz w:val="28"/>
          <w:szCs w:val="28"/>
        </w:rPr>
        <w:t>.</w:t>
      </w:r>
    </w:p>
    <w:p w:rsidR="00C937C9" w:rsidRPr="002E610C" w:rsidRDefault="00C937C9" w:rsidP="00E306BF">
      <w:pPr>
        <w:pStyle w:val="ConsPlusNormal"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Сокращенное наименование регионального центра:</w:t>
      </w:r>
      <w:r w:rsidR="00E306BF"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="00B20148">
        <w:rPr>
          <w:rFonts w:ascii="Times New Roman" w:hAnsi="Times New Roman" w:cs="Times New Roman"/>
          <w:sz w:val="28"/>
          <w:szCs w:val="28"/>
        </w:rPr>
        <w:t>Иркутский</w:t>
      </w:r>
      <w:r w:rsidRPr="002E610C">
        <w:rPr>
          <w:rFonts w:ascii="Times New Roman" w:hAnsi="Times New Roman" w:cs="Times New Roman"/>
          <w:sz w:val="28"/>
          <w:szCs w:val="28"/>
        </w:rPr>
        <w:t xml:space="preserve"> региональный центр связи.</w:t>
      </w:r>
    </w:p>
    <w:p w:rsidR="00C937C9" w:rsidRPr="002E610C" w:rsidRDefault="00C937C9" w:rsidP="00C937C9">
      <w:pPr>
        <w:pStyle w:val="ConsPlusNormal"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Региональный центр имеет круглую печать со своим наименованием и полным фирменным наименованием 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>. Региональный центр может иметь штампы и бланки со своим наименованием, эмблему и другие средства визуальной идентификации, содержащие указание на принадлежность к ОАО</w:t>
      </w:r>
      <w:r w:rsidR="0033081D" w:rsidRPr="002E610C">
        <w:rPr>
          <w:rFonts w:ascii="Times New Roman" w:hAnsi="Times New Roman" w:cs="Times New Roman"/>
          <w:sz w:val="28"/>
          <w:szCs w:val="28"/>
        </w:rPr>
        <w:t> 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>, филиалу, дирекции.</w:t>
      </w:r>
    </w:p>
    <w:p w:rsidR="00FD5A2E" w:rsidRDefault="00C937C9" w:rsidP="00FD5A2E">
      <w:pPr>
        <w:pStyle w:val="ConsPlusNormal"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Место нахождения регионального центра: </w:t>
      </w:r>
      <w:r w:rsidR="00B20148">
        <w:rPr>
          <w:rFonts w:ascii="Times New Roman" w:hAnsi="Times New Roman" w:cs="Times New Roman"/>
          <w:sz w:val="28"/>
          <w:szCs w:val="28"/>
        </w:rPr>
        <w:t>664005</w:t>
      </w:r>
      <w:r w:rsidR="004A2271" w:rsidRPr="004A2271">
        <w:rPr>
          <w:rFonts w:ascii="Times New Roman" w:hAnsi="Times New Roman" w:cs="Times New Roman"/>
          <w:sz w:val="28"/>
          <w:szCs w:val="28"/>
        </w:rPr>
        <w:t xml:space="preserve">, </w:t>
      </w:r>
      <w:r w:rsidR="00B20148">
        <w:rPr>
          <w:rFonts w:ascii="Times New Roman" w:hAnsi="Times New Roman" w:cs="Times New Roman"/>
          <w:sz w:val="28"/>
          <w:szCs w:val="28"/>
        </w:rPr>
        <w:t>Иркутская</w:t>
      </w:r>
      <w:r w:rsidR="004A2271" w:rsidRPr="004A2271">
        <w:rPr>
          <w:rFonts w:ascii="Times New Roman" w:hAnsi="Times New Roman" w:cs="Times New Roman"/>
          <w:sz w:val="28"/>
          <w:szCs w:val="28"/>
        </w:rPr>
        <w:t xml:space="preserve"> обл</w:t>
      </w:r>
      <w:r w:rsidR="00FD5A2E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0F3436" w:rsidRPr="00FD5A2E" w:rsidRDefault="00FD5A2E" w:rsidP="00FD5A2E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D5A2E">
        <w:rPr>
          <w:rFonts w:ascii="Times New Roman" w:hAnsi="Times New Roman" w:cs="Times New Roman"/>
          <w:sz w:val="28"/>
          <w:szCs w:val="28"/>
        </w:rPr>
        <w:t xml:space="preserve">г. </w:t>
      </w:r>
      <w:r w:rsidR="00B20148" w:rsidRPr="00FD5A2E">
        <w:rPr>
          <w:rFonts w:ascii="Times New Roman" w:hAnsi="Times New Roman" w:cs="Times New Roman"/>
          <w:sz w:val="28"/>
          <w:szCs w:val="28"/>
        </w:rPr>
        <w:t>Иркутск</w:t>
      </w:r>
      <w:r w:rsidR="004A2271" w:rsidRPr="00FD5A2E">
        <w:rPr>
          <w:rFonts w:ascii="Times New Roman" w:hAnsi="Times New Roman" w:cs="Times New Roman"/>
          <w:sz w:val="28"/>
          <w:szCs w:val="28"/>
        </w:rPr>
        <w:t xml:space="preserve">, ул. </w:t>
      </w:r>
      <w:r w:rsidR="00B20148" w:rsidRPr="00FD5A2E">
        <w:rPr>
          <w:rFonts w:ascii="Times New Roman" w:hAnsi="Times New Roman" w:cs="Times New Roman"/>
          <w:sz w:val="28"/>
          <w:szCs w:val="28"/>
        </w:rPr>
        <w:t>Маяковского</w:t>
      </w:r>
      <w:r w:rsidR="004A2271" w:rsidRPr="00FD5A2E">
        <w:rPr>
          <w:rFonts w:ascii="Times New Roman" w:hAnsi="Times New Roman" w:cs="Times New Roman"/>
          <w:sz w:val="28"/>
          <w:szCs w:val="28"/>
        </w:rPr>
        <w:t xml:space="preserve">, </w:t>
      </w:r>
      <w:r w:rsidR="00B20148" w:rsidRPr="00FD5A2E">
        <w:rPr>
          <w:rFonts w:ascii="Times New Roman" w:hAnsi="Times New Roman" w:cs="Times New Roman"/>
          <w:sz w:val="28"/>
          <w:szCs w:val="28"/>
        </w:rPr>
        <w:t>д</w:t>
      </w:r>
      <w:r w:rsidRPr="00FD5A2E">
        <w:rPr>
          <w:rFonts w:ascii="Times New Roman" w:hAnsi="Times New Roman" w:cs="Times New Roman"/>
          <w:sz w:val="28"/>
          <w:szCs w:val="28"/>
        </w:rPr>
        <w:t>.</w:t>
      </w:r>
      <w:r w:rsidR="00B20148" w:rsidRPr="00FD5A2E">
        <w:rPr>
          <w:rFonts w:ascii="Times New Roman" w:hAnsi="Times New Roman" w:cs="Times New Roman"/>
          <w:sz w:val="28"/>
          <w:szCs w:val="28"/>
        </w:rPr>
        <w:t xml:space="preserve"> 25.</w:t>
      </w:r>
    </w:p>
    <w:p w:rsidR="00B36972" w:rsidRPr="00583078" w:rsidRDefault="00B36972" w:rsidP="00872BC7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4D35" w:rsidRPr="002E610C" w:rsidRDefault="00E24D35" w:rsidP="000F3436">
      <w:pPr>
        <w:pStyle w:val="ConsPlusNormal"/>
        <w:widowControl/>
        <w:numPr>
          <w:ilvl w:val="0"/>
          <w:numId w:val="36"/>
        </w:numPr>
        <w:spacing w:before="120" w:after="120" w:line="360" w:lineRule="exact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Основные задачи и функции </w:t>
      </w:r>
    </w:p>
    <w:p w:rsidR="00E306BF" w:rsidRPr="002E610C" w:rsidRDefault="00E306BF" w:rsidP="00E306BF">
      <w:pPr>
        <w:pStyle w:val="ConsPlusNormal"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Основными задачами регионального центра являются:</w:t>
      </w:r>
    </w:p>
    <w:p w:rsidR="00E306BF" w:rsidRPr="002E610C" w:rsidRDefault="00E306BF" w:rsidP="00E306BF">
      <w:pPr>
        <w:pStyle w:val="ConsPlusNormal"/>
        <w:numPr>
          <w:ilvl w:val="0"/>
          <w:numId w:val="14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обеспечение технологических </w:t>
      </w:r>
      <w:r w:rsidR="00404053" w:rsidRPr="002E610C">
        <w:rPr>
          <w:rFonts w:ascii="Times New Roman" w:hAnsi="Times New Roman" w:cs="Times New Roman"/>
          <w:sz w:val="28"/>
          <w:szCs w:val="28"/>
        </w:rPr>
        <w:t xml:space="preserve">процессов </w:t>
      </w:r>
      <w:r w:rsidRPr="002E610C">
        <w:rPr>
          <w:rFonts w:ascii="Times New Roman" w:hAnsi="Times New Roman" w:cs="Times New Roman"/>
          <w:sz w:val="28"/>
          <w:szCs w:val="28"/>
        </w:rPr>
        <w:t>и бизнес-процессов ОАО</w:t>
      </w:r>
      <w:r w:rsidR="001F5C5C" w:rsidRPr="002E610C">
        <w:rPr>
          <w:rFonts w:ascii="Times New Roman" w:hAnsi="Times New Roman" w:cs="Times New Roman"/>
          <w:sz w:val="28"/>
          <w:szCs w:val="28"/>
        </w:rPr>
        <w:t> 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 xml:space="preserve"> необходимыми телекоммуникационными ресурсами и услугами связи в границах обслуживания регионального центра;</w:t>
      </w:r>
    </w:p>
    <w:p w:rsidR="00E306BF" w:rsidRPr="002E610C" w:rsidRDefault="00E306BF" w:rsidP="00E306BF">
      <w:pPr>
        <w:pStyle w:val="ConsPlusNormal"/>
        <w:numPr>
          <w:ilvl w:val="0"/>
          <w:numId w:val="14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обеспечение необходимого уровня готовности сетей связи;</w:t>
      </w:r>
    </w:p>
    <w:p w:rsidR="00E306BF" w:rsidRPr="002E610C" w:rsidRDefault="009619D5" w:rsidP="00E306BF">
      <w:pPr>
        <w:pStyle w:val="ConsPlusNormal"/>
        <w:numPr>
          <w:ilvl w:val="0"/>
          <w:numId w:val="14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404053" w:rsidRPr="002E610C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2E610C">
        <w:rPr>
          <w:rFonts w:ascii="Times New Roman" w:hAnsi="Times New Roman" w:cs="Times New Roman"/>
          <w:sz w:val="28"/>
          <w:szCs w:val="28"/>
        </w:rPr>
        <w:t xml:space="preserve"> возмездных услуг в области связи;</w:t>
      </w:r>
    </w:p>
    <w:p w:rsidR="00E306BF" w:rsidRPr="002E610C" w:rsidRDefault="00E306BF" w:rsidP="00E306BF">
      <w:pPr>
        <w:pStyle w:val="ConsPlusNormal"/>
        <w:numPr>
          <w:ilvl w:val="0"/>
          <w:numId w:val="14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реализация единой технической политики в области инновационного развития, обновления телекоммуникационной инфраструктуры 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 xml:space="preserve"> и совершенствования структуры управления сетями связи в границах обслуживания</w:t>
      </w:r>
      <w:r w:rsidR="007F181A"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Pr="002E610C">
        <w:rPr>
          <w:rFonts w:ascii="Times New Roman" w:hAnsi="Times New Roman" w:cs="Times New Roman"/>
          <w:sz w:val="28"/>
          <w:szCs w:val="28"/>
        </w:rPr>
        <w:t>регионального центра.</w:t>
      </w:r>
    </w:p>
    <w:p w:rsidR="00E306BF" w:rsidRPr="002E610C" w:rsidRDefault="00E306BF" w:rsidP="00E306BF">
      <w:pPr>
        <w:pStyle w:val="ConsPlusNormal"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Региональный центр в соответствии с возложенными на него задачами осуществляет следующие функции: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обеспечивает услугами связи </w:t>
      </w:r>
      <w:r w:rsidR="004858B0" w:rsidRPr="002E610C">
        <w:rPr>
          <w:rFonts w:ascii="Times New Roman" w:hAnsi="Times New Roman" w:cs="Times New Roman"/>
          <w:sz w:val="28"/>
          <w:szCs w:val="28"/>
        </w:rPr>
        <w:t>филиалы (их структурные подразделения) и структурные подразделения ОАО «РЖД» (далее – подразделения ОАО «РЖД»), а также дочерние и зависимые общества          ОАО «РЖД» (далее – ДЗО)</w:t>
      </w:r>
      <w:r w:rsidRPr="002E610C">
        <w:rPr>
          <w:rFonts w:ascii="Times New Roman" w:hAnsi="Times New Roman" w:cs="Times New Roman"/>
          <w:sz w:val="28"/>
          <w:szCs w:val="28"/>
        </w:rPr>
        <w:t xml:space="preserve"> в границах обслуживания регионального центра с использованием сети железнодорожной электросвязи, а также арендованных средств и линий связи или на основе договоров с другими операторами связи;</w:t>
      </w:r>
    </w:p>
    <w:p w:rsidR="009619D5" w:rsidRPr="002E610C" w:rsidRDefault="009619D5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оказывает юридическим и физическим лицам в границах обслуживания регионального центра возмездные услуги в области связи за счет использования свободных мощностей сетей электросвязи ОАО «РЖД», ресурсов объектов инфраструктуры ОАО «РЖД»</w:t>
      </w:r>
      <w:r w:rsidR="005D4A3F"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Pr="002E610C">
        <w:rPr>
          <w:rFonts w:ascii="Times New Roman" w:hAnsi="Times New Roman" w:cs="Times New Roman"/>
          <w:sz w:val="28"/>
          <w:szCs w:val="28"/>
        </w:rPr>
        <w:t>для размещения сетей электросвязи (их отдельных элементов), арендованных средств и линий связи или на основе договоров с другими операторами связи;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участвует в проведени</w:t>
      </w:r>
      <w:r w:rsidR="00404053" w:rsidRPr="002E610C">
        <w:rPr>
          <w:rFonts w:ascii="Times New Roman" w:hAnsi="Times New Roman" w:cs="Times New Roman"/>
          <w:sz w:val="28"/>
          <w:szCs w:val="28"/>
        </w:rPr>
        <w:t>и</w:t>
      </w:r>
      <w:r w:rsidRPr="002E610C">
        <w:rPr>
          <w:rFonts w:ascii="Times New Roman" w:hAnsi="Times New Roman" w:cs="Times New Roman"/>
          <w:sz w:val="28"/>
          <w:szCs w:val="28"/>
        </w:rPr>
        <w:t xml:space="preserve"> маркетинговых исследований, организует разработку предложений и реализует мероприятия</w:t>
      </w:r>
      <w:r w:rsidR="007F181A"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Pr="002E610C">
        <w:rPr>
          <w:rFonts w:ascii="Times New Roman" w:hAnsi="Times New Roman" w:cs="Times New Roman"/>
          <w:sz w:val="28"/>
          <w:szCs w:val="28"/>
        </w:rPr>
        <w:t xml:space="preserve">по повышению клиентоориентированности и эффективности системы продажи услуг, осуществляет расчет стоимости </w:t>
      </w:r>
      <w:r w:rsidR="009619D5" w:rsidRPr="002E610C">
        <w:rPr>
          <w:rFonts w:ascii="Times New Roman" w:hAnsi="Times New Roman" w:cs="Times New Roman"/>
          <w:sz w:val="28"/>
          <w:szCs w:val="28"/>
        </w:rPr>
        <w:t xml:space="preserve">оказываемых </w:t>
      </w:r>
      <w:r w:rsidRPr="002E610C">
        <w:rPr>
          <w:rFonts w:ascii="Times New Roman" w:hAnsi="Times New Roman" w:cs="Times New Roman"/>
          <w:sz w:val="28"/>
          <w:szCs w:val="28"/>
        </w:rPr>
        <w:t>услуг;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обеспечивает функционирование в региональном центре системы менеджмента безопасности движения (СМБД) в соответствии с законодательством Российской Федерации и нормативными документами ОАО</w:t>
      </w:r>
      <w:r w:rsidR="00546F68" w:rsidRPr="002E610C">
        <w:rPr>
          <w:rFonts w:ascii="Times New Roman" w:hAnsi="Times New Roman" w:cs="Times New Roman"/>
          <w:sz w:val="28"/>
          <w:szCs w:val="28"/>
        </w:rPr>
        <w:t> 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="004858B0" w:rsidRPr="002E610C">
        <w:rPr>
          <w:rFonts w:ascii="Times New Roman" w:hAnsi="Times New Roman" w:cs="Times New Roman"/>
          <w:sz w:val="28"/>
          <w:szCs w:val="28"/>
        </w:rPr>
        <w:t>, филиала и</w:t>
      </w:r>
      <w:r w:rsidRPr="002E610C">
        <w:rPr>
          <w:rFonts w:ascii="Times New Roman" w:hAnsi="Times New Roman" w:cs="Times New Roman"/>
          <w:sz w:val="28"/>
          <w:szCs w:val="28"/>
        </w:rPr>
        <w:t xml:space="preserve"> дирекции;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осуществляет контроль и анализ технического состояния сетей связи в границах обслуживания регионального центра с приоритетным распространением технологий автоматизированного контроля параметров;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организует эксплуатацию, техническое обслуживание и ремонт </w:t>
      </w:r>
      <w:r w:rsidR="005D4A3F" w:rsidRPr="002E610C">
        <w:rPr>
          <w:rFonts w:ascii="Times New Roman" w:hAnsi="Times New Roman" w:cs="Times New Roman"/>
          <w:sz w:val="28"/>
          <w:szCs w:val="28"/>
        </w:rPr>
        <w:t xml:space="preserve">закрепленных за региональным центром </w:t>
      </w:r>
      <w:r w:rsidRPr="002E610C">
        <w:rPr>
          <w:rFonts w:ascii="Times New Roman" w:hAnsi="Times New Roman" w:cs="Times New Roman"/>
          <w:sz w:val="28"/>
          <w:szCs w:val="28"/>
        </w:rPr>
        <w:t>средств и сетей связи, в том числе специальной, в соответствии с ут</w:t>
      </w:r>
      <w:r w:rsidR="005D4A3F" w:rsidRPr="002E610C">
        <w:rPr>
          <w:rFonts w:ascii="Times New Roman" w:hAnsi="Times New Roman" w:cs="Times New Roman"/>
          <w:sz w:val="28"/>
          <w:szCs w:val="28"/>
        </w:rPr>
        <w:t>вержденными нормами и правилами</w:t>
      </w:r>
      <w:r w:rsidRPr="002E610C">
        <w:rPr>
          <w:rFonts w:ascii="Times New Roman" w:hAnsi="Times New Roman" w:cs="Times New Roman"/>
          <w:sz w:val="28"/>
          <w:szCs w:val="28"/>
        </w:rPr>
        <w:t>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404053" w:rsidRPr="002E610C">
        <w:rPr>
          <w:rFonts w:ascii="Times New Roman" w:hAnsi="Times New Roman" w:cs="Times New Roman"/>
          <w:sz w:val="28"/>
          <w:szCs w:val="28"/>
        </w:rPr>
        <w:t xml:space="preserve">на договорной основе </w:t>
      </w:r>
      <w:r w:rsidRPr="002E610C">
        <w:rPr>
          <w:rFonts w:ascii="Times New Roman" w:hAnsi="Times New Roman" w:cs="Times New Roman"/>
          <w:sz w:val="28"/>
          <w:szCs w:val="28"/>
        </w:rPr>
        <w:t>техническое обслуживание и ремонт сетей связи, принадлежащих сторонним организациям, в границах обслуживания регионального центра;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готовит предложения и выполняет мероприятия по </w:t>
      </w:r>
      <w:r w:rsidR="005D4A3F" w:rsidRPr="002E610C">
        <w:rPr>
          <w:rFonts w:ascii="Times New Roman" w:hAnsi="Times New Roman" w:cs="Times New Roman"/>
          <w:sz w:val="28"/>
          <w:szCs w:val="28"/>
        </w:rPr>
        <w:t>модернизации, комплексному развитию и обновлению</w:t>
      </w:r>
      <w:r w:rsidRPr="002E610C">
        <w:rPr>
          <w:rFonts w:ascii="Times New Roman" w:hAnsi="Times New Roman" w:cs="Times New Roman"/>
          <w:sz w:val="28"/>
          <w:szCs w:val="28"/>
        </w:rPr>
        <w:t xml:space="preserve"> устройств и сетей связи, в том числе специальной, в границах обслуживания регионального центра;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осуществляет в установленном порядке работу по реализации инвестиционных программ 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="004858B0" w:rsidRPr="002E610C">
        <w:rPr>
          <w:rFonts w:ascii="Times New Roman" w:hAnsi="Times New Roman" w:cs="Times New Roman"/>
          <w:sz w:val="28"/>
          <w:szCs w:val="28"/>
        </w:rPr>
        <w:t xml:space="preserve">, филиала и </w:t>
      </w:r>
      <w:r w:rsidRPr="002E610C">
        <w:rPr>
          <w:rFonts w:ascii="Times New Roman" w:hAnsi="Times New Roman" w:cs="Times New Roman"/>
          <w:sz w:val="28"/>
          <w:szCs w:val="28"/>
        </w:rPr>
        <w:t xml:space="preserve">дирекции в границах обслуживания регионального центра; 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прогнозирует в рамках своей компетенции потребность в услугах и ресурсах связи информационно-управляющих систем, технологических </w:t>
      </w:r>
      <w:r w:rsidR="00404053" w:rsidRPr="002E610C">
        <w:rPr>
          <w:rFonts w:ascii="Times New Roman" w:hAnsi="Times New Roman" w:cs="Times New Roman"/>
          <w:sz w:val="28"/>
          <w:szCs w:val="28"/>
        </w:rPr>
        <w:t xml:space="preserve">процессов </w:t>
      </w:r>
      <w:r w:rsidRPr="002E610C">
        <w:rPr>
          <w:rFonts w:ascii="Times New Roman" w:hAnsi="Times New Roman" w:cs="Times New Roman"/>
          <w:sz w:val="28"/>
          <w:szCs w:val="28"/>
        </w:rPr>
        <w:t>и бизнес-процессов;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осуществляет работу по внедрению инновационных средств и технологий в региональном центре;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реализует в установленном порядке организационные и технические мероприятия в области развития системы управления и повышения эффективности деятельности регионального центра;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разрабатывает предложения и реализует мероприятия, направленные на повышение качества оказания услуг связи, надежности, производительности технических средств и сооружений связи, а также на снижение себестоимости;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выполняет установленные филиалом</w:t>
      </w:r>
      <w:r w:rsidR="000538BF" w:rsidRPr="002E610C">
        <w:rPr>
          <w:rFonts w:ascii="Times New Roman" w:hAnsi="Times New Roman" w:cs="Times New Roman"/>
          <w:sz w:val="28"/>
          <w:szCs w:val="28"/>
        </w:rPr>
        <w:t xml:space="preserve">, дирекцией </w:t>
      </w:r>
      <w:r w:rsidRPr="002E610C">
        <w:rPr>
          <w:rFonts w:ascii="Times New Roman" w:hAnsi="Times New Roman" w:cs="Times New Roman"/>
          <w:sz w:val="28"/>
          <w:szCs w:val="28"/>
        </w:rPr>
        <w:t xml:space="preserve">в соответствии с целевыми параметрами сводных бюджетов ключевые показатели деятельности; </w:t>
      </w:r>
    </w:p>
    <w:p w:rsidR="005D4A3F" w:rsidRPr="002E610C" w:rsidRDefault="005D4A3F" w:rsidP="005D4A3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определяет потребность регионального центра в материально-технических ресурсах в рамках установленных бюджетных параметров, обеспечивает и контролирует их рациональное использование;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организует работу по обеспечению транспортной безопасности объектов инфраструктуры железнодорожного транспорта и железнодорожного подвижного состава в соответствии с </w:t>
      </w:r>
      <w:r w:rsidR="00404053" w:rsidRPr="002E610C">
        <w:rPr>
          <w:rFonts w:ascii="Times New Roman" w:hAnsi="Times New Roman" w:cs="Times New Roman"/>
          <w:sz w:val="28"/>
          <w:szCs w:val="28"/>
        </w:rPr>
        <w:t>нормативными документами</w:t>
      </w:r>
      <w:r w:rsidRPr="002E610C">
        <w:rPr>
          <w:rFonts w:ascii="Times New Roman" w:hAnsi="Times New Roman" w:cs="Times New Roman"/>
          <w:sz w:val="28"/>
          <w:szCs w:val="28"/>
        </w:rPr>
        <w:t xml:space="preserve"> об организации обеспечения транспортной безопасности в 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="003A4CA5" w:rsidRPr="002E610C">
        <w:rPr>
          <w:rFonts w:ascii="Times New Roman" w:hAnsi="Times New Roman" w:cs="Times New Roman"/>
          <w:sz w:val="28"/>
          <w:szCs w:val="28"/>
        </w:rPr>
        <w:t>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обеспечивает мобилизационную готовность систем связи, в том числе специальной, находящихся в ведении регионального центра, для работы в чрезвычайных ситуациях;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разрабатывает меры по защите инфраструктуры и объектов связи, в том числе специальной, от террористических актов и актов вандализма;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взаимодействует с территориальными органами федеральных органов исполнительной власти в области использования полос (номиналов) радиочастот для радиоэлектронных средств, систем железнодорожной технологической радиосвязи, а также по вопросам присоединения технологической сети связи 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 xml:space="preserve"> к сети связи общего пользования;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404053" w:rsidRPr="002E610C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="005769CE" w:rsidRPr="002E610C">
        <w:rPr>
          <w:rFonts w:ascii="Times New Roman" w:hAnsi="Times New Roman" w:cs="Times New Roman"/>
          <w:sz w:val="28"/>
          <w:szCs w:val="28"/>
        </w:rPr>
        <w:t xml:space="preserve">по кругу ведения регионального центра </w:t>
      </w:r>
      <w:r w:rsidRPr="002E610C">
        <w:rPr>
          <w:rFonts w:ascii="Times New Roman" w:hAnsi="Times New Roman" w:cs="Times New Roman"/>
          <w:sz w:val="28"/>
          <w:szCs w:val="28"/>
        </w:rPr>
        <w:t>получение разрешительных документов для использования радиочастотного спектра и регистрации, а также снятия с регистрации радиоэлектронных средств;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организует изучение научно-технической информации, распространение и внедрение передового опыта, осуществляет изобретательскую и рационализаторскую деятельность;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разрабатывает и проводит мероприятия по выполнению требований законодательства Российской Федерации в области охраны труда, обеспечения безопасных условий работы, промышленной, пожарной и экологической безопасности, по предупреждению и ликвидации последствий чрезвычайных ситуаций природного и техногенного характера в региональном центре;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выполняет организационно-технические мероприятия по ресурсосбережению, энергосбережению и повышению энергетической эффективности производственных процессов</w:t>
      </w:r>
      <w:r w:rsidR="00C70D6A" w:rsidRPr="002E610C">
        <w:rPr>
          <w:rFonts w:ascii="Times New Roman" w:hAnsi="Times New Roman" w:cs="Times New Roman"/>
          <w:sz w:val="28"/>
          <w:szCs w:val="28"/>
        </w:rPr>
        <w:t>;</w:t>
      </w:r>
    </w:p>
    <w:p w:rsidR="00E306BF" w:rsidRPr="002E610C" w:rsidRDefault="00E306BF" w:rsidP="006A27E1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взаимодействует с правоохранительными органами Российской Федерации по вопросам предоставления информации, необходимой</w:t>
      </w:r>
      <w:r w:rsidR="006A27E1" w:rsidRPr="002E610C">
        <w:rPr>
          <w:rFonts w:ascii="Times New Roman" w:hAnsi="Times New Roman" w:cs="Times New Roman"/>
          <w:sz w:val="28"/>
          <w:szCs w:val="28"/>
        </w:rPr>
        <w:t xml:space="preserve"> для осуществления оперативно-</w:t>
      </w:r>
      <w:r w:rsidRPr="002E610C">
        <w:rPr>
          <w:rFonts w:ascii="Times New Roman" w:hAnsi="Times New Roman" w:cs="Times New Roman"/>
          <w:sz w:val="28"/>
          <w:szCs w:val="28"/>
        </w:rPr>
        <w:t>розыскных мероприятий;</w:t>
      </w:r>
    </w:p>
    <w:p w:rsidR="004858B0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обеспечивает установленный режим секретности, проводит мероприятия по противодействию иностранным разведкам и технической защите информации при выполнении работ со сведениями, составляющими госуда</w:t>
      </w:r>
      <w:r w:rsidR="004858B0" w:rsidRPr="002E610C">
        <w:rPr>
          <w:rFonts w:ascii="Times New Roman" w:hAnsi="Times New Roman" w:cs="Times New Roman"/>
          <w:sz w:val="28"/>
          <w:szCs w:val="28"/>
        </w:rPr>
        <w:t>рственную и коммерческую тайну;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обеспечивает режим защиты персональных данных;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ведет в установленном порядке управленческий, статистический, оперативный учет и отчетность, представляет соответствующую отчетность в дирекцию;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планирует, контролирует и анализирует производственно-финансовую деятельность</w:t>
      </w:r>
      <w:r w:rsidR="00F33341" w:rsidRPr="002E610C">
        <w:rPr>
          <w:rFonts w:ascii="Times New Roman" w:hAnsi="Times New Roman" w:cs="Times New Roman"/>
          <w:sz w:val="28"/>
          <w:szCs w:val="28"/>
        </w:rPr>
        <w:t xml:space="preserve"> регионального центра</w:t>
      </w:r>
      <w:r w:rsidRPr="002E610C">
        <w:rPr>
          <w:rFonts w:ascii="Times New Roman" w:hAnsi="Times New Roman" w:cs="Times New Roman"/>
          <w:sz w:val="28"/>
          <w:szCs w:val="28"/>
        </w:rPr>
        <w:t>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реализует в региональном центре единую политику в области оплаты и мотивации труда, нормирования трудовых затрат, рационального использования трудовых ресурсов и социальной защиты работников в соответствии с нормативными документами и коллективным договором ОАО</w:t>
      </w:r>
      <w:r w:rsidR="00546F68" w:rsidRPr="002E610C">
        <w:rPr>
          <w:rFonts w:ascii="Times New Roman" w:hAnsi="Times New Roman" w:cs="Times New Roman"/>
          <w:sz w:val="28"/>
          <w:szCs w:val="28"/>
        </w:rPr>
        <w:t> 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>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проводит мероприятия по подбору и укомплектованию кадров, подготовке и повышению квалификации работников, их аттестации;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обеспечивает выполнение мероприятий по мобилизационной подготовке и гражданской обороне в региональном центре в соответствии с законодательством Российской Федерации и нормативными документами ОАО</w:t>
      </w:r>
      <w:r w:rsidR="00546F68" w:rsidRPr="002E610C">
        <w:rPr>
          <w:rFonts w:ascii="Times New Roman" w:hAnsi="Times New Roman" w:cs="Times New Roman"/>
          <w:sz w:val="28"/>
          <w:szCs w:val="28"/>
        </w:rPr>
        <w:t> 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>;</w:t>
      </w:r>
    </w:p>
    <w:p w:rsidR="00E306BF" w:rsidRPr="002E610C" w:rsidRDefault="00E306BF" w:rsidP="00E306BF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осуществляет работы, подлежащие лицензированию, на основании лицензий и иных разрешений, полученных 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>;</w:t>
      </w:r>
    </w:p>
    <w:p w:rsidR="00215B83" w:rsidRDefault="00E306BF" w:rsidP="00215B83">
      <w:pPr>
        <w:pStyle w:val="ConsPlusNormal"/>
        <w:numPr>
          <w:ilvl w:val="0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ведет делопроизводство и обеспечивает хранение документов в установленном 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>, филиал</w:t>
      </w:r>
      <w:r w:rsidR="00F73137" w:rsidRPr="002E610C">
        <w:rPr>
          <w:rFonts w:ascii="Times New Roman" w:hAnsi="Times New Roman" w:cs="Times New Roman"/>
          <w:sz w:val="28"/>
          <w:szCs w:val="28"/>
        </w:rPr>
        <w:t>ом</w:t>
      </w:r>
      <w:r w:rsidR="008D1268" w:rsidRPr="002E610C">
        <w:rPr>
          <w:rFonts w:ascii="Times New Roman" w:hAnsi="Times New Roman" w:cs="Times New Roman"/>
          <w:sz w:val="28"/>
          <w:szCs w:val="28"/>
        </w:rPr>
        <w:t xml:space="preserve"> и </w:t>
      </w:r>
      <w:r w:rsidRPr="002E610C">
        <w:rPr>
          <w:rFonts w:ascii="Times New Roman" w:hAnsi="Times New Roman" w:cs="Times New Roman"/>
          <w:sz w:val="28"/>
          <w:szCs w:val="28"/>
        </w:rPr>
        <w:t>дирекци</w:t>
      </w:r>
      <w:r w:rsidR="00F73137" w:rsidRPr="002E610C">
        <w:rPr>
          <w:rFonts w:ascii="Times New Roman" w:hAnsi="Times New Roman" w:cs="Times New Roman"/>
          <w:sz w:val="28"/>
          <w:szCs w:val="28"/>
        </w:rPr>
        <w:t>ей</w:t>
      </w:r>
      <w:r w:rsidR="007F181A"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Pr="002E610C">
        <w:rPr>
          <w:rFonts w:ascii="Times New Roman" w:hAnsi="Times New Roman" w:cs="Times New Roman"/>
          <w:sz w:val="28"/>
          <w:szCs w:val="28"/>
        </w:rPr>
        <w:t>порядке.</w:t>
      </w:r>
    </w:p>
    <w:p w:rsidR="001D5573" w:rsidRPr="002E610C" w:rsidRDefault="0000606A" w:rsidP="00583078">
      <w:pPr>
        <w:pStyle w:val="ConsPlusNormal"/>
        <w:widowControl/>
        <w:numPr>
          <w:ilvl w:val="0"/>
          <w:numId w:val="36"/>
        </w:numPr>
        <w:spacing w:before="240" w:after="240" w:line="360" w:lineRule="exact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Права и обязанности</w:t>
      </w:r>
    </w:p>
    <w:p w:rsidR="006D750D" w:rsidRPr="002E610C" w:rsidRDefault="006D750D" w:rsidP="008D2754">
      <w:pPr>
        <w:pStyle w:val="ConsPlusNormal"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Региональный центр имеет право:</w:t>
      </w:r>
    </w:p>
    <w:p w:rsidR="006D750D" w:rsidRPr="002E610C" w:rsidRDefault="006D750D" w:rsidP="002C18DE">
      <w:pPr>
        <w:pStyle w:val="ConsPlusNormal"/>
        <w:numPr>
          <w:ilvl w:val="1"/>
          <w:numId w:val="30"/>
        </w:numPr>
        <w:tabs>
          <w:tab w:val="left" w:pos="1427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планировать свою деятельность и определять перспективы ра</w:t>
      </w:r>
      <w:r w:rsidR="00146A8B" w:rsidRPr="002E610C">
        <w:rPr>
          <w:rFonts w:ascii="Times New Roman" w:hAnsi="Times New Roman" w:cs="Times New Roman"/>
          <w:sz w:val="28"/>
          <w:szCs w:val="28"/>
        </w:rPr>
        <w:t>звития в порядке, предусмотренно</w:t>
      </w:r>
      <w:r w:rsidRPr="002E610C">
        <w:rPr>
          <w:rFonts w:ascii="Times New Roman" w:hAnsi="Times New Roman" w:cs="Times New Roman"/>
          <w:sz w:val="28"/>
          <w:szCs w:val="28"/>
        </w:rPr>
        <w:t>м документами ОАО</w:t>
      </w:r>
      <w:r w:rsidR="00F15456" w:rsidRPr="002E610C">
        <w:rPr>
          <w:rFonts w:ascii="Times New Roman" w:hAnsi="Times New Roman" w:cs="Times New Roman"/>
          <w:sz w:val="28"/>
          <w:szCs w:val="28"/>
        </w:rPr>
        <w:t> 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>,</w:t>
      </w:r>
      <w:r w:rsidR="002C18DE"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Pr="002E610C">
        <w:rPr>
          <w:rFonts w:ascii="Times New Roman" w:hAnsi="Times New Roman" w:cs="Times New Roman"/>
          <w:sz w:val="28"/>
          <w:szCs w:val="28"/>
        </w:rPr>
        <w:t>исходя из утвержденных бюджетов, спроса на оказываемые услуги, необходимости обеспечения производственного и социального развития;</w:t>
      </w:r>
    </w:p>
    <w:p w:rsidR="006D750D" w:rsidRPr="002E610C" w:rsidRDefault="006D750D" w:rsidP="002C18DE">
      <w:pPr>
        <w:pStyle w:val="ConsPlusNormal"/>
        <w:numPr>
          <w:ilvl w:val="1"/>
          <w:numId w:val="30"/>
        </w:numPr>
        <w:tabs>
          <w:tab w:val="left" w:pos="1427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оказывать юридическим и физическим лицам услуги по ценам не ниже установленных ОАО</w:t>
      </w:r>
      <w:r w:rsidR="00F15456" w:rsidRPr="002E610C">
        <w:rPr>
          <w:rFonts w:ascii="Times New Roman" w:hAnsi="Times New Roman" w:cs="Times New Roman"/>
          <w:sz w:val="28"/>
          <w:szCs w:val="28"/>
        </w:rPr>
        <w:t> 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>,</w:t>
      </w:r>
      <w:r w:rsidR="007F181A"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Pr="002E610C">
        <w:rPr>
          <w:rFonts w:ascii="Times New Roman" w:hAnsi="Times New Roman" w:cs="Times New Roman"/>
          <w:sz w:val="28"/>
          <w:szCs w:val="28"/>
        </w:rPr>
        <w:t>заключая для этого от имени ОАО</w:t>
      </w:r>
      <w:r w:rsidR="00F15456" w:rsidRPr="002E610C">
        <w:rPr>
          <w:rFonts w:ascii="Times New Roman" w:hAnsi="Times New Roman" w:cs="Times New Roman"/>
          <w:sz w:val="28"/>
          <w:szCs w:val="28"/>
        </w:rPr>
        <w:t> 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 xml:space="preserve"> договоры и соглашения с учетом ограничений, установленных законодательством Российской Федерации, нормативными документами и уставом ОАО</w:t>
      </w:r>
      <w:r w:rsidR="00F15456" w:rsidRPr="002E610C">
        <w:rPr>
          <w:rFonts w:ascii="Times New Roman" w:hAnsi="Times New Roman" w:cs="Times New Roman"/>
          <w:sz w:val="28"/>
          <w:szCs w:val="28"/>
        </w:rPr>
        <w:t> 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>, настоящим Положением, а также доверенностью, выданной начальнику регионального центра;</w:t>
      </w:r>
    </w:p>
    <w:p w:rsidR="006D750D" w:rsidRPr="002E610C" w:rsidRDefault="006D750D" w:rsidP="002C18DE">
      <w:pPr>
        <w:pStyle w:val="ConsPlusNormal"/>
        <w:numPr>
          <w:ilvl w:val="1"/>
          <w:numId w:val="30"/>
        </w:numPr>
        <w:tabs>
          <w:tab w:val="left" w:pos="1427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пользоваться имуществом, которым </w:t>
      </w:r>
      <w:r w:rsidR="00B35DDB" w:rsidRPr="002E610C">
        <w:rPr>
          <w:rFonts w:ascii="Times New Roman" w:hAnsi="Times New Roman" w:cs="Times New Roman"/>
          <w:sz w:val="28"/>
          <w:szCs w:val="28"/>
        </w:rPr>
        <w:t xml:space="preserve">региональный центр </w:t>
      </w:r>
      <w:r w:rsidRPr="002E610C">
        <w:rPr>
          <w:rFonts w:ascii="Times New Roman" w:hAnsi="Times New Roman" w:cs="Times New Roman"/>
          <w:sz w:val="28"/>
          <w:szCs w:val="28"/>
        </w:rPr>
        <w:t>наделен</w:t>
      </w:r>
      <w:r w:rsidR="007D0DF5" w:rsidRPr="002E610C">
        <w:rPr>
          <w:rFonts w:ascii="Times New Roman" w:hAnsi="Times New Roman" w:cs="Times New Roman"/>
          <w:sz w:val="28"/>
          <w:szCs w:val="28"/>
        </w:rPr>
        <w:t xml:space="preserve"> дирекцией</w:t>
      </w:r>
      <w:r w:rsidRPr="002E610C">
        <w:rPr>
          <w:rFonts w:ascii="Times New Roman" w:hAnsi="Times New Roman" w:cs="Times New Roman"/>
          <w:sz w:val="28"/>
          <w:szCs w:val="28"/>
        </w:rPr>
        <w:t xml:space="preserve">, в установленном 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 xml:space="preserve"> порядке;</w:t>
      </w:r>
    </w:p>
    <w:p w:rsidR="006D750D" w:rsidRPr="002E610C" w:rsidRDefault="006D750D" w:rsidP="002C18DE">
      <w:pPr>
        <w:pStyle w:val="ConsPlusNormal"/>
        <w:numPr>
          <w:ilvl w:val="1"/>
          <w:numId w:val="30"/>
        </w:numPr>
        <w:tabs>
          <w:tab w:val="left" w:pos="1427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приобретать в </w:t>
      </w:r>
      <w:r w:rsidR="005769CE" w:rsidRPr="002E610C">
        <w:rPr>
          <w:rFonts w:ascii="Times New Roman" w:hAnsi="Times New Roman" w:cs="Times New Roman"/>
          <w:sz w:val="28"/>
          <w:szCs w:val="28"/>
        </w:rPr>
        <w:t>пределах лимитов, установленны</w:t>
      </w:r>
      <w:r w:rsidRPr="002E610C">
        <w:rPr>
          <w:rFonts w:ascii="Times New Roman" w:hAnsi="Times New Roman" w:cs="Times New Roman"/>
          <w:sz w:val="28"/>
          <w:szCs w:val="28"/>
        </w:rPr>
        <w:t>х филиалом и дирекцией, основные средства, нематериальные активы и оборотные средства, включая материально-технические ресурсы и иное имущество, необходимое для осуществления своей деятельности;</w:t>
      </w:r>
    </w:p>
    <w:p w:rsidR="006D750D" w:rsidRPr="002E610C" w:rsidRDefault="006D750D" w:rsidP="002C18DE">
      <w:pPr>
        <w:pStyle w:val="ConsPlusNormal"/>
        <w:numPr>
          <w:ilvl w:val="1"/>
          <w:numId w:val="30"/>
        </w:numPr>
        <w:tabs>
          <w:tab w:val="left" w:pos="1427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представлять в пределах своей компетенции </w:t>
      </w:r>
      <w:r w:rsidR="00B35DDB" w:rsidRPr="002E610C">
        <w:rPr>
          <w:rFonts w:ascii="Times New Roman" w:hAnsi="Times New Roman" w:cs="Times New Roman"/>
          <w:sz w:val="28"/>
          <w:szCs w:val="28"/>
        </w:rPr>
        <w:t xml:space="preserve">интересы </w:t>
      </w:r>
      <w:r w:rsidRPr="002E610C">
        <w:rPr>
          <w:rFonts w:ascii="Times New Roman" w:hAnsi="Times New Roman" w:cs="Times New Roman"/>
          <w:sz w:val="28"/>
          <w:szCs w:val="28"/>
        </w:rPr>
        <w:t>ОАО</w:t>
      </w:r>
      <w:r w:rsidR="00F15456" w:rsidRPr="002E610C">
        <w:rPr>
          <w:rFonts w:ascii="Times New Roman" w:hAnsi="Times New Roman" w:cs="Times New Roman"/>
          <w:sz w:val="28"/>
          <w:szCs w:val="28"/>
        </w:rPr>
        <w:t> 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="00B81F5D" w:rsidRPr="002E610C">
        <w:rPr>
          <w:rFonts w:ascii="Times New Roman" w:hAnsi="Times New Roman" w:cs="Times New Roman"/>
          <w:sz w:val="28"/>
          <w:szCs w:val="28"/>
        </w:rPr>
        <w:t>,</w:t>
      </w:r>
      <w:r w:rsidRPr="002E610C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B35DDB" w:rsidRPr="002E610C">
        <w:rPr>
          <w:rFonts w:ascii="Times New Roman" w:hAnsi="Times New Roman" w:cs="Times New Roman"/>
          <w:sz w:val="28"/>
          <w:szCs w:val="28"/>
        </w:rPr>
        <w:t>а</w:t>
      </w:r>
      <w:r w:rsidR="00B81F5D" w:rsidRPr="002E610C">
        <w:rPr>
          <w:rFonts w:ascii="Times New Roman" w:hAnsi="Times New Roman" w:cs="Times New Roman"/>
          <w:sz w:val="28"/>
          <w:szCs w:val="28"/>
        </w:rPr>
        <w:t>, дирекци</w:t>
      </w:r>
      <w:r w:rsidR="00B35DDB" w:rsidRPr="002E610C">
        <w:rPr>
          <w:rFonts w:ascii="Times New Roman" w:hAnsi="Times New Roman" w:cs="Times New Roman"/>
          <w:sz w:val="28"/>
          <w:szCs w:val="28"/>
        </w:rPr>
        <w:t>и</w:t>
      </w:r>
      <w:r w:rsidRPr="002E610C">
        <w:rPr>
          <w:rFonts w:ascii="Times New Roman" w:hAnsi="Times New Roman" w:cs="Times New Roman"/>
          <w:sz w:val="28"/>
          <w:szCs w:val="28"/>
        </w:rPr>
        <w:t xml:space="preserve"> в органах государственной власти и местного самоуправления, коммерческих и некоммерческих организациях (партнерствах, союзах, ассоциациях, фондах);</w:t>
      </w:r>
    </w:p>
    <w:p w:rsidR="006D750D" w:rsidRPr="002E610C" w:rsidRDefault="006D750D" w:rsidP="002C18DE">
      <w:pPr>
        <w:pStyle w:val="ConsPlusNormal"/>
        <w:numPr>
          <w:ilvl w:val="1"/>
          <w:numId w:val="30"/>
        </w:numPr>
        <w:tabs>
          <w:tab w:val="left" w:pos="1427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принимать участие по решению филиала и дирекции в выставках, ярмарках, аукционах, конференциях, семинарах, симпозиумах;</w:t>
      </w:r>
    </w:p>
    <w:p w:rsidR="006D750D" w:rsidRPr="002E610C" w:rsidRDefault="00FA1B76" w:rsidP="002C18DE">
      <w:pPr>
        <w:pStyle w:val="ConsPlusNormal"/>
        <w:numPr>
          <w:ilvl w:val="1"/>
          <w:numId w:val="30"/>
        </w:numPr>
        <w:tabs>
          <w:tab w:val="left" w:pos="1427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запрашивать от подразделений ОАО</w:t>
      </w:r>
      <w:r w:rsidR="00F15456" w:rsidRPr="002E610C">
        <w:rPr>
          <w:rFonts w:ascii="Times New Roman" w:hAnsi="Times New Roman" w:cs="Times New Roman"/>
          <w:sz w:val="28"/>
          <w:szCs w:val="28"/>
        </w:rPr>
        <w:t> </w:t>
      </w:r>
      <w:r w:rsidRPr="002E610C">
        <w:rPr>
          <w:rFonts w:ascii="Times New Roman" w:hAnsi="Times New Roman" w:cs="Times New Roman"/>
          <w:sz w:val="28"/>
          <w:szCs w:val="28"/>
        </w:rPr>
        <w:t xml:space="preserve">«РЖД» и </w:t>
      </w:r>
      <w:r w:rsidR="00B35DDB" w:rsidRPr="002E610C">
        <w:rPr>
          <w:rFonts w:ascii="Times New Roman" w:hAnsi="Times New Roman" w:cs="Times New Roman"/>
          <w:sz w:val="28"/>
          <w:szCs w:val="28"/>
        </w:rPr>
        <w:t>ДЗО</w:t>
      </w:r>
      <w:r w:rsidRPr="002E610C">
        <w:rPr>
          <w:rFonts w:ascii="Times New Roman" w:hAnsi="Times New Roman" w:cs="Times New Roman"/>
          <w:sz w:val="28"/>
          <w:szCs w:val="28"/>
        </w:rPr>
        <w:t xml:space="preserve"> материалы и информацию, необходимые для выполнения возложенных на региональный центр задач</w:t>
      </w:r>
      <w:r w:rsidR="006D750D" w:rsidRPr="002E610C">
        <w:rPr>
          <w:rFonts w:ascii="Times New Roman" w:hAnsi="Times New Roman" w:cs="Times New Roman"/>
          <w:sz w:val="28"/>
          <w:szCs w:val="28"/>
        </w:rPr>
        <w:t>;</w:t>
      </w:r>
    </w:p>
    <w:p w:rsidR="006D750D" w:rsidRPr="002E610C" w:rsidRDefault="006D750D" w:rsidP="002C18DE">
      <w:pPr>
        <w:pStyle w:val="ConsPlusNormal"/>
        <w:numPr>
          <w:ilvl w:val="1"/>
          <w:numId w:val="30"/>
        </w:numPr>
        <w:tabs>
          <w:tab w:val="left" w:pos="1427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пользоваться в установленном порядке бухгалтерской, статистической и иной отчетностью филиала и дирекции, необходимой для выполнения возложенных на региональный центр задач</w:t>
      </w:r>
      <w:r w:rsidR="005769CE" w:rsidRPr="002E610C">
        <w:rPr>
          <w:rFonts w:ascii="Times New Roman" w:hAnsi="Times New Roman" w:cs="Times New Roman"/>
          <w:sz w:val="28"/>
          <w:szCs w:val="28"/>
        </w:rPr>
        <w:t>;</w:t>
      </w:r>
    </w:p>
    <w:p w:rsidR="006D750D" w:rsidRPr="002E610C" w:rsidRDefault="006D750D" w:rsidP="002C18DE">
      <w:pPr>
        <w:pStyle w:val="ConsPlusNormal"/>
        <w:numPr>
          <w:ilvl w:val="1"/>
          <w:numId w:val="30"/>
        </w:numPr>
        <w:tabs>
          <w:tab w:val="left" w:pos="1427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представлять в дирекцию предложения по совершенствованию структуры регионального центра;</w:t>
      </w:r>
    </w:p>
    <w:p w:rsidR="006D750D" w:rsidRPr="002E610C" w:rsidRDefault="006D750D" w:rsidP="002C18DE">
      <w:pPr>
        <w:pStyle w:val="ConsPlusNormal"/>
        <w:widowControl/>
        <w:numPr>
          <w:ilvl w:val="1"/>
          <w:numId w:val="30"/>
        </w:numPr>
        <w:tabs>
          <w:tab w:val="left" w:pos="1427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осуществлять в установленном порядке взаимодействие и официальную переписку с организациями, гражданами, органами государственной власти по вопросам, отнесенным к компетенции регионального центра;</w:t>
      </w:r>
    </w:p>
    <w:p w:rsidR="00013BFE" w:rsidRPr="002E610C" w:rsidRDefault="00013BFE" w:rsidP="00EB7933">
      <w:pPr>
        <w:pStyle w:val="ConsPlusNormal"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Региональный центр обязан:</w:t>
      </w:r>
    </w:p>
    <w:p w:rsidR="009B46BB" w:rsidRPr="002E610C" w:rsidRDefault="00B35DDB" w:rsidP="009B46BB">
      <w:pPr>
        <w:pStyle w:val="ConsPlusNormal"/>
        <w:numPr>
          <w:ilvl w:val="1"/>
          <w:numId w:val="32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выполнять</w:t>
      </w:r>
      <w:r w:rsidR="003F442B" w:rsidRPr="002E610C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Pr="002E610C">
        <w:rPr>
          <w:rFonts w:ascii="Times New Roman" w:hAnsi="Times New Roman" w:cs="Times New Roman"/>
          <w:sz w:val="28"/>
          <w:szCs w:val="28"/>
        </w:rPr>
        <w:t>е</w:t>
      </w:r>
      <w:r w:rsidR="003F442B" w:rsidRPr="002E610C">
        <w:rPr>
          <w:rFonts w:ascii="Times New Roman" w:hAnsi="Times New Roman" w:cs="Times New Roman"/>
          <w:sz w:val="28"/>
          <w:szCs w:val="28"/>
        </w:rPr>
        <w:t xml:space="preserve"> дирекцией бюджет</w:t>
      </w:r>
      <w:r w:rsidRPr="002E610C">
        <w:rPr>
          <w:rFonts w:ascii="Times New Roman" w:hAnsi="Times New Roman" w:cs="Times New Roman"/>
          <w:sz w:val="28"/>
          <w:szCs w:val="28"/>
        </w:rPr>
        <w:t>ы</w:t>
      </w:r>
      <w:r w:rsidR="003F442B" w:rsidRPr="002E610C">
        <w:rPr>
          <w:rFonts w:ascii="Times New Roman" w:hAnsi="Times New Roman" w:cs="Times New Roman"/>
          <w:sz w:val="28"/>
          <w:szCs w:val="28"/>
        </w:rPr>
        <w:t>;</w:t>
      </w:r>
    </w:p>
    <w:p w:rsidR="00B35DDB" w:rsidRPr="002E610C" w:rsidRDefault="003F442B" w:rsidP="009B46BB">
      <w:pPr>
        <w:pStyle w:val="ConsPlusNormal"/>
        <w:numPr>
          <w:ilvl w:val="1"/>
          <w:numId w:val="32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обеспечивать сохранность, исправное содержание и восстановление имущества, использовать его исключительно для решения задач,</w:t>
      </w:r>
      <w:r w:rsidR="007F181A"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Pr="002E610C">
        <w:rPr>
          <w:rFonts w:ascii="Times New Roman" w:hAnsi="Times New Roman" w:cs="Times New Roman"/>
          <w:sz w:val="28"/>
          <w:szCs w:val="28"/>
        </w:rPr>
        <w:t>предусмотренных настоящим Положением</w:t>
      </w:r>
      <w:r w:rsidR="00B35DDB" w:rsidRPr="002E610C">
        <w:rPr>
          <w:rFonts w:ascii="Times New Roman" w:hAnsi="Times New Roman" w:cs="Times New Roman"/>
          <w:sz w:val="28"/>
          <w:szCs w:val="28"/>
        </w:rPr>
        <w:t xml:space="preserve">, </w:t>
      </w:r>
      <w:r w:rsidRPr="002E610C">
        <w:rPr>
          <w:rFonts w:ascii="Times New Roman" w:hAnsi="Times New Roman" w:cs="Times New Roman"/>
          <w:sz w:val="28"/>
          <w:szCs w:val="28"/>
        </w:rPr>
        <w:t>нормативными документами ОАО</w:t>
      </w:r>
      <w:r w:rsidR="00546F68" w:rsidRPr="002E610C">
        <w:rPr>
          <w:rFonts w:ascii="Times New Roman" w:hAnsi="Times New Roman" w:cs="Times New Roman"/>
          <w:sz w:val="28"/>
          <w:szCs w:val="28"/>
        </w:rPr>
        <w:t> 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="00B35DDB" w:rsidRPr="002E610C">
        <w:rPr>
          <w:rFonts w:ascii="Times New Roman" w:hAnsi="Times New Roman" w:cs="Times New Roman"/>
          <w:sz w:val="28"/>
          <w:szCs w:val="28"/>
        </w:rPr>
        <w:t xml:space="preserve">, филиала и </w:t>
      </w:r>
      <w:r w:rsidRPr="002E610C">
        <w:rPr>
          <w:rFonts w:ascii="Times New Roman" w:hAnsi="Times New Roman" w:cs="Times New Roman"/>
          <w:sz w:val="28"/>
          <w:szCs w:val="28"/>
        </w:rPr>
        <w:t>дирекции;</w:t>
      </w:r>
      <w:r w:rsidR="00B35DDB" w:rsidRPr="002E6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6BB" w:rsidRPr="002E610C" w:rsidRDefault="009B46BB" w:rsidP="009B46BB">
      <w:pPr>
        <w:pStyle w:val="ConsPlusNormal"/>
        <w:numPr>
          <w:ilvl w:val="1"/>
          <w:numId w:val="32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исполнять обязанности ОАО «РЖД» по постановке на учет в налоговых органах (в том числе по месту нахождения имущества и транспортных средств), территориальных подразделениях внебюджетных фондов и присвоению кодов статистики в порядке, предусмотренном законодательством Российской Федерации и нормативными документами ОАО «РЖД»;</w:t>
      </w:r>
    </w:p>
    <w:p w:rsidR="00B20148" w:rsidRPr="003911A0" w:rsidRDefault="00B20148" w:rsidP="00B20148">
      <w:pPr>
        <w:pStyle w:val="ConsPlusNormal"/>
        <w:numPr>
          <w:ilvl w:val="1"/>
          <w:numId w:val="32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1A0">
        <w:rPr>
          <w:rFonts w:ascii="Times New Roman" w:hAnsi="Times New Roman" w:cs="Times New Roman"/>
          <w:sz w:val="28"/>
          <w:szCs w:val="28"/>
        </w:rPr>
        <w:t xml:space="preserve">обеспечивать документальное оформление хозяйственных операций, а также предоставление первичных учетных документов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Иркутский </w:t>
      </w:r>
      <w:r w:rsidRPr="003911A0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территориальный общий центр </w:t>
      </w:r>
      <w:r w:rsidRPr="003911A0">
        <w:rPr>
          <w:rFonts w:ascii="Times New Roman" w:hAnsi="Times New Roman" w:cs="Times New Roman"/>
          <w:sz w:val="28"/>
          <w:szCs w:val="28"/>
        </w:rPr>
        <w:t xml:space="preserve">обслуживания - структурное подразделение Восточно-Сибирского регионального центра обслуживания </w:t>
      </w:r>
      <w:r w:rsidRPr="003911A0">
        <w:rPr>
          <w:rFonts w:ascii="Times New Roman" w:hAnsi="Times New Roman"/>
          <w:bCs/>
          <w:spacing w:val="-1"/>
          <w:sz w:val="28"/>
          <w:szCs w:val="28"/>
        </w:rPr>
        <w:t>–</w:t>
      </w:r>
      <w:r w:rsidRPr="003911A0">
        <w:rPr>
          <w:rFonts w:ascii="Times New Roman" w:hAnsi="Times New Roman" w:cs="Times New Roman"/>
          <w:sz w:val="28"/>
          <w:szCs w:val="28"/>
        </w:rPr>
        <w:t xml:space="preserve"> структурное подразделение Центра корпоративного учета и отчетности «Желдоручет» </w:t>
      </w:r>
      <w:r w:rsidRPr="003911A0">
        <w:rPr>
          <w:rFonts w:ascii="Times New Roman" w:hAnsi="Times New Roman"/>
          <w:bCs/>
          <w:spacing w:val="-1"/>
          <w:sz w:val="28"/>
          <w:szCs w:val="28"/>
        </w:rPr>
        <w:t>–</w:t>
      </w:r>
      <w:r w:rsidRPr="003911A0">
        <w:rPr>
          <w:rFonts w:ascii="Times New Roman" w:hAnsi="Times New Roman" w:cs="Times New Roman"/>
          <w:sz w:val="28"/>
          <w:szCs w:val="28"/>
        </w:rPr>
        <w:t xml:space="preserve"> филиала ОАО «РЖД» в соответствии с требованиями законодательства Российской Федерации и нормативными документами ОАО «РЖД»; </w:t>
      </w:r>
    </w:p>
    <w:p w:rsidR="009B46BB" w:rsidRPr="002E610C" w:rsidRDefault="009B46BB" w:rsidP="009B46BB">
      <w:pPr>
        <w:pStyle w:val="ConsPlusNormal"/>
        <w:numPr>
          <w:ilvl w:val="1"/>
          <w:numId w:val="32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обеспечивать в пределах своей компетенции безопасность движения поездов, промышленную и экологическую безопасность, а также предупреждение и ликвидацию чрезвычайных ситуаций природного и техногенного характера; </w:t>
      </w:r>
    </w:p>
    <w:p w:rsidR="009B46BB" w:rsidRPr="002E610C" w:rsidRDefault="009B46BB" w:rsidP="009B46BB">
      <w:pPr>
        <w:pStyle w:val="ConsPlusNormal"/>
        <w:numPr>
          <w:ilvl w:val="1"/>
          <w:numId w:val="32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обеспечивать защиту экономических интересов ОАО «РЖД», филиала и дирекции;</w:t>
      </w:r>
    </w:p>
    <w:p w:rsidR="009B46BB" w:rsidRPr="002E610C" w:rsidRDefault="009B46BB" w:rsidP="009B46BB">
      <w:pPr>
        <w:pStyle w:val="ConsPlusNormal"/>
        <w:numPr>
          <w:ilvl w:val="1"/>
          <w:numId w:val="32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осуществлять контроль качества выполняемых работ и оказываемых услуг;</w:t>
      </w:r>
    </w:p>
    <w:p w:rsidR="009B46BB" w:rsidRPr="002E610C" w:rsidRDefault="009B46BB" w:rsidP="009B46BB">
      <w:pPr>
        <w:pStyle w:val="ConsPlusNormal"/>
        <w:numPr>
          <w:ilvl w:val="1"/>
          <w:numId w:val="32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обеспечивать безопасные условия работы, охрану труда и социальную защиту работников регионального центра, включая негосударственное пенсионное обеспечение;</w:t>
      </w:r>
    </w:p>
    <w:p w:rsidR="003F442B" w:rsidRPr="002E610C" w:rsidRDefault="003F442B" w:rsidP="001363B3">
      <w:pPr>
        <w:pStyle w:val="ConsPlusNormal"/>
        <w:numPr>
          <w:ilvl w:val="1"/>
          <w:numId w:val="32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обеспечивать соблюдение требований законодательства Российской Федерации и нормативных документов ОАО</w:t>
      </w:r>
      <w:r w:rsidR="00A0175B" w:rsidRPr="002E610C">
        <w:rPr>
          <w:rFonts w:ascii="Times New Roman" w:hAnsi="Times New Roman" w:cs="Times New Roman"/>
          <w:sz w:val="28"/>
          <w:szCs w:val="28"/>
        </w:rPr>
        <w:t> 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>, филиала, дирекции по обеспечению защиты государственной и коммерческой тайны, проводить мероприятия по противодействию деятельности иностранных технических разведок и по технической защите информации при выполнении всех видов работ со сведениями, составляющими государственную и коммерческую тайну;</w:t>
      </w:r>
      <w:r w:rsidR="007F181A" w:rsidRPr="002E6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42B" w:rsidRPr="002E610C" w:rsidRDefault="003F442B" w:rsidP="001363B3">
      <w:pPr>
        <w:pStyle w:val="ConsPlusNormal"/>
        <w:numPr>
          <w:ilvl w:val="1"/>
          <w:numId w:val="32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обеспечивать своевременно и в полном объеме начисление и выплату работникам заработной платы и иных выплат, проводить индексацию заработной платы в соответствии с законодательством Российской Федерации и коллективным договором</w:t>
      </w:r>
      <w:r w:rsidR="007F181A"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Pr="002E610C">
        <w:rPr>
          <w:rFonts w:ascii="Times New Roman" w:hAnsi="Times New Roman" w:cs="Times New Roman"/>
          <w:sz w:val="28"/>
          <w:szCs w:val="28"/>
        </w:rPr>
        <w:t>ОАО</w:t>
      </w:r>
      <w:r w:rsidR="00A0175B" w:rsidRPr="002E610C">
        <w:rPr>
          <w:rFonts w:ascii="Times New Roman" w:hAnsi="Times New Roman" w:cs="Times New Roman"/>
          <w:sz w:val="28"/>
          <w:szCs w:val="28"/>
        </w:rPr>
        <w:t> 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 xml:space="preserve">, исполнять обязанности плательщика страховых взносов в порядке, предусмотренном налоговым законодательством Российской Федерации и нормативными документами 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="009B46BB" w:rsidRPr="002E610C">
        <w:rPr>
          <w:rFonts w:ascii="Times New Roman" w:hAnsi="Times New Roman" w:cs="Times New Roman"/>
          <w:sz w:val="28"/>
          <w:szCs w:val="28"/>
        </w:rPr>
        <w:t>;</w:t>
      </w:r>
    </w:p>
    <w:p w:rsidR="009B46BB" w:rsidRPr="002E610C" w:rsidRDefault="009B46BB" w:rsidP="009B46BB">
      <w:pPr>
        <w:pStyle w:val="ConsPlusNormal"/>
        <w:numPr>
          <w:ilvl w:val="1"/>
          <w:numId w:val="32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исполнять обязанности страхователя по обязательному пенсионному страхованию работников в порядке, предусмотренном пенсионным законодательством Российской Федерации и нормативными документами ОАО «РЖД»;</w:t>
      </w:r>
    </w:p>
    <w:p w:rsidR="009B46BB" w:rsidRPr="002E610C" w:rsidRDefault="009B46BB" w:rsidP="009B46BB">
      <w:pPr>
        <w:pStyle w:val="ConsPlusNormal"/>
        <w:numPr>
          <w:ilvl w:val="1"/>
          <w:numId w:val="32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осуществлять проведение работ и мероприятий по мобилизационной подготовке и гражданской обороне в соответствии с законодательством Российской Федерации и нормативными документами ОАО «РЖД»;</w:t>
      </w:r>
    </w:p>
    <w:p w:rsidR="009B46BB" w:rsidRPr="002E610C" w:rsidRDefault="009B46BB" w:rsidP="009B46BB">
      <w:pPr>
        <w:pStyle w:val="ConsPlusNormal"/>
        <w:numPr>
          <w:ilvl w:val="1"/>
          <w:numId w:val="32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обеспечивать предупреждение и ликвидацию чрезвычайных ситуаций природного и техногенного характера; </w:t>
      </w:r>
    </w:p>
    <w:p w:rsidR="003F442B" w:rsidRPr="002E610C" w:rsidRDefault="003F442B" w:rsidP="001363B3">
      <w:pPr>
        <w:pStyle w:val="ConsPlusNormal"/>
        <w:numPr>
          <w:ilvl w:val="1"/>
          <w:numId w:val="32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обеспечивать закрепление за 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 xml:space="preserve"> исключительных прав и вовлечение в хозяйственный оборот в интересах 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 xml:space="preserve"> объектов интеллектуальной собственности и других результатов интеллектуальной деятельности;</w:t>
      </w:r>
    </w:p>
    <w:p w:rsidR="003F442B" w:rsidRPr="002E610C" w:rsidRDefault="009B46BB" w:rsidP="009B46BB">
      <w:pPr>
        <w:pStyle w:val="ConsPlusNormal"/>
        <w:numPr>
          <w:ilvl w:val="1"/>
          <w:numId w:val="32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соблюдать реж</w:t>
      </w:r>
      <w:r w:rsidR="00155983" w:rsidRPr="002E610C">
        <w:rPr>
          <w:rFonts w:ascii="Times New Roman" w:hAnsi="Times New Roman" w:cs="Times New Roman"/>
          <w:sz w:val="28"/>
          <w:szCs w:val="28"/>
        </w:rPr>
        <w:t xml:space="preserve">им, правила обработки и </w:t>
      </w:r>
      <w:r w:rsidRPr="002E610C">
        <w:rPr>
          <w:rFonts w:ascii="Times New Roman" w:hAnsi="Times New Roman" w:cs="Times New Roman"/>
          <w:sz w:val="28"/>
          <w:szCs w:val="28"/>
        </w:rPr>
        <w:t>защиты информации при работе в информационных системах и доступа к ним, а также режим защиты персональных данных.</w:t>
      </w:r>
    </w:p>
    <w:p w:rsidR="003F442B" w:rsidRPr="002E610C" w:rsidRDefault="003F442B" w:rsidP="003F442B">
      <w:pPr>
        <w:pStyle w:val="ConsPlusNormal"/>
        <w:widowControl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Региональный центр осуществляет иные права и выполняет иные обязанности, предусмотренные законодательством Российской Федерации и нормативными документами 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>.</w:t>
      </w:r>
    </w:p>
    <w:p w:rsidR="00850CB4" w:rsidRPr="002E610C" w:rsidRDefault="00850CB4" w:rsidP="00D96BA4">
      <w:pPr>
        <w:pStyle w:val="ConsPlusNormal"/>
        <w:widowControl/>
        <w:numPr>
          <w:ilvl w:val="0"/>
          <w:numId w:val="36"/>
        </w:numPr>
        <w:spacing w:before="120" w:after="120" w:line="360" w:lineRule="exact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Имущество</w:t>
      </w:r>
    </w:p>
    <w:p w:rsidR="00934F40" w:rsidRPr="002E610C" w:rsidRDefault="00934F40" w:rsidP="00934F40">
      <w:pPr>
        <w:pStyle w:val="ConsPlusNormal"/>
        <w:widowControl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Региональный центр наделяется имуществом в порядке, установленном 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>.</w:t>
      </w:r>
    </w:p>
    <w:p w:rsidR="00934F40" w:rsidRPr="002E610C" w:rsidRDefault="00934F40" w:rsidP="00934F40">
      <w:pPr>
        <w:pStyle w:val="ConsPlusNormal"/>
        <w:widowControl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Имущество регионального центра состоит из основных средств и оборотных фондов, стоимость которых учитывается на балансе дирекции, являющемся составной частью баланса филиала.</w:t>
      </w:r>
    </w:p>
    <w:p w:rsidR="00934F40" w:rsidRPr="002E610C" w:rsidRDefault="00934F40" w:rsidP="00934F40">
      <w:pPr>
        <w:pStyle w:val="ConsPlusNormal"/>
        <w:widowControl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Региональный центр распоряжается своим имуществом в порядке, определенном настоящим Положением и другими нормативными документами 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="00AB49F8" w:rsidRPr="002E610C">
        <w:rPr>
          <w:rFonts w:ascii="Times New Roman" w:hAnsi="Times New Roman" w:cs="Times New Roman"/>
          <w:sz w:val="28"/>
          <w:szCs w:val="28"/>
        </w:rPr>
        <w:t xml:space="preserve">, </w:t>
      </w:r>
      <w:r w:rsidRPr="002E610C">
        <w:rPr>
          <w:rFonts w:ascii="Times New Roman" w:hAnsi="Times New Roman" w:cs="Times New Roman"/>
          <w:sz w:val="28"/>
          <w:szCs w:val="28"/>
        </w:rPr>
        <w:t>филиала</w:t>
      </w:r>
      <w:r w:rsidR="00AB49F8" w:rsidRPr="002E610C">
        <w:rPr>
          <w:rFonts w:ascii="Times New Roman" w:hAnsi="Times New Roman" w:cs="Times New Roman"/>
          <w:sz w:val="28"/>
          <w:szCs w:val="28"/>
        </w:rPr>
        <w:t xml:space="preserve"> и дирекции,</w:t>
      </w:r>
      <w:r w:rsidRPr="002E610C">
        <w:rPr>
          <w:rFonts w:ascii="Times New Roman" w:hAnsi="Times New Roman" w:cs="Times New Roman"/>
          <w:sz w:val="28"/>
          <w:szCs w:val="28"/>
        </w:rPr>
        <w:t xml:space="preserve"> в пределах полномочий, предусмотренных доверенностью, выданной начальнику регионального центра.</w:t>
      </w:r>
    </w:p>
    <w:p w:rsidR="00934F40" w:rsidRPr="002E610C" w:rsidRDefault="00934F40" w:rsidP="003D14A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Контроль за сохранностью и использованием переданного дирекции имущества осуществляется начальником регионального центра.</w:t>
      </w:r>
    </w:p>
    <w:p w:rsidR="00850CB4" w:rsidRPr="002E610C" w:rsidRDefault="00850CB4" w:rsidP="00D96BA4">
      <w:pPr>
        <w:pStyle w:val="ConsPlusNormal"/>
        <w:widowControl/>
        <w:numPr>
          <w:ilvl w:val="0"/>
          <w:numId w:val="36"/>
        </w:numPr>
        <w:spacing w:before="120" w:after="120" w:line="360" w:lineRule="exact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Финансово-хозяйственная деятельность</w:t>
      </w:r>
    </w:p>
    <w:p w:rsidR="00233637" w:rsidRPr="002E610C" w:rsidRDefault="00233637" w:rsidP="00406216">
      <w:pPr>
        <w:pStyle w:val="ConsPlusNormal"/>
        <w:widowControl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Финансово-хозяйственная деятельность регионального центра планируется и осуществляется в соответствии с законодательством Российской Федерации, нормативными документами 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="00AB49F8" w:rsidRPr="002E610C">
        <w:rPr>
          <w:rFonts w:ascii="Times New Roman" w:hAnsi="Times New Roman" w:cs="Times New Roman"/>
          <w:sz w:val="28"/>
          <w:szCs w:val="28"/>
        </w:rPr>
        <w:t xml:space="preserve">, филиала и </w:t>
      </w:r>
      <w:r w:rsidRPr="002E610C">
        <w:rPr>
          <w:rFonts w:ascii="Times New Roman" w:hAnsi="Times New Roman" w:cs="Times New Roman"/>
          <w:sz w:val="28"/>
          <w:szCs w:val="28"/>
        </w:rPr>
        <w:t>дирекции, регулирующими финансово-экономические отношения.</w:t>
      </w:r>
    </w:p>
    <w:p w:rsidR="00233637" w:rsidRPr="002E610C" w:rsidRDefault="00233637" w:rsidP="00406216">
      <w:pPr>
        <w:pStyle w:val="ConsPlusNormal"/>
        <w:widowControl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Региональный центр ведет в установленном </w:t>
      </w:r>
      <w:r w:rsidR="004A6408" w:rsidRPr="002E610C">
        <w:rPr>
          <w:rFonts w:ascii="Times New Roman" w:hAnsi="Times New Roman" w:cs="Times New Roman"/>
          <w:sz w:val="28"/>
          <w:szCs w:val="28"/>
        </w:rPr>
        <w:t xml:space="preserve">ОАО «РЖД» </w:t>
      </w:r>
      <w:r w:rsidRPr="002E610C">
        <w:rPr>
          <w:rFonts w:ascii="Times New Roman" w:hAnsi="Times New Roman" w:cs="Times New Roman"/>
          <w:sz w:val="28"/>
          <w:szCs w:val="28"/>
        </w:rPr>
        <w:t>порядке управленческий и статистический учет</w:t>
      </w:r>
      <w:r w:rsidR="004A6408" w:rsidRPr="002E610C">
        <w:rPr>
          <w:rFonts w:ascii="Times New Roman" w:hAnsi="Times New Roman" w:cs="Times New Roman"/>
          <w:sz w:val="28"/>
          <w:szCs w:val="28"/>
        </w:rPr>
        <w:t xml:space="preserve"> и </w:t>
      </w:r>
      <w:r w:rsidRPr="002E610C">
        <w:rPr>
          <w:rFonts w:ascii="Times New Roman" w:hAnsi="Times New Roman" w:cs="Times New Roman"/>
          <w:sz w:val="28"/>
          <w:szCs w:val="28"/>
        </w:rPr>
        <w:t>отчетност</w:t>
      </w:r>
      <w:r w:rsidR="004A6408" w:rsidRPr="002E610C">
        <w:rPr>
          <w:rFonts w:ascii="Times New Roman" w:hAnsi="Times New Roman" w:cs="Times New Roman"/>
          <w:sz w:val="28"/>
          <w:szCs w:val="28"/>
        </w:rPr>
        <w:t>ь</w:t>
      </w:r>
      <w:r w:rsidRPr="002E610C">
        <w:rPr>
          <w:rFonts w:ascii="Times New Roman" w:hAnsi="Times New Roman" w:cs="Times New Roman"/>
          <w:sz w:val="28"/>
          <w:szCs w:val="28"/>
        </w:rPr>
        <w:t>, контролирует правильность и достоверность содержащихся в них сведений, обеспечивает проведение мероприятий по их автоматизации, представляет в дирекцию отчетность.</w:t>
      </w:r>
    </w:p>
    <w:p w:rsidR="00233637" w:rsidRPr="002E610C" w:rsidRDefault="00233637" w:rsidP="00406216">
      <w:pPr>
        <w:pStyle w:val="ConsPlusNormal"/>
        <w:widowControl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Источниками финансовых средств регионального центра являются денежные средс</w:t>
      </w:r>
      <w:r w:rsidR="004C4671">
        <w:rPr>
          <w:rFonts w:ascii="Times New Roman" w:hAnsi="Times New Roman" w:cs="Times New Roman"/>
          <w:sz w:val="28"/>
          <w:szCs w:val="28"/>
        </w:rPr>
        <w:t>тва и иные активы, выделяемые ему</w:t>
      </w:r>
      <w:r w:rsidRPr="002E610C">
        <w:rPr>
          <w:rFonts w:ascii="Times New Roman" w:hAnsi="Times New Roman" w:cs="Times New Roman"/>
          <w:sz w:val="28"/>
          <w:szCs w:val="28"/>
        </w:rPr>
        <w:t xml:space="preserve"> в установленном ОАО</w:t>
      </w:r>
      <w:r w:rsidR="00546F68" w:rsidRPr="002E610C">
        <w:rPr>
          <w:rFonts w:ascii="Times New Roman" w:hAnsi="Times New Roman" w:cs="Times New Roman"/>
          <w:sz w:val="28"/>
          <w:szCs w:val="28"/>
        </w:rPr>
        <w:t> 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233637" w:rsidRPr="002E610C" w:rsidRDefault="00233637" w:rsidP="00406216">
      <w:pPr>
        <w:pStyle w:val="ConsPlusNormal"/>
        <w:widowControl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Региональный центр распоряжается имеющимися у него финансовыми средствами в порядке, установленном нормативными документами 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="00155983" w:rsidRPr="002E610C">
        <w:rPr>
          <w:rFonts w:ascii="Times New Roman" w:hAnsi="Times New Roman" w:cs="Times New Roman"/>
          <w:sz w:val="28"/>
          <w:szCs w:val="28"/>
        </w:rPr>
        <w:t xml:space="preserve">, филиала и </w:t>
      </w:r>
      <w:r w:rsidRPr="002E610C">
        <w:rPr>
          <w:rFonts w:ascii="Times New Roman" w:hAnsi="Times New Roman" w:cs="Times New Roman"/>
          <w:sz w:val="28"/>
          <w:szCs w:val="28"/>
        </w:rPr>
        <w:t>дирекции.</w:t>
      </w:r>
    </w:p>
    <w:p w:rsidR="00233637" w:rsidRPr="002E610C" w:rsidRDefault="00233637" w:rsidP="00406216">
      <w:pPr>
        <w:pStyle w:val="ConsPlusNormal"/>
        <w:widowControl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Региональный центр несет ответственность за выполнение возложенных на него задач, исполнение бюджетов, достоверность и своевременность представления учетных и отчетных данных, соблюдение внутренних регламентов хозяйственных отношений и исполнительской дисциплины.</w:t>
      </w:r>
    </w:p>
    <w:p w:rsidR="00233637" w:rsidRPr="002E610C" w:rsidRDefault="00233637" w:rsidP="00406216">
      <w:pPr>
        <w:pStyle w:val="ConsPlusNormal"/>
        <w:widowControl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Функции по ведению бухгалтерского и налогового учета и формированию бухгалтерской и налоговой отчетности </w:t>
      </w:r>
      <w:r w:rsidR="00155983" w:rsidRPr="002E610C">
        <w:rPr>
          <w:rFonts w:ascii="Times New Roman" w:hAnsi="Times New Roman" w:cs="Times New Roman"/>
          <w:sz w:val="28"/>
          <w:szCs w:val="28"/>
        </w:rPr>
        <w:t>регионального центра</w:t>
      </w:r>
      <w:r w:rsidR="007F181A"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Pr="002E610C">
        <w:rPr>
          <w:rFonts w:ascii="Times New Roman" w:hAnsi="Times New Roman" w:cs="Times New Roman"/>
          <w:sz w:val="28"/>
          <w:szCs w:val="28"/>
        </w:rPr>
        <w:t xml:space="preserve">выполняются Центром корпоративного учета и отчетности </w:t>
      </w:r>
      <w:r w:rsidR="002F7886" w:rsidRPr="002E610C">
        <w:rPr>
          <w:rFonts w:ascii="Times New Roman" w:hAnsi="Times New Roman" w:cs="Times New Roman"/>
          <w:sz w:val="28"/>
          <w:szCs w:val="28"/>
        </w:rPr>
        <w:t>«</w:t>
      </w:r>
      <w:r w:rsidRPr="002E610C">
        <w:rPr>
          <w:rFonts w:ascii="Times New Roman" w:hAnsi="Times New Roman" w:cs="Times New Roman"/>
          <w:sz w:val="28"/>
          <w:szCs w:val="28"/>
        </w:rPr>
        <w:t>Желдоручет</w:t>
      </w:r>
      <w:r w:rsidR="002F7886" w:rsidRPr="002E610C">
        <w:rPr>
          <w:rFonts w:ascii="Times New Roman" w:hAnsi="Times New Roman" w:cs="Times New Roman"/>
          <w:sz w:val="28"/>
          <w:szCs w:val="28"/>
        </w:rPr>
        <w:t>»</w:t>
      </w:r>
      <w:r w:rsidRPr="002E610C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документами 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>.</w:t>
      </w:r>
    </w:p>
    <w:p w:rsidR="00977A90" w:rsidRPr="002E610C" w:rsidRDefault="00977A90" w:rsidP="00583078">
      <w:pPr>
        <w:pStyle w:val="ConsPlusNormal"/>
        <w:widowControl/>
        <w:numPr>
          <w:ilvl w:val="0"/>
          <w:numId w:val="36"/>
        </w:numPr>
        <w:spacing w:before="240" w:after="240" w:line="360" w:lineRule="exact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Управление региональным центром</w:t>
      </w:r>
    </w:p>
    <w:p w:rsidR="009551FA" w:rsidRPr="002E610C" w:rsidRDefault="009551FA" w:rsidP="009551FA">
      <w:pPr>
        <w:pStyle w:val="ConsPlusNormal"/>
        <w:widowControl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Региональным центром руководит начальник регионального центра, назначаемый на должность и освобождаемый от должности в установленном 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9551FA" w:rsidRPr="002E610C" w:rsidRDefault="009551FA" w:rsidP="009551FA">
      <w:pPr>
        <w:pStyle w:val="ConsPlusNormal"/>
        <w:widowControl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Начальник регионального центра имеет заместителей, которые назначаются на должность и освобождаются от должности в установленном 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9551FA" w:rsidRPr="002E610C" w:rsidRDefault="009551FA" w:rsidP="00D55B4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Обязанности начальника регионального центра во время его отсутствия исполняет один из его заместителей в соответствии с распределением обязанностей между начальником регионального центра и его заместителями.</w:t>
      </w:r>
    </w:p>
    <w:p w:rsidR="009551FA" w:rsidRPr="002E610C" w:rsidRDefault="009551FA" w:rsidP="009551FA">
      <w:pPr>
        <w:pStyle w:val="ConsPlusNormal"/>
        <w:widowControl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Компетенция и условия деятельности начальника регионального центра определяются настоящим Положением, выдаваемой </w:t>
      </w:r>
      <w:r w:rsidR="00D55B43" w:rsidRPr="002E610C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 w:rsidRPr="002E610C">
        <w:rPr>
          <w:rFonts w:ascii="Times New Roman" w:hAnsi="Times New Roman" w:cs="Times New Roman"/>
          <w:sz w:val="28"/>
          <w:szCs w:val="28"/>
        </w:rPr>
        <w:t xml:space="preserve">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="00D55B43" w:rsidRPr="002E610C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2E610C">
        <w:rPr>
          <w:rFonts w:ascii="Times New Roman" w:hAnsi="Times New Roman" w:cs="Times New Roman"/>
          <w:sz w:val="28"/>
          <w:szCs w:val="28"/>
        </w:rPr>
        <w:t>доверенностью и заключаемым с ним трудовым договором.</w:t>
      </w:r>
    </w:p>
    <w:p w:rsidR="009551FA" w:rsidRPr="002E610C" w:rsidRDefault="009551FA" w:rsidP="009551FA">
      <w:pPr>
        <w:pStyle w:val="ConsPlusNormal"/>
        <w:widowControl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Начальник регионального центра:</w:t>
      </w:r>
    </w:p>
    <w:p w:rsidR="00E70015" w:rsidRPr="002E610C" w:rsidRDefault="009551FA" w:rsidP="00E70015">
      <w:pPr>
        <w:pStyle w:val="ConsPlusNormal"/>
        <w:numPr>
          <w:ilvl w:val="0"/>
          <w:numId w:val="35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руководит на принципе единоначалия деятельностью </w:t>
      </w:r>
      <w:r w:rsidR="00527D8C" w:rsidRPr="002E610C">
        <w:rPr>
          <w:rFonts w:ascii="Times New Roman" w:hAnsi="Times New Roman" w:cs="Times New Roman"/>
          <w:sz w:val="28"/>
          <w:szCs w:val="28"/>
        </w:rPr>
        <w:t>регионального центра</w:t>
      </w:r>
      <w:r w:rsidRPr="002E610C">
        <w:rPr>
          <w:rFonts w:ascii="Times New Roman" w:hAnsi="Times New Roman" w:cs="Times New Roman"/>
          <w:sz w:val="28"/>
          <w:szCs w:val="28"/>
        </w:rPr>
        <w:t xml:space="preserve"> и несет персональную ответственность за выполнение возложенных на региональный центр задач;</w:t>
      </w:r>
    </w:p>
    <w:p w:rsidR="00E70015" w:rsidRPr="002E610C" w:rsidRDefault="00E70015" w:rsidP="00E70015">
      <w:pPr>
        <w:pStyle w:val="ConsPlusNormal"/>
        <w:numPr>
          <w:ilvl w:val="0"/>
          <w:numId w:val="35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организует работу регионального центра в соответствии с федеральными законами и иными правовыми актами Российской Федерации, нормативными документами ОАО «РЖД», филиала и дирекции, выданной доверенностью и настоящим Положением;</w:t>
      </w:r>
    </w:p>
    <w:p w:rsidR="009551FA" w:rsidRPr="002E610C" w:rsidRDefault="009551FA" w:rsidP="00A20AAD">
      <w:pPr>
        <w:pStyle w:val="ConsPlusNormal"/>
        <w:numPr>
          <w:ilvl w:val="0"/>
          <w:numId w:val="35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представляет интересы 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="00071988" w:rsidRPr="002E610C">
        <w:rPr>
          <w:rFonts w:ascii="Times New Roman" w:hAnsi="Times New Roman" w:cs="Times New Roman"/>
          <w:sz w:val="28"/>
          <w:szCs w:val="28"/>
        </w:rPr>
        <w:t>, филиала, дирекции</w:t>
      </w:r>
      <w:r w:rsidRPr="002E610C">
        <w:rPr>
          <w:rFonts w:ascii="Times New Roman" w:hAnsi="Times New Roman" w:cs="Times New Roman"/>
          <w:sz w:val="28"/>
          <w:szCs w:val="28"/>
        </w:rPr>
        <w:t xml:space="preserve"> в установленном порядке в государственных и иных органах, общественных и других организациях</w:t>
      </w:r>
      <w:r w:rsidR="007F181A"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Pr="002E610C">
        <w:rPr>
          <w:rFonts w:ascii="Times New Roman" w:hAnsi="Times New Roman" w:cs="Times New Roman"/>
          <w:sz w:val="28"/>
          <w:szCs w:val="28"/>
        </w:rPr>
        <w:t xml:space="preserve">по вопросам, находящимся в компетенции регионального центра; </w:t>
      </w:r>
    </w:p>
    <w:p w:rsidR="009551FA" w:rsidRPr="002E610C" w:rsidRDefault="009551FA" w:rsidP="00A20AAD">
      <w:pPr>
        <w:pStyle w:val="ConsPlusNormal"/>
        <w:numPr>
          <w:ilvl w:val="0"/>
          <w:numId w:val="35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заключает в установленном порядке договоры и соглашения с юридическими и физическими лицами по вопросам, находящимся в компетенции регионального центра;</w:t>
      </w:r>
      <w:r w:rsidR="007F181A" w:rsidRPr="002E6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1FA" w:rsidRPr="002E610C" w:rsidRDefault="009551FA" w:rsidP="00A20AAD">
      <w:pPr>
        <w:pStyle w:val="ConsPlusNormal"/>
        <w:numPr>
          <w:ilvl w:val="0"/>
          <w:numId w:val="35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распределяет обязанности между заместителями начальника регионального центра;</w:t>
      </w:r>
    </w:p>
    <w:p w:rsidR="009551FA" w:rsidRPr="002E610C" w:rsidRDefault="009551FA" w:rsidP="00A20AAD">
      <w:pPr>
        <w:pStyle w:val="ConsPlusNormal"/>
        <w:numPr>
          <w:ilvl w:val="0"/>
          <w:numId w:val="35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организует и обеспечивает в региональном центре эффективное</w:t>
      </w:r>
      <w:r w:rsidR="007F181A"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Pr="002E610C">
        <w:rPr>
          <w:rFonts w:ascii="Times New Roman" w:hAnsi="Times New Roman" w:cs="Times New Roman"/>
          <w:sz w:val="28"/>
          <w:szCs w:val="28"/>
        </w:rPr>
        <w:t>функционирование и мониторинг</w:t>
      </w:r>
      <w:r w:rsidR="007F181A"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Pr="002E610C">
        <w:rPr>
          <w:rFonts w:ascii="Times New Roman" w:hAnsi="Times New Roman" w:cs="Times New Roman"/>
          <w:sz w:val="28"/>
          <w:szCs w:val="28"/>
        </w:rPr>
        <w:t>системы управления рисками и внутреннего контроля;</w:t>
      </w:r>
    </w:p>
    <w:p w:rsidR="009551FA" w:rsidRPr="002E610C" w:rsidRDefault="009551FA" w:rsidP="00A20AAD">
      <w:pPr>
        <w:pStyle w:val="ConsPlusNormal"/>
        <w:numPr>
          <w:ilvl w:val="0"/>
          <w:numId w:val="35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 xml:space="preserve">распоряжается имуществом </w:t>
      </w:r>
      <w:r w:rsidR="002E0C03" w:rsidRPr="002E610C">
        <w:rPr>
          <w:rFonts w:ascii="Times New Roman" w:hAnsi="Times New Roman" w:cs="Times New Roman"/>
          <w:sz w:val="28"/>
          <w:szCs w:val="28"/>
        </w:rPr>
        <w:t>регионального центра</w:t>
      </w:r>
      <w:r w:rsidRPr="002E610C">
        <w:rPr>
          <w:rFonts w:ascii="Times New Roman" w:hAnsi="Times New Roman" w:cs="Times New Roman"/>
          <w:sz w:val="28"/>
          <w:szCs w:val="28"/>
        </w:rPr>
        <w:t>, обеспечивает его сохранность и эффективное использование в пределах, определенных настоящим Положением, выданной доверенностью и нормативными документами ОАО</w:t>
      </w:r>
      <w:r w:rsidR="00546F68" w:rsidRPr="002E610C">
        <w:rPr>
          <w:rFonts w:ascii="Times New Roman" w:hAnsi="Times New Roman" w:cs="Times New Roman"/>
          <w:sz w:val="28"/>
          <w:szCs w:val="28"/>
        </w:rPr>
        <w:t> 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="00155983" w:rsidRPr="002E610C">
        <w:rPr>
          <w:rFonts w:ascii="Times New Roman" w:hAnsi="Times New Roman" w:cs="Times New Roman"/>
          <w:sz w:val="28"/>
          <w:szCs w:val="28"/>
        </w:rPr>
        <w:t>, филиала и</w:t>
      </w:r>
      <w:r w:rsidRPr="002E610C">
        <w:rPr>
          <w:rFonts w:ascii="Times New Roman" w:hAnsi="Times New Roman" w:cs="Times New Roman"/>
          <w:sz w:val="28"/>
          <w:szCs w:val="28"/>
        </w:rPr>
        <w:t xml:space="preserve"> дирекции;</w:t>
      </w:r>
    </w:p>
    <w:p w:rsidR="009551FA" w:rsidRPr="002E610C" w:rsidRDefault="009551FA" w:rsidP="00A20AAD">
      <w:pPr>
        <w:pStyle w:val="ConsPlusNormal"/>
        <w:numPr>
          <w:ilvl w:val="0"/>
          <w:numId w:val="35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издает в пределах своей компетенции приказы, распоряжения и иные распорядительные документы, обязательные для работников регионального центра;</w:t>
      </w:r>
    </w:p>
    <w:p w:rsidR="009551FA" w:rsidRPr="002E610C" w:rsidRDefault="009551FA" w:rsidP="00A20AAD">
      <w:pPr>
        <w:pStyle w:val="ConsPlusNormal"/>
        <w:numPr>
          <w:ilvl w:val="0"/>
          <w:numId w:val="35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вносит на рассмотрение начальнику дирекции</w:t>
      </w:r>
      <w:r w:rsidR="007F181A"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Pr="002E610C">
        <w:rPr>
          <w:rFonts w:ascii="Times New Roman" w:hAnsi="Times New Roman" w:cs="Times New Roman"/>
          <w:sz w:val="28"/>
          <w:szCs w:val="28"/>
        </w:rPr>
        <w:t>предложения по изменению организационной структуры регионального центра;</w:t>
      </w:r>
    </w:p>
    <w:p w:rsidR="009551FA" w:rsidRPr="002E610C" w:rsidRDefault="009551FA" w:rsidP="00A20AAD">
      <w:pPr>
        <w:pStyle w:val="ConsPlusNormal"/>
        <w:numPr>
          <w:ilvl w:val="0"/>
          <w:numId w:val="35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представляет в установленном порядке на утверждение</w:t>
      </w:r>
      <w:r w:rsidR="007F181A"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Pr="002E610C">
        <w:rPr>
          <w:rFonts w:ascii="Times New Roman" w:hAnsi="Times New Roman" w:cs="Times New Roman"/>
          <w:sz w:val="28"/>
          <w:szCs w:val="28"/>
        </w:rPr>
        <w:t>штатное расписание регионального центра;</w:t>
      </w:r>
    </w:p>
    <w:p w:rsidR="009551FA" w:rsidRPr="002E610C" w:rsidRDefault="009551FA" w:rsidP="00A20AAD">
      <w:pPr>
        <w:pStyle w:val="ConsPlusNormal"/>
        <w:numPr>
          <w:ilvl w:val="0"/>
          <w:numId w:val="35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осуществляет права и обязанности работодателя в трудовых отношениях с работниками регионального центра, в том числе прием и увольнение, а также перевод и перемещение работников регионального центра;</w:t>
      </w:r>
    </w:p>
    <w:p w:rsidR="009551FA" w:rsidRPr="002E610C" w:rsidRDefault="009551FA" w:rsidP="00A20AAD">
      <w:pPr>
        <w:pStyle w:val="ConsPlusNormal"/>
        <w:numPr>
          <w:ilvl w:val="0"/>
          <w:numId w:val="35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утверждает положения о подразделениях регионального центра, должностные инструкции работников регионального центра и вносит в них при необходимости изменения;</w:t>
      </w:r>
    </w:p>
    <w:p w:rsidR="009551FA" w:rsidRPr="002E610C" w:rsidRDefault="009551FA" w:rsidP="00A20AAD">
      <w:pPr>
        <w:pStyle w:val="ConsPlusNormal"/>
        <w:numPr>
          <w:ilvl w:val="0"/>
          <w:numId w:val="35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представляет на утверждение начальнику дирекции положение о премировании и выплате вознаграждений работникам регионального центра;</w:t>
      </w:r>
    </w:p>
    <w:p w:rsidR="009551FA" w:rsidRPr="002E610C" w:rsidRDefault="009551FA" w:rsidP="00A20AAD">
      <w:pPr>
        <w:pStyle w:val="ConsPlusNormal"/>
        <w:numPr>
          <w:ilvl w:val="0"/>
          <w:numId w:val="35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осуществляет контроль за соблюдением работниками регионального центра трудовой и исполнительской дисциплины, применяет меры поощрения и налагает дисциплинарные взыскания в соответствии с трудовым законодательством Российской Федерации;</w:t>
      </w:r>
    </w:p>
    <w:p w:rsidR="009551FA" w:rsidRPr="002E610C" w:rsidRDefault="009551FA" w:rsidP="00A20AAD">
      <w:pPr>
        <w:pStyle w:val="ConsPlusNormal"/>
        <w:numPr>
          <w:ilvl w:val="0"/>
          <w:numId w:val="35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обеспечивает соблюдение режима защиты персональных данных в соответствии с требованиями законодательства и иных нормативных правовых актов Российской Федерации, а также локальных нормативных актов ОАО</w:t>
      </w:r>
      <w:r w:rsidR="00546F68" w:rsidRPr="002E610C">
        <w:rPr>
          <w:rFonts w:ascii="Times New Roman" w:hAnsi="Times New Roman" w:cs="Times New Roman"/>
          <w:sz w:val="28"/>
          <w:szCs w:val="28"/>
        </w:rPr>
        <w:t> 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="00155983" w:rsidRPr="002E610C">
        <w:rPr>
          <w:rFonts w:ascii="Times New Roman" w:hAnsi="Times New Roman" w:cs="Times New Roman"/>
          <w:sz w:val="28"/>
          <w:szCs w:val="28"/>
        </w:rPr>
        <w:t>, филиала и</w:t>
      </w:r>
      <w:r w:rsidRPr="002E610C">
        <w:rPr>
          <w:rFonts w:ascii="Times New Roman" w:hAnsi="Times New Roman" w:cs="Times New Roman"/>
          <w:sz w:val="28"/>
          <w:szCs w:val="28"/>
        </w:rPr>
        <w:t xml:space="preserve"> дирекции, регламентирующих вопросы защиты прав субъектов персональных данных, порядка обработки и </w:t>
      </w:r>
      <w:r w:rsidR="002F7886" w:rsidRPr="002E610C">
        <w:rPr>
          <w:rFonts w:ascii="Times New Roman" w:hAnsi="Times New Roman" w:cs="Times New Roman"/>
          <w:sz w:val="28"/>
          <w:szCs w:val="28"/>
        </w:rPr>
        <w:t>защиты</w:t>
      </w:r>
      <w:r w:rsidRPr="002E610C">
        <w:rPr>
          <w:rFonts w:ascii="Times New Roman" w:hAnsi="Times New Roman" w:cs="Times New Roman"/>
          <w:sz w:val="28"/>
          <w:szCs w:val="28"/>
        </w:rPr>
        <w:t xml:space="preserve"> персональных данных;</w:t>
      </w:r>
    </w:p>
    <w:p w:rsidR="009551FA" w:rsidRPr="002E610C" w:rsidRDefault="009551FA" w:rsidP="00A20AAD">
      <w:pPr>
        <w:pStyle w:val="ConsPlusNormal"/>
        <w:numPr>
          <w:ilvl w:val="0"/>
          <w:numId w:val="35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обеспечивает установленный режим секретности и защиты данных при работе со сведениями, составляющими государственную и коммерческую тайну,</w:t>
      </w:r>
      <w:r w:rsidR="007F181A"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Pr="002E610C">
        <w:rPr>
          <w:rFonts w:ascii="Times New Roman" w:hAnsi="Times New Roman" w:cs="Times New Roman"/>
          <w:sz w:val="28"/>
          <w:szCs w:val="28"/>
        </w:rPr>
        <w:t xml:space="preserve">несет ответственность за исполнение законодательства Российской Федерации и нормативных документов 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 xml:space="preserve"> в части, касающейся деятельности регионального центра;</w:t>
      </w:r>
    </w:p>
    <w:p w:rsidR="009551FA" w:rsidRPr="002E610C" w:rsidRDefault="009551FA" w:rsidP="00A20AAD">
      <w:pPr>
        <w:pStyle w:val="ConsPlusNormal"/>
        <w:numPr>
          <w:ilvl w:val="0"/>
          <w:numId w:val="35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пользуется другими правами и исполняет иные обязанности в соответствии с законодательством Российской Федерации,</w:t>
      </w:r>
      <w:r w:rsidR="007F181A"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Pr="002E610C">
        <w:rPr>
          <w:rFonts w:ascii="Times New Roman" w:hAnsi="Times New Roman" w:cs="Times New Roman"/>
          <w:sz w:val="28"/>
          <w:szCs w:val="28"/>
        </w:rPr>
        <w:t xml:space="preserve">нормативными документами 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="008D1268" w:rsidRPr="002E610C">
        <w:rPr>
          <w:rFonts w:ascii="Times New Roman" w:hAnsi="Times New Roman" w:cs="Times New Roman"/>
          <w:sz w:val="28"/>
          <w:szCs w:val="28"/>
        </w:rPr>
        <w:t xml:space="preserve">, филиала и </w:t>
      </w:r>
      <w:r w:rsidRPr="002E610C">
        <w:rPr>
          <w:rFonts w:ascii="Times New Roman" w:hAnsi="Times New Roman" w:cs="Times New Roman"/>
          <w:sz w:val="28"/>
          <w:szCs w:val="28"/>
        </w:rPr>
        <w:t>дирекции.</w:t>
      </w:r>
    </w:p>
    <w:p w:rsidR="009551FA" w:rsidRPr="002E610C" w:rsidRDefault="009551FA" w:rsidP="009551FA">
      <w:pPr>
        <w:pStyle w:val="ConsPlusNormal"/>
        <w:widowControl/>
        <w:numPr>
          <w:ilvl w:val="0"/>
          <w:numId w:val="13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Работники регионального центра имеют права, исполняют обязанности, пользуются льготами и несут ответственность в соответствии с законодательством</w:t>
      </w:r>
      <w:r w:rsidR="007F181A"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Pr="002E610C">
        <w:rPr>
          <w:rFonts w:ascii="Times New Roman" w:hAnsi="Times New Roman" w:cs="Times New Roman"/>
          <w:sz w:val="28"/>
          <w:szCs w:val="28"/>
        </w:rPr>
        <w:t>Российской Федерации, иными нормативными правовыми актами, коллективным договором и нормативными документами</w:t>
      </w:r>
      <w:r w:rsidR="007F181A"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Pr="002E610C">
        <w:rPr>
          <w:rFonts w:ascii="Times New Roman" w:hAnsi="Times New Roman" w:cs="Times New Roman"/>
          <w:sz w:val="28"/>
          <w:szCs w:val="28"/>
        </w:rPr>
        <w:t xml:space="preserve">ОАО </w:t>
      </w:r>
      <w:r w:rsidR="002F7886" w:rsidRPr="002E610C">
        <w:rPr>
          <w:rFonts w:ascii="Times New Roman" w:hAnsi="Times New Roman" w:cs="Times New Roman"/>
          <w:sz w:val="28"/>
          <w:szCs w:val="28"/>
        </w:rPr>
        <w:t>«РЖД»</w:t>
      </w:r>
      <w:r w:rsidRPr="002E610C">
        <w:rPr>
          <w:rFonts w:ascii="Times New Roman" w:hAnsi="Times New Roman" w:cs="Times New Roman"/>
          <w:sz w:val="28"/>
          <w:szCs w:val="28"/>
        </w:rPr>
        <w:t>,</w:t>
      </w:r>
      <w:r w:rsidR="007F181A"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Pr="002E610C">
        <w:rPr>
          <w:rFonts w:ascii="Times New Roman" w:hAnsi="Times New Roman" w:cs="Times New Roman"/>
          <w:sz w:val="28"/>
          <w:szCs w:val="28"/>
        </w:rPr>
        <w:t>документами филиала, дирекции, регионального центра,</w:t>
      </w:r>
      <w:r w:rsidR="007F181A"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Pr="002E610C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7F181A" w:rsidRPr="002E610C">
        <w:rPr>
          <w:rFonts w:ascii="Times New Roman" w:hAnsi="Times New Roman" w:cs="Times New Roman"/>
          <w:sz w:val="28"/>
          <w:szCs w:val="28"/>
        </w:rPr>
        <w:t xml:space="preserve"> </w:t>
      </w:r>
      <w:r w:rsidRPr="002E610C">
        <w:rPr>
          <w:rFonts w:ascii="Times New Roman" w:hAnsi="Times New Roman" w:cs="Times New Roman"/>
          <w:sz w:val="28"/>
          <w:szCs w:val="28"/>
        </w:rPr>
        <w:t>и должностными инструкциями.</w:t>
      </w:r>
    </w:p>
    <w:p w:rsidR="009551FA" w:rsidRPr="002E610C" w:rsidRDefault="009551FA" w:rsidP="009551FA">
      <w:pPr>
        <w:pStyle w:val="ConsPlusNormal"/>
        <w:widowControl/>
        <w:spacing w:before="240" w:after="120" w:line="36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7A90" w:rsidRDefault="00155983" w:rsidP="009551FA">
      <w:pPr>
        <w:pStyle w:val="ConsPlusNormal"/>
        <w:widowControl/>
        <w:spacing w:before="240" w:after="120" w:line="36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610C">
        <w:rPr>
          <w:rFonts w:ascii="Times New Roman" w:hAnsi="Times New Roman" w:cs="Times New Roman"/>
          <w:sz w:val="28"/>
          <w:szCs w:val="28"/>
        </w:rPr>
        <w:t>__________</w:t>
      </w:r>
      <w:r w:rsidR="00040DC6">
        <w:rPr>
          <w:rFonts w:ascii="Times New Roman" w:hAnsi="Times New Roman" w:cs="Times New Roman"/>
          <w:sz w:val="28"/>
          <w:szCs w:val="28"/>
        </w:rPr>
        <w:t>____</w:t>
      </w:r>
    </w:p>
    <w:p w:rsidR="00850CB4" w:rsidRDefault="00850CB4" w:rsidP="00850CB4">
      <w:pPr>
        <w:pStyle w:val="ConsPlusNormal"/>
        <w:widowControl/>
        <w:spacing w:before="240" w:after="120" w:line="36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0CB4" w:rsidRDefault="00850CB4" w:rsidP="00850CB4">
      <w:pPr>
        <w:pStyle w:val="ConsPlusNormal"/>
        <w:widowControl/>
        <w:spacing w:before="240" w:after="120" w:line="36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606A" w:rsidRPr="00246427" w:rsidRDefault="0000606A" w:rsidP="001D5573">
      <w:pPr>
        <w:pStyle w:val="ConsPlusNormal"/>
        <w:widowControl/>
        <w:spacing w:before="240" w:after="120" w:line="36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5573" w:rsidRDefault="001D5573" w:rsidP="00936EBA">
      <w:pPr>
        <w:pStyle w:val="ConsPlusNormal"/>
        <w:widowControl/>
        <w:tabs>
          <w:tab w:val="left" w:pos="142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5573" w:rsidSect="000C5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6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C14" w:rsidRDefault="00470C14" w:rsidP="00990CBE">
      <w:pPr>
        <w:spacing w:after="0" w:line="240" w:lineRule="auto"/>
      </w:pPr>
      <w:r>
        <w:separator/>
      </w:r>
    </w:p>
  </w:endnote>
  <w:endnote w:type="continuationSeparator" w:id="0">
    <w:p w:rsidR="00470C14" w:rsidRDefault="00470C14" w:rsidP="0099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EB" w:rsidRDefault="000C50E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EB" w:rsidRDefault="001F017E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791pt;width:132pt;height:112pt;z-index:251659264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0C50EB" w:rsidRDefault="000C50EB" w:rsidP="000C50EB">
                <w:pPr>
                  <w:spacing w:after="0"/>
                  <w:jc w:val="center"/>
                  <w:rPr>
                    <w:b/>
                    <w:color w:val="0000FF"/>
                    <w:sz w:val="18"/>
                  </w:rPr>
                </w:pPr>
                <w:r w:rsidRPr="000C50EB">
                  <w:rPr>
                    <w:b/>
                    <w:color w:val="0000FF"/>
                    <w:sz w:val="18"/>
                  </w:rPr>
                  <w:t>Электронная подпись. Подписал: Гончарук С.А.</w:t>
                </w:r>
              </w:p>
              <w:p w:rsidR="000C50EB" w:rsidRPr="000C50EB" w:rsidRDefault="000C50EB" w:rsidP="000C50EB">
                <w:pPr>
                  <w:spacing w:after="0"/>
                  <w:rPr>
                    <w:b/>
                    <w:color w:val="0000FF"/>
                    <w:sz w:val="18"/>
                  </w:rPr>
                </w:pPr>
                <w:r w:rsidRPr="000C50EB">
                  <w:rPr>
                    <w:b/>
                    <w:color w:val="0000FF"/>
                    <w:sz w:val="18"/>
                  </w:rPr>
                  <w:t>№ВСИБ НС-25/р от 13.03.2019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EB" w:rsidRDefault="001F017E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2049" type="#_x0000_t202" style="position:absolute;margin-left:0;margin-top:791pt;width:132pt;height:112pt;z-index:251658240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0C50EB" w:rsidRDefault="000C50EB" w:rsidP="000C50EB">
                <w:pPr>
                  <w:spacing w:after="0"/>
                  <w:jc w:val="center"/>
                  <w:rPr>
                    <w:b/>
                    <w:color w:val="0000FF"/>
                    <w:sz w:val="18"/>
                  </w:rPr>
                </w:pPr>
                <w:r w:rsidRPr="000C50EB">
                  <w:rPr>
                    <w:b/>
                    <w:color w:val="0000FF"/>
                    <w:sz w:val="18"/>
                  </w:rPr>
                  <w:t>Электронная подпись. Подписал: Гончарук С.А.</w:t>
                </w:r>
              </w:p>
              <w:p w:rsidR="000C50EB" w:rsidRPr="000C50EB" w:rsidRDefault="000C50EB" w:rsidP="000C50EB">
                <w:pPr>
                  <w:spacing w:after="0"/>
                  <w:rPr>
                    <w:b/>
                    <w:color w:val="0000FF"/>
                    <w:sz w:val="18"/>
                  </w:rPr>
                </w:pPr>
                <w:r w:rsidRPr="000C50EB">
                  <w:rPr>
                    <w:b/>
                    <w:color w:val="0000FF"/>
                    <w:sz w:val="18"/>
                  </w:rPr>
                  <w:t>№ВСИБ НС-25/р от 13.03.2019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C14" w:rsidRDefault="00470C14" w:rsidP="00990CBE">
      <w:pPr>
        <w:spacing w:after="0" w:line="240" w:lineRule="auto"/>
      </w:pPr>
      <w:r>
        <w:separator/>
      </w:r>
    </w:p>
  </w:footnote>
  <w:footnote w:type="continuationSeparator" w:id="0">
    <w:p w:rsidR="00470C14" w:rsidRDefault="00470C14" w:rsidP="00990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EB" w:rsidRDefault="000C50E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72" w:rsidRPr="00C074B1" w:rsidRDefault="001F017E">
    <w:pPr>
      <w:pStyle w:val="a5"/>
      <w:jc w:val="center"/>
      <w:rPr>
        <w:rFonts w:ascii="Times New Roman" w:hAnsi="Times New Roman"/>
        <w:sz w:val="28"/>
        <w:szCs w:val="28"/>
      </w:rPr>
    </w:pPr>
    <w:r w:rsidRPr="00C074B1">
      <w:rPr>
        <w:rFonts w:ascii="Times New Roman" w:hAnsi="Times New Roman"/>
        <w:sz w:val="28"/>
        <w:szCs w:val="28"/>
      </w:rPr>
      <w:fldChar w:fldCharType="begin"/>
    </w:r>
    <w:r w:rsidR="00616A72" w:rsidRPr="00C074B1">
      <w:rPr>
        <w:rFonts w:ascii="Times New Roman" w:hAnsi="Times New Roman"/>
        <w:sz w:val="28"/>
        <w:szCs w:val="28"/>
      </w:rPr>
      <w:instrText xml:space="preserve"> PAGE   \* MERGEFORMAT </w:instrText>
    </w:r>
    <w:r w:rsidRPr="00C074B1">
      <w:rPr>
        <w:rFonts w:ascii="Times New Roman" w:hAnsi="Times New Roman"/>
        <w:sz w:val="28"/>
        <w:szCs w:val="28"/>
      </w:rPr>
      <w:fldChar w:fldCharType="separate"/>
    </w:r>
    <w:r w:rsidR="00645C01">
      <w:rPr>
        <w:rFonts w:ascii="Times New Roman" w:hAnsi="Times New Roman"/>
        <w:noProof/>
        <w:sz w:val="28"/>
        <w:szCs w:val="28"/>
      </w:rPr>
      <w:t>2</w:t>
    </w:r>
    <w:r w:rsidRPr="00C074B1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EB" w:rsidRDefault="000C50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A7E"/>
    <w:multiLevelType w:val="hybridMultilevel"/>
    <w:tmpl w:val="C09CA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8D6B27"/>
    <w:multiLevelType w:val="hybridMultilevel"/>
    <w:tmpl w:val="E7008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82272"/>
    <w:multiLevelType w:val="hybridMultilevel"/>
    <w:tmpl w:val="E32809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66B48690">
      <w:start w:val="1"/>
      <w:numFmt w:val="decimal"/>
      <w:suff w:val="space"/>
      <w:lvlText w:val="%3)"/>
      <w:lvlJc w:val="left"/>
      <w:pPr>
        <w:ind w:left="54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DB22D6"/>
    <w:multiLevelType w:val="hybridMultilevel"/>
    <w:tmpl w:val="B6DA6E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81B46C92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722B59"/>
    <w:multiLevelType w:val="hybridMultilevel"/>
    <w:tmpl w:val="42EE1F4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CD07A6"/>
    <w:multiLevelType w:val="hybridMultilevel"/>
    <w:tmpl w:val="002E4AC8"/>
    <w:lvl w:ilvl="0" w:tplc="9A0E800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C2737B"/>
    <w:multiLevelType w:val="hybridMultilevel"/>
    <w:tmpl w:val="4404D0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9CC48E30">
      <w:start w:val="1"/>
      <w:numFmt w:val="decimal"/>
      <w:suff w:val="space"/>
      <w:lvlText w:val="%3)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4F3414"/>
    <w:multiLevelType w:val="hybridMultilevel"/>
    <w:tmpl w:val="C194C5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890C380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D21A0D"/>
    <w:multiLevelType w:val="hybridMultilevel"/>
    <w:tmpl w:val="BEF08D82"/>
    <w:lvl w:ilvl="0" w:tplc="C5C6E56A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9E37A3"/>
    <w:multiLevelType w:val="hybridMultilevel"/>
    <w:tmpl w:val="42040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C1F41"/>
    <w:multiLevelType w:val="hybridMultilevel"/>
    <w:tmpl w:val="4DECC180"/>
    <w:lvl w:ilvl="0" w:tplc="A1EAFC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41D1A"/>
    <w:multiLevelType w:val="hybridMultilevel"/>
    <w:tmpl w:val="7616C362"/>
    <w:lvl w:ilvl="0" w:tplc="4D02BD2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9C6695"/>
    <w:multiLevelType w:val="hybridMultilevel"/>
    <w:tmpl w:val="463A86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7DFEF93E">
      <w:start w:val="1"/>
      <w:numFmt w:val="decimal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009BB"/>
    <w:multiLevelType w:val="hybridMultilevel"/>
    <w:tmpl w:val="530C6958"/>
    <w:lvl w:ilvl="0" w:tplc="9BC4398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4D164BE"/>
    <w:multiLevelType w:val="hybridMultilevel"/>
    <w:tmpl w:val="39701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1317A"/>
    <w:multiLevelType w:val="hybridMultilevel"/>
    <w:tmpl w:val="B53C4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56E13"/>
    <w:multiLevelType w:val="hybridMultilevel"/>
    <w:tmpl w:val="CF6E447E"/>
    <w:lvl w:ilvl="0" w:tplc="7FEE2C9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AAB663A"/>
    <w:multiLevelType w:val="hybridMultilevel"/>
    <w:tmpl w:val="FFCCF1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F1C89"/>
    <w:multiLevelType w:val="hybridMultilevel"/>
    <w:tmpl w:val="7EDAE5DA"/>
    <w:lvl w:ilvl="0" w:tplc="D5384DC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A21EEBAA">
      <w:start w:val="1"/>
      <w:numFmt w:val="decimal"/>
      <w:lvlText w:val="%2)"/>
      <w:lvlJc w:val="left"/>
      <w:pPr>
        <w:ind w:left="283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EFD2725"/>
    <w:multiLevelType w:val="hybridMultilevel"/>
    <w:tmpl w:val="087265E8"/>
    <w:lvl w:ilvl="0" w:tplc="335CC3BE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A442A"/>
    <w:multiLevelType w:val="hybridMultilevel"/>
    <w:tmpl w:val="BD40F8E4"/>
    <w:lvl w:ilvl="0" w:tplc="CC04299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33362A"/>
    <w:multiLevelType w:val="hybridMultilevel"/>
    <w:tmpl w:val="502282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FA7FE6"/>
    <w:multiLevelType w:val="hybridMultilevel"/>
    <w:tmpl w:val="EDF8E5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C4525D7"/>
    <w:multiLevelType w:val="hybridMultilevel"/>
    <w:tmpl w:val="59161940"/>
    <w:lvl w:ilvl="0" w:tplc="74D6AAE4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D41549"/>
    <w:multiLevelType w:val="hybridMultilevel"/>
    <w:tmpl w:val="85EEA000"/>
    <w:lvl w:ilvl="0" w:tplc="8BE40A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A1EAFCB0">
      <w:start w:val="1"/>
      <w:numFmt w:val="decimal"/>
      <w:lvlText w:val="%3)"/>
      <w:lvlJc w:val="left"/>
      <w:pPr>
        <w:ind w:left="3150" w:hanging="117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2753B4"/>
    <w:multiLevelType w:val="hybridMultilevel"/>
    <w:tmpl w:val="ED48A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21F6537A">
      <w:start w:val="1"/>
      <w:numFmt w:val="decimal"/>
      <w:suff w:val="space"/>
      <w:lvlText w:val="%3)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F8D2494"/>
    <w:multiLevelType w:val="hybridMultilevel"/>
    <w:tmpl w:val="FBC42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745A3"/>
    <w:multiLevelType w:val="hybridMultilevel"/>
    <w:tmpl w:val="A1246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F63EF"/>
    <w:multiLevelType w:val="hybridMultilevel"/>
    <w:tmpl w:val="3D8ECA0E"/>
    <w:lvl w:ilvl="0" w:tplc="A1EAFC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A7F85"/>
    <w:multiLevelType w:val="hybridMultilevel"/>
    <w:tmpl w:val="ADF084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183404"/>
    <w:multiLevelType w:val="hybridMultilevel"/>
    <w:tmpl w:val="63EE3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33171"/>
    <w:multiLevelType w:val="hybridMultilevel"/>
    <w:tmpl w:val="CF7073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139B5"/>
    <w:multiLevelType w:val="hybridMultilevel"/>
    <w:tmpl w:val="4B0C6C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3F2ABD"/>
    <w:multiLevelType w:val="hybridMultilevel"/>
    <w:tmpl w:val="9626BC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B9B3F96"/>
    <w:multiLevelType w:val="hybridMultilevel"/>
    <w:tmpl w:val="4BD6A5F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EC81961"/>
    <w:multiLevelType w:val="hybridMultilevel"/>
    <w:tmpl w:val="B8C012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1"/>
  </w:num>
  <w:num w:numId="3">
    <w:abstractNumId w:val="24"/>
  </w:num>
  <w:num w:numId="4">
    <w:abstractNumId w:val="22"/>
  </w:num>
  <w:num w:numId="5">
    <w:abstractNumId w:val="12"/>
  </w:num>
  <w:num w:numId="6">
    <w:abstractNumId w:val="13"/>
  </w:num>
  <w:num w:numId="7">
    <w:abstractNumId w:val="33"/>
  </w:num>
  <w:num w:numId="8">
    <w:abstractNumId w:val="2"/>
  </w:num>
  <w:num w:numId="9">
    <w:abstractNumId w:val="29"/>
  </w:num>
  <w:num w:numId="10">
    <w:abstractNumId w:val="6"/>
  </w:num>
  <w:num w:numId="11">
    <w:abstractNumId w:val="35"/>
  </w:num>
  <w:num w:numId="12">
    <w:abstractNumId w:val="25"/>
  </w:num>
  <w:num w:numId="13">
    <w:abstractNumId w:val="18"/>
  </w:num>
  <w:num w:numId="14">
    <w:abstractNumId w:val="16"/>
  </w:num>
  <w:num w:numId="15">
    <w:abstractNumId w:val="23"/>
  </w:num>
  <w:num w:numId="16">
    <w:abstractNumId w:val="21"/>
  </w:num>
  <w:num w:numId="17">
    <w:abstractNumId w:val="32"/>
  </w:num>
  <w:num w:numId="18">
    <w:abstractNumId w:val="30"/>
  </w:num>
  <w:num w:numId="19">
    <w:abstractNumId w:val="26"/>
  </w:num>
  <w:num w:numId="20">
    <w:abstractNumId w:val="9"/>
  </w:num>
  <w:num w:numId="21">
    <w:abstractNumId w:val="17"/>
  </w:num>
  <w:num w:numId="22">
    <w:abstractNumId w:val="10"/>
  </w:num>
  <w:num w:numId="23">
    <w:abstractNumId w:val="28"/>
  </w:num>
  <w:num w:numId="24">
    <w:abstractNumId w:val="1"/>
  </w:num>
  <w:num w:numId="25">
    <w:abstractNumId w:val="14"/>
  </w:num>
  <w:num w:numId="26">
    <w:abstractNumId w:val="27"/>
  </w:num>
  <w:num w:numId="27">
    <w:abstractNumId w:val="15"/>
  </w:num>
  <w:num w:numId="28">
    <w:abstractNumId w:val="8"/>
  </w:num>
  <w:num w:numId="29">
    <w:abstractNumId w:val="0"/>
  </w:num>
  <w:num w:numId="30">
    <w:abstractNumId w:val="3"/>
  </w:num>
  <w:num w:numId="31">
    <w:abstractNumId w:val="34"/>
  </w:num>
  <w:num w:numId="32">
    <w:abstractNumId w:val="7"/>
  </w:num>
  <w:num w:numId="33">
    <w:abstractNumId w:val="4"/>
  </w:num>
  <w:num w:numId="34">
    <w:abstractNumId w:val="31"/>
  </w:num>
  <w:num w:numId="35">
    <w:abstractNumId w:val="20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IxsQd5rGdQkmkrjelxWR1+UctZQ=" w:salt="clpTbbGXrw3Ywn4IY9lDpA==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3785"/>
    <w:rsid w:val="00000A64"/>
    <w:rsid w:val="00000E4A"/>
    <w:rsid w:val="00004873"/>
    <w:rsid w:val="0000606A"/>
    <w:rsid w:val="00007EBC"/>
    <w:rsid w:val="000137AD"/>
    <w:rsid w:val="00013BFE"/>
    <w:rsid w:val="00017591"/>
    <w:rsid w:val="000263E9"/>
    <w:rsid w:val="00036EE8"/>
    <w:rsid w:val="00040DC6"/>
    <w:rsid w:val="00042FB9"/>
    <w:rsid w:val="00045527"/>
    <w:rsid w:val="000465F4"/>
    <w:rsid w:val="00051C7C"/>
    <w:rsid w:val="000538BF"/>
    <w:rsid w:val="0005527C"/>
    <w:rsid w:val="00055F1B"/>
    <w:rsid w:val="0006058D"/>
    <w:rsid w:val="00062A13"/>
    <w:rsid w:val="000718BA"/>
    <w:rsid w:val="00071988"/>
    <w:rsid w:val="00091052"/>
    <w:rsid w:val="00095E32"/>
    <w:rsid w:val="000A60D0"/>
    <w:rsid w:val="000C0ABC"/>
    <w:rsid w:val="000C2B61"/>
    <w:rsid w:val="000C4524"/>
    <w:rsid w:val="000C472C"/>
    <w:rsid w:val="000C50EB"/>
    <w:rsid w:val="000C64B4"/>
    <w:rsid w:val="000C6982"/>
    <w:rsid w:val="000E1D44"/>
    <w:rsid w:val="000E78FC"/>
    <w:rsid w:val="000F3436"/>
    <w:rsid w:val="00115E12"/>
    <w:rsid w:val="00117052"/>
    <w:rsid w:val="001173C4"/>
    <w:rsid w:val="00123F5F"/>
    <w:rsid w:val="001363B3"/>
    <w:rsid w:val="00143155"/>
    <w:rsid w:val="00146959"/>
    <w:rsid w:val="00146A8B"/>
    <w:rsid w:val="00155578"/>
    <w:rsid w:val="00155983"/>
    <w:rsid w:val="00156356"/>
    <w:rsid w:val="00164817"/>
    <w:rsid w:val="00164AD7"/>
    <w:rsid w:val="001670F7"/>
    <w:rsid w:val="001757A9"/>
    <w:rsid w:val="001A0B62"/>
    <w:rsid w:val="001B50DF"/>
    <w:rsid w:val="001C527E"/>
    <w:rsid w:val="001D5573"/>
    <w:rsid w:val="001F017E"/>
    <w:rsid w:val="001F1960"/>
    <w:rsid w:val="001F5C5C"/>
    <w:rsid w:val="001F6DB7"/>
    <w:rsid w:val="001F777B"/>
    <w:rsid w:val="002007BB"/>
    <w:rsid w:val="00205071"/>
    <w:rsid w:val="00207139"/>
    <w:rsid w:val="002103AE"/>
    <w:rsid w:val="00212E2E"/>
    <w:rsid w:val="00215454"/>
    <w:rsid w:val="00215B83"/>
    <w:rsid w:val="00216056"/>
    <w:rsid w:val="00216C8E"/>
    <w:rsid w:val="00217AC9"/>
    <w:rsid w:val="00224463"/>
    <w:rsid w:val="00233637"/>
    <w:rsid w:val="00233DDA"/>
    <w:rsid w:val="002457C8"/>
    <w:rsid w:val="00246427"/>
    <w:rsid w:val="002653F5"/>
    <w:rsid w:val="00271C36"/>
    <w:rsid w:val="002748E7"/>
    <w:rsid w:val="0028663D"/>
    <w:rsid w:val="00297200"/>
    <w:rsid w:val="002A197D"/>
    <w:rsid w:val="002A4D7C"/>
    <w:rsid w:val="002B2159"/>
    <w:rsid w:val="002B30F5"/>
    <w:rsid w:val="002C18DE"/>
    <w:rsid w:val="002E0C03"/>
    <w:rsid w:val="002E3482"/>
    <w:rsid w:val="002E3DEB"/>
    <w:rsid w:val="002E610C"/>
    <w:rsid w:val="002F49CA"/>
    <w:rsid w:val="002F7886"/>
    <w:rsid w:val="00304707"/>
    <w:rsid w:val="00306A78"/>
    <w:rsid w:val="0033081D"/>
    <w:rsid w:val="0035127A"/>
    <w:rsid w:val="00373B0A"/>
    <w:rsid w:val="00374CB1"/>
    <w:rsid w:val="0038487B"/>
    <w:rsid w:val="00386CF8"/>
    <w:rsid w:val="00391B28"/>
    <w:rsid w:val="0039204D"/>
    <w:rsid w:val="003A4CA5"/>
    <w:rsid w:val="003B51A7"/>
    <w:rsid w:val="003C4561"/>
    <w:rsid w:val="003C73DD"/>
    <w:rsid w:val="003D08B3"/>
    <w:rsid w:val="003D1129"/>
    <w:rsid w:val="003D14AF"/>
    <w:rsid w:val="003F0765"/>
    <w:rsid w:val="003F1BDF"/>
    <w:rsid w:val="003F442B"/>
    <w:rsid w:val="003F7542"/>
    <w:rsid w:val="004017E2"/>
    <w:rsid w:val="004034F7"/>
    <w:rsid w:val="00404053"/>
    <w:rsid w:val="00406216"/>
    <w:rsid w:val="0041059F"/>
    <w:rsid w:val="00410FDB"/>
    <w:rsid w:val="00420570"/>
    <w:rsid w:val="00430245"/>
    <w:rsid w:val="0043612E"/>
    <w:rsid w:val="00437100"/>
    <w:rsid w:val="004436D0"/>
    <w:rsid w:val="0044398D"/>
    <w:rsid w:val="004456D3"/>
    <w:rsid w:val="00454420"/>
    <w:rsid w:val="00470C14"/>
    <w:rsid w:val="00472ADC"/>
    <w:rsid w:val="0047501E"/>
    <w:rsid w:val="00475B3D"/>
    <w:rsid w:val="004858B0"/>
    <w:rsid w:val="004901F9"/>
    <w:rsid w:val="004A2271"/>
    <w:rsid w:val="004A6408"/>
    <w:rsid w:val="004A7DA9"/>
    <w:rsid w:val="004B03CD"/>
    <w:rsid w:val="004B6AA7"/>
    <w:rsid w:val="004C41DA"/>
    <w:rsid w:val="004C4671"/>
    <w:rsid w:val="004C475B"/>
    <w:rsid w:val="004C62BF"/>
    <w:rsid w:val="004D3994"/>
    <w:rsid w:val="004E275C"/>
    <w:rsid w:val="004F0093"/>
    <w:rsid w:val="005062D9"/>
    <w:rsid w:val="005077D4"/>
    <w:rsid w:val="0052642B"/>
    <w:rsid w:val="00527D8C"/>
    <w:rsid w:val="00531997"/>
    <w:rsid w:val="00532789"/>
    <w:rsid w:val="00535A99"/>
    <w:rsid w:val="00546F68"/>
    <w:rsid w:val="00556A9A"/>
    <w:rsid w:val="005602CF"/>
    <w:rsid w:val="00574E76"/>
    <w:rsid w:val="005769CE"/>
    <w:rsid w:val="00576CD3"/>
    <w:rsid w:val="00583078"/>
    <w:rsid w:val="005851A1"/>
    <w:rsid w:val="0058690B"/>
    <w:rsid w:val="00592E93"/>
    <w:rsid w:val="005A6718"/>
    <w:rsid w:val="005A7439"/>
    <w:rsid w:val="005B0E98"/>
    <w:rsid w:val="005B1D55"/>
    <w:rsid w:val="005B2ADF"/>
    <w:rsid w:val="005D4837"/>
    <w:rsid w:val="005D4A3F"/>
    <w:rsid w:val="005D62D4"/>
    <w:rsid w:val="005E1BA8"/>
    <w:rsid w:val="005E36B5"/>
    <w:rsid w:val="005F6ED1"/>
    <w:rsid w:val="00616A72"/>
    <w:rsid w:val="00626AD3"/>
    <w:rsid w:val="00643BCF"/>
    <w:rsid w:val="00645C01"/>
    <w:rsid w:val="0064717D"/>
    <w:rsid w:val="00656811"/>
    <w:rsid w:val="006777D9"/>
    <w:rsid w:val="006818C7"/>
    <w:rsid w:val="00686B5C"/>
    <w:rsid w:val="0069001E"/>
    <w:rsid w:val="006957E3"/>
    <w:rsid w:val="006A27E1"/>
    <w:rsid w:val="006A2DD4"/>
    <w:rsid w:val="006A2DEE"/>
    <w:rsid w:val="006A31BB"/>
    <w:rsid w:val="006A4576"/>
    <w:rsid w:val="006A6CED"/>
    <w:rsid w:val="006B599A"/>
    <w:rsid w:val="006B7DAC"/>
    <w:rsid w:val="006B7FD3"/>
    <w:rsid w:val="006C0581"/>
    <w:rsid w:val="006C4725"/>
    <w:rsid w:val="006D0ADA"/>
    <w:rsid w:val="006D750D"/>
    <w:rsid w:val="006E3032"/>
    <w:rsid w:val="006E323E"/>
    <w:rsid w:val="006E6486"/>
    <w:rsid w:val="007013CF"/>
    <w:rsid w:val="00717C17"/>
    <w:rsid w:val="00720BF7"/>
    <w:rsid w:val="00731959"/>
    <w:rsid w:val="00732C27"/>
    <w:rsid w:val="00733556"/>
    <w:rsid w:val="00735466"/>
    <w:rsid w:val="00741761"/>
    <w:rsid w:val="00751D50"/>
    <w:rsid w:val="00752F2E"/>
    <w:rsid w:val="0075519F"/>
    <w:rsid w:val="007672D6"/>
    <w:rsid w:val="0078661E"/>
    <w:rsid w:val="007871B5"/>
    <w:rsid w:val="007876AC"/>
    <w:rsid w:val="007945C1"/>
    <w:rsid w:val="00795B58"/>
    <w:rsid w:val="007C12DE"/>
    <w:rsid w:val="007C3C4D"/>
    <w:rsid w:val="007C6D4C"/>
    <w:rsid w:val="007C7268"/>
    <w:rsid w:val="007D0DF5"/>
    <w:rsid w:val="007D4310"/>
    <w:rsid w:val="007D69AB"/>
    <w:rsid w:val="007E0175"/>
    <w:rsid w:val="007E7BF6"/>
    <w:rsid w:val="007F005E"/>
    <w:rsid w:val="007F181A"/>
    <w:rsid w:val="008022C0"/>
    <w:rsid w:val="00804BD3"/>
    <w:rsid w:val="00805619"/>
    <w:rsid w:val="00807197"/>
    <w:rsid w:val="00814C7E"/>
    <w:rsid w:val="008164E0"/>
    <w:rsid w:val="00817251"/>
    <w:rsid w:val="00843631"/>
    <w:rsid w:val="00850CB4"/>
    <w:rsid w:val="008519E7"/>
    <w:rsid w:val="00852431"/>
    <w:rsid w:val="00856F2B"/>
    <w:rsid w:val="008641D1"/>
    <w:rsid w:val="00872986"/>
    <w:rsid w:val="00872BC7"/>
    <w:rsid w:val="008819D1"/>
    <w:rsid w:val="008835CF"/>
    <w:rsid w:val="00887890"/>
    <w:rsid w:val="00887AC4"/>
    <w:rsid w:val="00891F86"/>
    <w:rsid w:val="00896A5C"/>
    <w:rsid w:val="008A1894"/>
    <w:rsid w:val="008A2AF1"/>
    <w:rsid w:val="008B276D"/>
    <w:rsid w:val="008C79B2"/>
    <w:rsid w:val="008D0F40"/>
    <w:rsid w:val="008D1268"/>
    <w:rsid w:val="008D2754"/>
    <w:rsid w:val="008D3F1E"/>
    <w:rsid w:val="008E5718"/>
    <w:rsid w:val="008F53E8"/>
    <w:rsid w:val="008F57EC"/>
    <w:rsid w:val="00912AB0"/>
    <w:rsid w:val="00934F40"/>
    <w:rsid w:val="00936EBA"/>
    <w:rsid w:val="009528C9"/>
    <w:rsid w:val="009551FA"/>
    <w:rsid w:val="00956C14"/>
    <w:rsid w:val="009619D5"/>
    <w:rsid w:val="00965905"/>
    <w:rsid w:val="00965C4F"/>
    <w:rsid w:val="00965F02"/>
    <w:rsid w:val="00977A90"/>
    <w:rsid w:val="00987582"/>
    <w:rsid w:val="00990CBE"/>
    <w:rsid w:val="009936C3"/>
    <w:rsid w:val="00994144"/>
    <w:rsid w:val="009977D3"/>
    <w:rsid w:val="009A53D2"/>
    <w:rsid w:val="009B46BB"/>
    <w:rsid w:val="009C0B41"/>
    <w:rsid w:val="009C1C86"/>
    <w:rsid w:val="009C277E"/>
    <w:rsid w:val="009C4497"/>
    <w:rsid w:val="009D05C7"/>
    <w:rsid w:val="009D34D9"/>
    <w:rsid w:val="009F3A4E"/>
    <w:rsid w:val="00A00A0F"/>
    <w:rsid w:val="00A0175B"/>
    <w:rsid w:val="00A1107B"/>
    <w:rsid w:val="00A11D57"/>
    <w:rsid w:val="00A14408"/>
    <w:rsid w:val="00A15943"/>
    <w:rsid w:val="00A20AAD"/>
    <w:rsid w:val="00A20F6C"/>
    <w:rsid w:val="00A23F77"/>
    <w:rsid w:val="00A2695B"/>
    <w:rsid w:val="00A272F7"/>
    <w:rsid w:val="00A27995"/>
    <w:rsid w:val="00A33785"/>
    <w:rsid w:val="00A3768D"/>
    <w:rsid w:val="00A41B1D"/>
    <w:rsid w:val="00A45BE8"/>
    <w:rsid w:val="00A4710D"/>
    <w:rsid w:val="00A512CD"/>
    <w:rsid w:val="00A53E0F"/>
    <w:rsid w:val="00A54888"/>
    <w:rsid w:val="00A90886"/>
    <w:rsid w:val="00A91498"/>
    <w:rsid w:val="00A92794"/>
    <w:rsid w:val="00A97EF2"/>
    <w:rsid w:val="00AB49F8"/>
    <w:rsid w:val="00AD3750"/>
    <w:rsid w:val="00AE3CCD"/>
    <w:rsid w:val="00AE5F4D"/>
    <w:rsid w:val="00AE7052"/>
    <w:rsid w:val="00AF0D6B"/>
    <w:rsid w:val="00B032A4"/>
    <w:rsid w:val="00B12A24"/>
    <w:rsid w:val="00B13BAC"/>
    <w:rsid w:val="00B20148"/>
    <w:rsid w:val="00B248B9"/>
    <w:rsid w:val="00B35DDB"/>
    <w:rsid w:val="00B36972"/>
    <w:rsid w:val="00B37CAC"/>
    <w:rsid w:val="00B43497"/>
    <w:rsid w:val="00B57D8A"/>
    <w:rsid w:val="00B807C4"/>
    <w:rsid w:val="00B819DD"/>
    <w:rsid w:val="00B81F5D"/>
    <w:rsid w:val="00B8210A"/>
    <w:rsid w:val="00B903EE"/>
    <w:rsid w:val="00BB3712"/>
    <w:rsid w:val="00BB6854"/>
    <w:rsid w:val="00BC5DB3"/>
    <w:rsid w:val="00BD12E7"/>
    <w:rsid w:val="00BD2A7E"/>
    <w:rsid w:val="00BF40EE"/>
    <w:rsid w:val="00BF4CD3"/>
    <w:rsid w:val="00BF7927"/>
    <w:rsid w:val="00C049A7"/>
    <w:rsid w:val="00C074B1"/>
    <w:rsid w:val="00C136B3"/>
    <w:rsid w:val="00C20C65"/>
    <w:rsid w:val="00C374F3"/>
    <w:rsid w:val="00C414DD"/>
    <w:rsid w:val="00C46267"/>
    <w:rsid w:val="00C469B0"/>
    <w:rsid w:val="00C50A4A"/>
    <w:rsid w:val="00C53384"/>
    <w:rsid w:val="00C54029"/>
    <w:rsid w:val="00C54994"/>
    <w:rsid w:val="00C606F5"/>
    <w:rsid w:val="00C63A88"/>
    <w:rsid w:val="00C646E7"/>
    <w:rsid w:val="00C70D6A"/>
    <w:rsid w:val="00C70DA3"/>
    <w:rsid w:val="00C73950"/>
    <w:rsid w:val="00C7700E"/>
    <w:rsid w:val="00C85A6E"/>
    <w:rsid w:val="00C937C9"/>
    <w:rsid w:val="00C94229"/>
    <w:rsid w:val="00CA387F"/>
    <w:rsid w:val="00CA3ED4"/>
    <w:rsid w:val="00CA5498"/>
    <w:rsid w:val="00CB4AFF"/>
    <w:rsid w:val="00CC2EC5"/>
    <w:rsid w:val="00CC30A3"/>
    <w:rsid w:val="00CC32A8"/>
    <w:rsid w:val="00CC5970"/>
    <w:rsid w:val="00CC718B"/>
    <w:rsid w:val="00CF5954"/>
    <w:rsid w:val="00CF67D4"/>
    <w:rsid w:val="00CF6BC3"/>
    <w:rsid w:val="00D11EF2"/>
    <w:rsid w:val="00D14B51"/>
    <w:rsid w:val="00D20081"/>
    <w:rsid w:val="00D215EE"/>
    <w:rsid w:val="00D239FF"/>
    <w:rsid w:val="00D31E8B"/>
    <w:rsid w:val="00D5490D"/>
    <w:rsid w:val="00D55B43"/>
    <w:rsid w:val="00D66FC9"/>
    <w:rsid w:val="00D76338"/>
    <w:rsid w:val="00D94736"/>
    <w:rsid w:val="00D95131"/>
    <w:rsid w:val="00D96BA4"/>
    <w:rsid w:val="00DA35DE"/>
    <w:rsid w:val="00DB2001"/>
    <w:rsid w:val="00DB3E3A"/>
    <w:rsid w:val="00DC56C6"/>
    <w:rsid w:val="00DC7F7B"/>
    <w:rsid w:val="00DF00B7"/>
    <w:rsid w:val="00DF6195"/>
    <w:rsid w:val="00DF7841"/>
    <w:rsid w:val="00E02173"/>
    <w:rsid w:val="00E02203"/>
    <w:rsid w:val="00E12E3E"/>
    <w:rsid w:val="00E153D1"/>
    <w:rsid w:val="00E24D35"/>
    <w:rsid w:val="00E306BF"/>
    <w:rsid w:val="00E61752"/>
    <w:rsid w:val="00E61763"/>
    <w:rsid w:val="00E6469D"/>
    <w:rsid w:val="00E64881"/>
    <w:rsid w:val="00E70015"/>
    <w:rsid w:val="00E819BF"/>
    <w:rsid w:val="00E860CB"/>
    <w:rsid w:val="00EB506B"/>
    <w:rsid w:val="00EB7933"/>
    <w:rsid w:val="00EC0581"/>
    <w:rsid w:val="00EE0023"/>
    <w:rsid w:val="00EE3A8E"/>
    <w:rsid w:val="00EE48AF"/>
    <w:rsid w:val="00EF0024"/>
    <w:rsid w:val="00EF5EEA"/>
    <w:rsid w:val="00F025F5"/>
    <w:rsid w:val="00F03757"/>
    <w:rsid w:val="00F12D4A"/>
    <w:rsid w:val="00F15456"/>
    <w:rsid w:val="00F2627B"/>
    <w:rsid w:val="00F33341"/>
    <w:rsid w:val="00F536DD"/>
    <w:rsid w:val="00F555A4"/>
    <w:rsid w:val="00F57E89"/>
    <w:rsid w:val="00F60E5E"/>
    <w:rsid w:val="00F73137"/>
    <w:rsid w:val="00F75772"/>
    <w:rsid w:val="00F84B5E"/>
    <w:rsid w:val="00F950E5"/>
    <w:rsid w:val="00FA1B76"/>
    <w:rsid w:val="00FB5122"/>
    <w:rsid w:val="00FB5F5F"/>
    <w:rsid w:val="00FD2720"/>
    <w:rsid w:val="00FD5A2E"/>
    <w:rsid w:val="00FE4975"/>
    <w:rsid w:val="00FF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A60D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A60D0"/>
    <w:rPr>
      <w:rFonts w:ascii="Times New Roman" w:eastAsia="Times New Roman" w:hAnsi="Times New Roman"/>
      <w:sz w:val="16"/>
      <w:szCs w:val="16"/>
    </w:rPr>
  </w:style>
  <w:style w:type="paragraph" w:styleId="a3">
    <w:name w:val="List Paragraph"/>
    <w:basedOn w:val="a"/>
    <w:uiPriority w:val="34"/>
    <w:qFormat/>
    <w:rsid w:val="000A60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A60D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3C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990C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0CB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90C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0CBE"/>
    <w:rPr>
      <w:sz w:val="22"/>
      <w:szCs w:val="22"/>
      <w:lang w:eastAsia="en-US"/>
    </w:rPr>
  </w:style>
  <w:style w:type="paragraph" w:customStyle="1" w:styleId="ConsPlusNonformat">
    <w:name w:val="ConsPlusNonformat"/>
    <w:rsid w:val="003D1129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3077B-D37B-4001-BC65-C444245C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3048</Words>
  <Characters>17378</Characters>
  <Application>Microsoft Office Word</Application>
  <DocSecurity>8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mikh-partn</Company>
  <LinksUpToDate>false</LinksUpToDate>
  <CharactersWithSpaces>20386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freelance</dc:creator>
  <cp:lastModifiedBy>ns_KrivencovaLR</cp:lastModifiedBy>
  <cp:revision>20</cp:revision>
  <cp:lastPrinted>2019-02-06T08:09:00Z</cp:lastPrinted>
  <dcterms:created xsi:type="dcterms:W3CDTF">2019-02-25T08:25:00Z</dcterms:created>
  <dcterms:modified xsi:type="dcterms:W3CDTF">2019-03-14T05:52:00Z</dcterms:modified>
</cp:coreProperties>
</file>