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1E" w:rsidRDefault="0098651E" w:rsidP="00986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44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-80645</wp:posOffset>
            </wp:positionV>
            <wp:extent cx="695325" cy="80835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67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3A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2130" w:rsidRPr="00B7544F" w:rsidRDefault="00E22130" w:rsidP="00986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2130" w:rsidRDefault="00E22130" w:rsidP="00AE34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651E" w:rsidRPr="008C47A2" w:rsidRDefault="0098651E" w:rsidP="00AE34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C47A2">
        <w:rPr>
          <w:rFonts w:ascii="Times New Roman" w:hAnsi="Times New Roman" w:cs="Times New Roman"/>
          <w:b/>
          <w:bCs/>
          <w:sz w:val="27"/>
          <w:szCs w:val="27"/>
        </w:rPr>
        <w:t>ДУМА БЕЖЕЦКОГО МУНИЦИПАЛЬНОГО ОКРУГА</w:t>
      </w:r>
    </w:p>
    <w:p w:rsidR="0098651E" w:rsidRPr="008C47A2" w:rsidRDefault="0098651E" w:rsidP="00AE34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C47A2">
        <w:rPr>
          <w:rFonts w:ascii="Times New Roman" w:hAnsi="Times New Roman" w:cs="Times New Roman"/>
          <w:b/>
          <w:bCs/>
          <w:sz w:val="27"/>
          <w:szCs w:val="27"/>
        </w:rPr>
        <w:t>Тверской области</w:t>
      </w:r>
    </w:p>
    <w:p w:rsidR="0098651E" w:rsidRPr="008C47A2" w:rsidRDefault="0098651E" w:rsidP="00AE343D">
      <w:pPr>
        <w:tabs>
          <w:tab w:val="left" w:pos="543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C47A2">
        <w:rPr>
          <w:rFonts w:ascii="Times New Roman" w:hAnsi="Times New Roman" w:cs="Times New Roman"/>
          <w:sz w:val="27"/>
          <w:szCs w:val="27"/>
        </w:rPr>
        <w:t>Четвёртое заседание первого созыва</w:t>
      </w:r>
    </w:p>
    <w:p w:rsidR="00E22130" w:rsidRDefault="00E22130" w:rsidP="00AE3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66B07" w:rsidRDefault="00D66B07" w:rsidP="00AE3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C47A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РЕШЕНИЕ</w:t>
      </w:r>
    </w:p>
    <w:p w:rsidR="00F95346" w:rsidRPr="008C47A2" w:rsidRDefault="00F95346" w:rsidP="00AE3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F95346" w:rsidTr="00F95346">
        <w:tc>
          <w:tcPr>
            <w:tcW w:w="3190" w:type="dxa"/>
          </w:tcPr>
          <w:p w:rsidR="00F95346" w:rsidRDefault="00F95346" w:rsidP="00F95346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505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20.12.2023      </w:t>
            </w:r>
          </w:p>
        </w:tc>
        <w:tc>
          <w:tcPr>
            <w:tcW w:w="3190" w:type="dxa"/>
          </w:tcPr>
          <w:p w:rsidR="00F95346" w:rsidRDefault="00F95346" w:rsidP="00AE343D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505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Бежецк</w:t>
            </w:r>
          </w:p>
        </w:tc>
        <w:tc>
          <w:tcPr>
            <w:tcW w:w="2942" w:type="dxa"/>
          </w:tcPr>
          <w:p w:rsidR="00F95346" w:rsidRDefault="00F95346" w:rsidP="003046B1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505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304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</w:tbl>
    <w:p w:rsidR="008C47A2" w:rsidRPr="008C47A2" w:rsidRDefault="00971CE2" w:rsidP="00AE3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D66B07" w:rsidRPr="00505DC2" w:rsidRDefault="00D66B07" w:rsidP="00AE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CF477C" w:rsidRDefault="00B84710" w:rsidP="00CF47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DC2">
        <w:rPr>
          <w:rFonts w:ascii="Times New Roman" w:hAnsi="Times New Roman" w:cs="Times New Roman"/>
          <w:sz w:val="28"/>
          <w:szCs w:val="28"/>
        </w:rPr>
        <w:t>О переименовании</w:t>
      </w:r>
      <w:r w:rsidR="00F95346">
        <w:rPr>
          <w:rFonts w:ascii="Times New Roman" w:hAnsi="Times New Roman" w:cs="Times New Roman"/>
          <w:sz w:val="28"/>
          <w:szCs w:val="28"/>
        </w:rPr>
        <w:t xml:space="preserve"> </w:t>
      </w:r>
      <w:r w:rsidRPr="00505DC2">
        <w:rPr>
          <w:rFonts w:ascii="Times New Roman" w:hAnsi="Times New Roman" w:cs="Times New Roman"/>
          <w:sz w:val="28"/>
          <w:szCs w:val="28"/>
        </w:rPr>
        <w:t xml:space="preserve">Комитета по </w:t>
      </w:r>
      <w:r w:rsidRPr="00505DC2">
        <w:rPr>
          <w:rFonts w:ascii="Times New Roman" w:hAnsi="Times New Roman"/>
          <w:sz w:val="28"/>
          <w:szCs w:val="28"/>
        </w:rPr>
        <w:t xml:space="preserve">делам </w:t>
      </w:r>
      <w:r w:rsidRPr="00505DC2">
        <w:rPr>
          <w:rFonts w:ascii="Times New Roman" w:hAnsi="Times New Roman" w:cs="Times New Roman"/>
          <w:sz w:val="28"/>
          <w:szCs w:val="28"/>
        </w:rPr>
        <w:t>культур</w:t>
      </w:r>
      <w:r w:rsidRPr="00505DC2">
        <w:rPr>
          <w:rFonts w:ascii="Times New Roman" w:hAnsi="Times New Roman"/>
          <w:sz w:val="28"/>
          <w:szCs w:val="28"/>
        </w:rPr>
        <w:t>ы</w:t>
      </w:r>
      <w:r w:rsidRPr="00505DC2">
        <w:rPr>
          <w:rFonts w:ascii="Times New Roman" w:hAnsi="Times New Roman" w:cs="Times New Roman"/>
          <w:sz w:val="28"/>
          <w:szCs w:val="28"/>
        </w:rPr>
        <w:t>,</w:t>
      </w:r>
      <w:r w:rsidRPr="00505DC2">
        <w:rPr>
          <w:rFonts w:ascii="Times New Roman" w:hAnsi="Times New Roman"/>
          <w:sz w:val="28"/>
          <w:szCs w:val="28"/>
        </w:rPr>
        <w:t xml:space="preserve"> молодёжи</w:t>
      </w:r>
      <w:r w:rsidR="00E22130" w:rsidRPr="00505DC2">
        <w:rPr>
          <w:rFonts w:ascii="Times New Roman" w:hAnsi="Times New Roman"/>
          <w:sz w:val="28"/>
          <w:szCs w:val="28"/>
        </w:rPr>
        <w:t>,</w:t>
      </w:r>
      <w:r w:rsidRPr="00505DC2">
        <w:rPr>
          <w:rFonts w:ascii="Times New Roman" w:hAnsi="Times New Roman"/>
          <w:sz w:val="28"/>
          <w:szCs w:val="28"/>
        </w:rPr>
        <w:t xml:space="preserve"> спорта и</w:t>
      </w:r>
    </w:p>
    <w:p w:rsidR="00CF477C" w:rsidRDefault="00B84710" w:rsidP="00CF47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DC2">
        <w:rPr>
          <w:rFonts w:ascii="Times New Roman" w:hAnsi="Times New Roman"/>
          <w:sz w:val="28"/>
          <w:szCs w:val="28"/>
        </w:rPr>
        <w:t>тури</w:t>
      </w:r>
      <w:r w:rsidR="00CF477C">
        <w:rPr>
          <w:rFonts w:ascii="Times New Roman" w:hAnsi="Times New Roman"/>
          <w:sz w:val="28"/>
          <w:szCs w:val="28"/>
        </w:rPr>
        <w:t>з</w:t>
      </w:r>
      <w:r w:rsidRPr="00505DC2">
        <w:rPr>
          <w:rFonts w:ascii="Times New Roman" w:hAnsi="Times New Roman"/>
          <w:sz w:val="28"/>
          <w:szCs w:val="28"/>
        </w:rPr>
        <w:t xml:space="preserve">ма </w:t>
      </w:r>
      <w:r w:rsidRPr="00505D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05DC2">
        <w:rPr>
          <w:rFonts w:ascii="Times New Roman" w:hAnsi="Times New Roman"/>
          <w:sz w:val="28"/>
          <w:szCs w:val="28"/>
        </w:rPr>
        <w:t xml:space="preserve">Бежецкого </w:t>
      </w:r>
      <w:r w:rsidRPr="00505DC2">
        <w:rPr>
          <w:rFonts w:ascii="Times New Roman" w:hAnsi="Times New Roman" w:cs="Times New Roman"/>
          <w:sz w:val="28"/>
          <w:szCs w:val="28"/>
        </w:rPr>
        <w:t>района Тверской области и утверждении Положения</w:t>
      </w:r>
      <w:r w:rsidR="00F95346">
        <w:rPr>
          <w:rFonts w:ascii="Times New Roman" w:hAnsi="Times New Roman" w:cs="Times New Roman"/>
          <w:sz w:val="28"/>
          <w:szCs w:val="28"/>
        </w:rPr>
        <w:t xml:space="preserve"> </w:t>
      </w:r>
      <w:r w:rsidRPr="00505DC2">
        <w:rPr>
          <w:rFonts w:ascii="Times New Roman" w:hAnsi="Times New Roman" w:cs="Times New Roman"/>
          <w:sz w:val="28"/>
          <w:szCs w:val="28"/>
        </w:rPr>
        <w:t xml:space="preserve">о </w:t>
      </w:r>
      <w:r w:rsidRPr="00505DC2">
        <w:rPr>
          <w:rFonts w:ascii="Times New Roman" w:hAnsi="Times New Roman"/>
          <w:sz w:val="28"/>
          <w:szCs w:val="28"/>
        </w:rPr>
        <w:t xml:space="preserve">Комитете по делам культуры, молодёжи и туризма </w:t>
      </w:r>
    </w:p>
    <w:p w:rsidR="00B84710" w:rsidRPr="00505DC2" w:rsidRDefault="00B84710" w:rsidP="00CF47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DC2">
        <w:rPr>
          <w:rFonts w:ascii="Times New Roman" w:hAnsi="Times New Roman"/>
          <w:sz w:val="28"/>
          <w:szCs w:val="28"/>
        </w:rPr>
        <w:t>Администрации Бежецкого муниципального округа Тверской области</w:t>
      </w:r>
    </w:p>
    <w:p w:rsidR="0098651E" w:rsidRPr="00505DC2" w:rsidRDefault="0098651E" w:rsidP="00D6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DC2" w:rsidRDefault="00505DC2" w:rsidP="00D66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B07" w:rsidRPr="00505DC2" w:rsidRDefault="00D66B07" w:rsidP="00F953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B755D1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законом 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r w:rsidR="000C7951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Бежецкого муниципального округа, 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Бежецкого муниципального округа Тверской области от 20.12.2023г.  № </w:t>
      </w:r>
      <w:r w:rsidR="00A16064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структуре Администрации Бежецкого муниципального округа Тверской обл</w:t>
      </w:r>
      <w:bookmarkStart w:id="0" w:name="_GoBack"/>
      <w:bookmarkEnd w:id="0"/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асти», </w:t>
      </w:r>
    </w:p>
    <w:p w:rsidR="006C7BFE" w:rsidRDefault="006C7BFE" w:rsidP="00D66B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B07" w:rsidRPr="00505DC2" w:rsidRDefault="00D66B07" w:rsidP="00D66B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16064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 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16064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ежецкого муниципального округа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A16064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верской области решила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47A2" w:rsidRPr="00505DC2" w:rsidRDefault="008C47A2" w:rsidP="00D66B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B07" w:rsidRPr="00505DC2" w:rsidRDefault="00D66B07" w:rsidP="00B755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Переименовать Комитет по делам культуры, молодежи, спорта и туризма </w:t>
      </w:r>
      <w:r w:rsidR="00EA4080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Бежецкого района Тверской области (ИНН </w:t>
      </w:r>
      <w:r w:rsidR="00EA4080" w:rsidRPr="00505DC2">
        <w:rPr>
          <w:rFonts w:ascii="Times New Roman" w:hAnsi="Times New Roman" w:cs="Times New Roman"/>
          <w:sz w:val="28"/>
          <w:szCs w:val="28"/>
        </w:rPr>
        <w:t>6906003562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EA4080" w:rsidRPr="00505DC2">
        <w:rPr>
          <w:rFonts w:ascii="Times New Roman" w:hAnsi="Times New Roman" w:cs="Times New Roman"/>
          <w:sz w:val="28"/>
          <w:szCs w:val="28"/>
        </w:rPr>
        <w:t>1026901537772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местонахождение: </w:t>
      </w:r>
      <w:r w:rsidR="00EA4080" w:rsidRPr="00505DC2">
        <w:rPr>
          <w:rFonts w:ascii="Times New Roman" w:hAnsi="Times New Roman" w:cs="Times New Roman"/>
          <w:sz w:val="28"/>
          <w:szCs w:val="28"/>
        </w:rPr>
        <w:t>171987, Тверская обл., Бежецкий р-н, г. Бежецк, ул. Большая, д.40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EA4080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делам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="00EA4080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молодежи и туризма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EA4080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Бежецкого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Тверской области.</w:t>
      </w:r>
    </w:p>
    <w:p w:rsidR="00B755D1" w:rsidRPr="00505DC2" w:rsidRDefault="00D66B07" w:rsidP="00B755D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</w:t>
      </w:r>
      <w:r w:rsidR="00EA4080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по делам культуры, молодежи и туризма Администрации Бежецкого муниципального округа Тверской области</w:t>
      </w:r>
      <w:r w:rsidR="00F32729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5DC2" w:rsidRPr="00505DC2" w:rsidRDefault="00505DC2" w:rsidP="00B755D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Уполномочить председателя комитета по </w:t>
      </w:r>
      <w:r w:rsidR="00B376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 культуры, молодежи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администрации Бежецкого </w:t>
      </w:r>
      <w:r w:rsidR="00F9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Гаврилову Татьяну Александровну на совершение юридических действий по государственной регистрации Положения в установленном законом порядке. </w:t>
      </w:r>
    </w:p>
    <w:p w:rsidR="00992CFE" w:rsidRPr="00505DC2" w:rsidRDefault="00F32729" w:rsidP="00927ED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государственной регистрации </w:t>
      </w:r>
      <w:r w:rsidR="00992CFE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признать утратившим силу </w:t>
      </w:r>
      <w:r w:rsidR="00FB007F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Собрания депутатов Бежецкого </w:t>
      </w:r>
      <w:r w:rsidR="00992CFE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Тверской области</w:t>
      </w:r>
      <w:r w:rsidR="00FB007F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27EDC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16.02.2021г. № 194.</w:t>
      </w:r>
    </w:p>
    <w:p w:rsidR="00F95346" w:rsidRDefault="00F95346" w:rsidP="00EA4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46" w:rsidRDefault="00F95346" w:rsidP="00EA4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B07" w:rsidRPr="00505DC2" w:rsidRDefault="00505DC2" w:rsidP="00EA4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2E21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6B07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 со дня подписания, </w:t>
      </w:r>
      <w:r w:rsidR="00F9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r w:rsidR="00D66B07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 на официальном сайте</w:t>
      </w:r>
      <w:r w:rsidR="00F9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07F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A4080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Бежецкого </w:t>
      </w:r>
      <w:r w:rsidR="00D66B07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F9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07F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D66B07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</w:t>
      </w:r>
      <w:r w:rsidR="00F9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07F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4080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FB007F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4080" w:rsidRP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51E" w:rsidRDefault="00F95346" w:rsidP="00986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346" w:rsidRPr="00505DC2" w:rsidRDefault="00F95346" w:rsidP="00986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43D" w:rsidRPr="00505DC2" w:rsidRDefault="00B25C2A" w:rsidP="00986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DC2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8651E" w:rsidRPr="00505DC2" w:rsidRDefault="00B25C2A" w:rsidP="00986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DC2">
        <w:rPr>
          <w:rFonts w:ascii="Times New Roman" w:hAnsi="Times New Roman" w:cs="Times New Roman"/>
          <w:sz w:val="28"/>
          <w:szCs w:val="28"/>
        </w:rPr>
        <w:t>Бежецкого муниципального округа</w:t>
      </w:r>
    </w:p>
    <w:p w:rsidR="00B25C2A" w:rsidRDefault="0098651E" w:rsidP="00986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DC2">
        <w:rPr>
          <w:rFonts w:ascii="Times New Roman" w:hAnsi="Times New Roman" w:cs="Times New Roman"/>
          <w:sz w:val="28"/>
          <w:szCs w:val="28"/>
        </w:rPr>
        <w:t>Тверской области</w:t>
      </w:r>
      <w:r w:rsidR="00B25C2A" w:rsidRPr="00505DC2">
        <w:rPr>
          <w:rFonts w:ascii="Times New Roman" w:hAnsi="Times New Roman" w:cs="Times New Roman"/>
          <w:sz w:val="28"/>
          <w:szCs w:val="28"/>
        </w:rPr>
        <w:t xml:space="preserve"> </w:t>
      </w:r>
      <w:r w:rsidR="00D92B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И.А. Павлов</w:t>
      </w:r>
    </w:p>
    <w:p w:rsidR="00F95346" w:rsidRPr="00505DC2" w:rsidRDefault="00F95346" w:rsidP="00986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51E" w:rsidRPr="00505DC2" w:rsidRDefault="0098651E" w:rsidP="00112458">
      <w:pPr>
        <w:pStyle w:val="a4"/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112458" w:rsidRPr="00505DC2" w:rsidRDefault="00112458" w:rsidP="00112458">
      <w:pPr>
        <w:pStyle w:val="a4"/>
        <w:spacing w:before="0" w:beforeAutospacing="0" w:after="0" w:afterAutospacing="0" w:line="180" w:lineRule="atLeast"/>
        <w:jc w:val="both"/>
        <w:rPr>
          <w:sz w:val="28"/>
          <w:szCs w:val="28"/>
        </w:rPr>
      </w:pPr>
      <w:r w:rsidRPr="00505DC2">
        <w:rPr>
          <w:sz w:val="28"/>
          <w:szCs w:val="28"/>
        </w:rPr>
        <w:t>Председатель Думы</w:t>
      </w:r>
    </w:p>
    <w:p w:rsidR="00A16064" w:rsidRPr="00505DC2" w:rsidRDefault="00112458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  <w:r w:rsidRPr="00505DC2">
        <w:rPr>
          <w:sz w:val="28"/>
          <w:szCs w:val="28"/>
        </w:rPr>
        <w:t xml:space="preserve">Бежецкого муниципального округа    </w:t>
      </w:r>
    </w:p>
    <w:p w:rsidR="00112458" w:rsidRDefault="00A16064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  <w:r w:rsidRPr="00505DC2">
        <w:rPr>
          <w:sz w:val="28"/>
          <w:szCs w:val="28"/>
        </w:rPr>
        <w:t xml:space="preserve">Тверской области                                   </w:t>
      </w:r>
      <w:r w:rsidR="001506F8">
        <w:rPr>
          <w:sz w:val="28"/>
          <w:szCs w:val="28"/>
        </w:rPr>
        <w:t xml:space="preserve">                                         </w:t>
      </w:r>
      <w:r w:rsidRPr="00505DC2">
        <w:rPr>
          <w:sz w:val="28"/>
          <w:szCs w:val="28"/>
        </w:rPr>
        <w:t xml:space="preserve">   </w:t>
      </w:r>
      <w:r w:rsidR="00D92BA7">
        <w:rPr>
          <w:sz w:val="28"/>
          <w:szCs w:val="28"/>
        </w:rPr>
        <w:t xml:space="preserve"> </w:t>
      </w:r>
      <w:r w:rsidR="00112458" w:rsidRPr="00505DC2">
        <w:rPr>
          <w:sz w:val="28"/>
          <w:szCs w:val="28"/>
        </w:rPr>
        <w:t xml:space="preserve">А.В. </w:t>
      </w:r>
      <w:r w:rsidR="00B25C2A" w:rsidRPr="00505DC2">
        <w:rPr>
          <w:sz w:val="28"/>
          <w:szCs w:val="28"/>
        </w:rPr>
        <w:t>Сер</w:t>
      </w:r>
      <w:r w:rsidRPr="00505DC2">
        <w:rPr>
          <w:sz w:val="28"/>
          <w:szCs w:val="28"/>
        </w:rPr>
        <w:t>ё</w:t>
      </w:r>
      <w:r w:rsidR="00B25C2A" w:rsidRPr="00505DC2">
        <w:rPr>
          <w:sz w:val="28"/>
          <w:szCs w:val="28"/>
        </w:rPr>
        <w:t>гин</w:t>
      </w: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p w:rsidR="00BA729C" w:rsidRDefault="00BA729C" w:rsidP="00112458">
      <w:pPr>
        <w:pStyle w:val="a4"/>
        <w:spacing w:before="0" w:beforeAutospacing="0" w:after="0" w:afterAutospacing="0" w:line="180" w:lineRule="atLeast"/>
        <w:rPr>
          <w:sz w:val="28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B7544F" w:rsidRPr="00B7544F" w:rsidTr="007C40EA">
        <w:tc>
          <w:tcPr>
            <w:tcW w:w="3544" w:type="dxa"/>
          </w:tcPr>
          <w:p w:rsidR="000C7951" w:rsidRPr="00B7544F" w:rsidRDefault="00F95346" w:rsidP="00F9534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="000C7951" w:rsidRPr="00B7544F">
              <w:rPr>
                <w:rFonts w:ascii="Times New Roman" w:hAnsi="Times New Roman" w:cs="Times New Roman"/>
                <w:sz w:val="24"/>
                <w:szCs w:val="24"/>
              </w:rPr>
              <w:t>иложение</w:t>
            </w:r>
          </w:p>
          <w:p w:rsidR="00F95346" w:rsidRDefault="000C7951" w:rsidP="00F9534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44F">
              <w:rPr>
                <w:rFonts w:ascii="Times New Roman" w:hAnsi="Times New Roman" w:cs="Times New Roman"/>
                <w:sz w:val="24"/>
                <w:szCs w:val="24"/>
              </w:rPr>
              <w:t>к решению Думы Бежецкого муниципального округа</w:t>
            </w:r>
            <w:r w:rsidR="007C40EA" w:rsidRPr="00B75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3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7951" w:rsidRPr="00B7544F" w:rsidRDefault="007C40EA" w:rsidP="00F9534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44F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</w:p>
          <w:p w:rsidR="000C7951" w:rsidRPr="00B7544F" w:rsidRDefault="00F95346" w:rsidP="00B376F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0EA" w:rsidRPr="00B7544F">
              <w:rPr>
                <w:rFonts w:ascii="Times New Roman" w:hAnsi="Times New Roman" w:cs="Times New Roman"/>
                <w:sz w:val="24"/>
                <w:szCs w:val="24"/>
              </w:rPr>
              <w:t>от 20.12.2023г.</w:t>
            </w:r>
            <w:r w:rsidR="000C7951" w:rsidRPr="00B7544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376F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0C7951" w:rsidRPr="00B7544F" w:rsidRDefault="000C7951" w:rsidP="00F9534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7951" w:rsidRPr="00B7544F" w:rsidRDefault="000C7951" w:rsidP="00F953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4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C7951" w:rsidRPr="00B7544F" w:rsidRDefault="000C7951" w:rsidP="00F953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4F">
        <w:rPr>
          <w:rFonts w:ascii="Times New Roman" w:hAnsi="Times New Roman" w:cs="Times New Roman"/>
          <w:b/>
          <w:sz w:val="28"/>
          <w:szCs w:val="28"/>
        </w:rPr>
        <w:t>о Комитете</w:t>
      </w:r>
      <w:r w:rsidR="00311DDC" w:rsidRPr="00B7544F">
        <w:rPr>
          <w:rFonts w:ascii="Times New Roman" w:hAnsi="Times New Roman" w:cs="Times New Roman"/>
          <w:b/>
          <w:sz w:val="28"/>
          <w:szCs w:val="28"/>
        </w:rPr>
        <w:t xml:space="preserve"> по д</w:t>
      </w:r>
      <w:r w:rsidRPr="00B7544F">
        <w:rPr>
          <w:rFonts w:ascii="Times New Roman" w:hAnsi="Times New Roman" w:cs="Times New Roman"/>
          <w:b/>
          <w:sz w:val="28"/>
          <w:szCs w:val="28"/>
        </w:rPr>
        <w:t>е</w:t>
      </w:r>
      <w:r w:rsidR="00311DDC" w:rsidRPr="00B7544F">
        <w:rPr>
          <w:rFonts w:ascii="Times New Roman" w:hAnsi="Times New Roman" w:cs="Times New Roman"/>
          <w:b/>
          <w:sz w:val="28"/>
          <w:szCs w:val="28"/>
        </w:rPr>
        <w:t>л</w:t>
      </w:r>
      <w:r w:rsidRPr="00B7544F">
        <w:rPr>
          <w:rFonts w:ascii="Times New Roman" w:hAnsi="Times New Roman" w:cs="Times New Roman"/>
          <w:b/>
          <w:sz w:val="28"/>
          <w:szCs w:val="28"/>
        </w:rPr>
        <w:t xml:space="preserve">ам </w:t>
      </w:r>
      <w:r w:rsidR="00333114" w:rsidRPr="00B7544F">
        <w:rPr>
          <w:rFonts w:ascii="Times New Roman" w:hAnsi="Times New Roman" w:cs="Times New Roman"/>
          <w:b/>
          <w:sz w:val="28"/>
          <w:szCs w:val="28"/>
        </w:rPr>
        <w:t>культуры, молодежи и туризма А</w:t>
      </w:r>
      <w:r w:rsidRPr="00B7544F">
        <w:rPr>
          <w:rFonts w:ascii="Times New Roman" w:hAnsi="Times New Roman" w:cs="Times New Roman"/>
          <w:b/>
          <w:sz w:val="28"/>
          <w:szCs w:val="28"/>
        </w:rPr>
        <w:t>дминистрации Бежецкого муниципальногоокруга</w:t>
      </w:r>
      <w:r w:rsidR="00333114" w:rsidRPr="00B7544F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0C7951" w:rsidRPr="00B7544F" w:rsidRDefault="000C7951" w:rsidP="00F953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4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245A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1.1. Комитет </w:t>
      </w:r>
      <w:r w:rsidR="00311DDC" w:rsidRPr="00B7544F"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="00333114" w:rsidRPr="00B7544F">
        <w:rPr>
          <w:rFonts w:ascii="Times New Roman" w:hAnsi="Times New Roman" w:cs="Times New Roman"/>
          <w:sz w:val="28"/>
          <w:szCs w:val="28"/>
        </w:rPr>
        <w:t>культуры, молодежи и туризма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 (далее - Комитет) является самостоятельным структурным подразделением Администрации Бежецкого муниципального округа по вопросам культуры, молодежи и туризма.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1.2. Комитет в своей деятельности подотчетен Главе Бежецкого муниципального </w:t>
      </w:r>
      <w:r w:rsidR="00333114" w:rsidRPr="00B7544F">
        <w:rPr>
          <w:rFonts w:ascii="Times New Roman" w:hAnsi="Times New Roman" w:cs="Times New Roman"/>
          <w:sz w:val="28"/>
          <w:szCs w:val="28"/>
        </w:rPr>
        <w:t>округа и заместителю Главы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округа, координирующему и контролирующему вопросы культуры, молодежи и туризма.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1.3. Комитет является юридическим лицом, имеет обособленное имущество и отвечает им по своим обязательствам, лицевые</w:t>
      </w:r>
      <w:r w:rsidR="00333114" w:rsidRPr="00B7544F">
        <w:rPr>
          <w:rFonts w:ascii="Times New Roman" w:hAnsi="Times New Roman" w:cs="Times New Roman"/>
          <w:sz w:val="28"/>
          <w:szCs w:val="28"/>
        </w:rPr>
        <w:t xml:space="preserve"> счета в Финансовом управлении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округа, печать со своим полным наименованием, а также соответствующие печати, штампы, бланки,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1.4. Председатель Комитета обладает правом найма и увольнения работников в порядке, установленном трудовым законодательством и законодательством о муниципальной службе.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1.5. Финансирование расходов на содержание Комитета осуществляется за счет средств, предусмотренных в бюджете муниципального образования Бежецкий муниципальный округ Тверской области.</w:t>
      </w:r>
    </w:p>
    <w:p w:rsidR="000C7951" w:rsidRPr="00B7544F" w:rsidRDefault="005C3522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1.6</w:t>
      </w:r>
      <w:r w:rsidR="000C7951" w:rsidRPr="00B7544F">
        <w:rPr>
          <w:rFonts w:ascii="Times New Roman" w:hAnsi="Times New Roman" w:cs="Times New Roman"/>
          <w:sz w:val="28"/>
          <w:szCs w:val="28"/>
        </w:rPr>
        <w:t>. Комитет в своей деятельности руководствуется Конс</w:t>
      </w:r>
      <w:r w:rsidR="00342D29" w:rsidRPr="00B7544F">
        <w:rPr>
          <w:rFonts w:ascii="Times New Roman" w:hAnsi="Times New Roman" w:cs="Times New Roman"/>
          <w:sz w:val="28"/>
          <w:szCs w:val="28"/>
        </w:rPr>
        <w:t>титуцией Российской Федерации, Ф</w:t>
      </w:r>
      <w:r w:rsidR="000C7951" w:rsidRPr="00B7544F">
        <w:rPr>
          <w:rFonts w:ascii="Times New Roman" w:hAnsi="Times New Roman" w:cs="Times New Roman"/>
          <w:sz w:val="28"/>
          <w:szCs w:val="28"/>
        </w:rPr>
        <w:t>едеральными законами, указами Президента Российской Федерации, постановлениями Правительства Российской Федерации, правовыми актами органов государственной власти Российской Федерации, Тверской области, ГОСТами, техническими регламентами, Уставом Бежецкого муниципального округа, муниципальными правовыми актами и настоящим Положением.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C3522" w:rsidRPr="00B7544F">
        <w:rPr>
          <w:rFonts w:ascii="Times New Roman" w:hAnsi="Times New Roman" w:cs="Times New Roman"/>
          <w:sz w:val="28"/>
          <w:szCs w:val="28"/>
        </w:rPr>
        <w:t>7</w:t>
      </w:r>
      <w:r w:rsidRPr="00B7544F">
        <w:rPr>
          <w:rFonts w:ascii="Times New Roman" w:hAnsi="Times New Roman" w:cs="Times New Roman"/>
          <w:sz w:val="28"/>
          <w:szCs w:val="28"/>
        </w:rPr>
        <w:t>. Работники Комитета, за исключением служащих и рабочих, являются муниципальными служащими. Обязанности, права и гарантии работников Комитета устанавливаются в соответствии с Трудовым кодексом Российской Федерации, а также федеральными законами, законодательством Тверской области и муниципальными правовыми актами.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1.</w:t>
      </w:r>
      <w:r w:rsidR="005C3522" w:rsidRPr="00B7544F">
        <w:rPr>
          <w:rFonts w:ascii="Times New Roman" w:hAnsi="Times New Roman" w:cs="Times New Roman"/>
          <w:sz w:val="28"/>
          <w:szCs w:val="28"/>
        </w:rPr>
        <w:t>8</w:t>
      </w:r>
      <w:r w:rsidRPr="00B7544F">
        <w:rPr>
          <w:rFonts w:ascii="Times New Roman" w:hAnsi="Times New Roman" w:cs="Times New Roman"/>
          <w:sz w:val="28"/>
          <w:szCs w:val="28"/>
        </w:rPr>
        <w:t>. Наименование Комитета: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- полное - Комитет </w:t>
      </w:r>
      <w:r w:rsidR="00311DDC" w:rsidRPr="00B7544F"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="00333114" w:rsidRPr="00B7544F">
        <w:rPr>
          <w:rFonts w:ascii="Times New Roman" w:hAnsi="Times New Roman" w:cs="Times New Roman"/>
          <w:sz w:val="28"/>
          <w:szCs w:val="28"/>
        </w:rPr>
        <w:t>культуры, молодежи и туризма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</w:t>
      </w:r>
      <w:r w:rsidR="00311DDC" w:rsidRPr="00B7544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- сокращенное – </w:t>
      </w:r>
      <w:proofErr w:type="spellStart"/>
      <w:r w:rsidRPr="00B7544F">
        <w:rPr>
          <w:rFonts w:ascii="Times New Roman" w:hAnsi="Times New Roman" w:cs="Times New Roman"/>
          <w:sz w:val="28"/>
          <w:szCs w:val="28"/>
        </w:rPr>
        <w:t>ККМиТ</w:t>
      </w:r>
      <w:proofErr w:type="spellEnd"/>
      <w:r w:rsidR="00421BF4">
        <w:rPr>
          <w:rFonts w:ascii="Times New Roman" w:hAnsi="Times New Roman" w:cs="Times New Roman"/>
          <w:sz w:val="28"/>
          <w:szCs w:val="28"/>
        </w:rPr>
        <w:t xml:space="preserve"> </w:t>
      </w:r>
      <w:r w:rsidR="00333114" w:rsidRPr="00B7544F">
        <w:rPr>
          <w:rFonts w:ascii="Times New Roman" w:hAnsi="Times New Roman" w:cs="Times New Roman"/>
          <w:sz w:val="28"/>
          <w:szCs w:val="28"/>
        </w:rPr>
        <w:t>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округа.</w:t>
      </w:r>
    </w:p>
    <w:p w:rsidR="000C7951" w:rsidRPr="00B7544F" w:rsidRDefault="005C3522" w:rsidP="00F95346">
      <w:pPr>
        <w:pStyle w:val="a6"/>
        <w:spacing w:after="0"/>
        <w:ind w:firstLine="567"/>
        <w:jc w:val="both"/>
        <w:rPr>
          <w:sz w:val="28"/>
          <w:szCs w:val="28"/>
        </w:rPr>
      </w:pPr>
      <w:r w:rsidRPr="00B7544F">
        <w:rPr>
          <w:sz w:val="28"/>
          <w:szCs w:val="28"/>
        </w:rPr>
        <w:tab/>
        <w:t>1.9</w:t>
      </w:r>
      <w:r w:rsidR="000C7951" w:rsidRPr="00B7544F">
        <w:rPr>
          <w:sz w:val="28"/>
          <w:szCs w:val="28"/>
        </w:rPr>
        <w:t>. Местонахождение: Тверская область, г. Бежецк, ул. Большая, д.40. Почтовый адрес: 171987, Тверская область, г. Бежецк, ул. Большая, д.40.</w:t>
      </w:r>
    </w:p>
    <w:p w:rsidR="00022F06" w:rsidRPr="00B7544F" w:rsidRDefault="00022F06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7951" w:rsidRPr="00B7544F" w:rsidRDefault="000C7951" w:rsidP="00F953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4F">
        <w:rPr>
          <w:rFonts w:ascii="Times New Roman" w:hAnsi="Times New Roman" w:cs="Times New Roman"/>
          <w:b/>
          <w:sz w:val="28"/>
          <w:szCs w:val="28"/>
        </w:rPr>
        <w:t>2. Основные цели и задачи Комитета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2.1. Основной целью деятельности Комитета является создание системы мер, направленных на реализацию полномочий </w:t>
      </w:r>
      <w:r w:rsidR="00311DDC" w:rsidRPr="00B7544F">
        <w:rPr>
          <w:rFonts w:ascii="Times New Roman" w:hAnsi="Times New Roman" w:cs="Times New Roman"/>
          <w:sz w:val="28"/>
          <w:szCs w:val="28"/>
        </w:rPr>
        <w:t>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 в области культуры, молодежи и туризма.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 Основными задачами деятельности Комитета являются: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2.2.1. реализация государственной и региональной политики в сфере культуры, туризма и работы с молодежью с учетом местных социально-экономических, демографических, национально-культурных, исторических условий и традиций Бежецкого муниципального округа;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2.2.2. обеспечение предоставления муниципальных услуг населению Бежецкого муниципального округа в сфере культуры, молодежи и туризма;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2.2.3. организация предоставления дополнительного образования в муниципальных образовательных организациях;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2.2.4. создание условий для массового отдыха жителей Бежецкого муниципального округа;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2.2.5. организация массовых праздников для населения Бежецкого муниципального округа;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2.2.6. содействие развитию местного традиционного народного художественного творчества, народных промыслов и ремесел;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2.2.7. организация библиотечного обслуживания населения, комплектование библиотечных фондов библиотек Бежецкого муниципального округа, </w:t>
      </w:r>
      <w:r w:rsidRPr="00B7544F">
        <w:rPr>
          <w:rFonts w:ascii="Times New Roman" w:hAnsi="Times New Roman" w:cs="Times New Roman"/>
          <w:sz w:val="28"/>
          <w:szCs w:val="28"/>
        </w:rPr>
        <w:lastRenderedPageBreak/>
        <w:t>обеспечение сохранности библиотечных фондов библиотек Бежецкого муниципального округа;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2.2.8. организация и осуществление мероприятий по работе с детьми и молодежью;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2.2.9. осуществление мер по поддержке молодой семьи, талантливой молодежи, молодежных инициатив;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2.2.10. формирование условий, направленных на патриотическое, духовное и нравственное воспитание молодежи;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2.2.11. взаимодействие с общественными объединениями, содействие деятельности молодежных, детских организаций в сфере культуры в соответствии с действующим законодательством Российской Федерации;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2.2.12. организация работы муниципальных культурно-досуговых учреждений с учетом национально-культурных традиций населения;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2.2.13. обеспечение эффективной деятельности подведомственных муниципальных учреждений, осуществление информатизации, сохранения и развития их материально-технической базы;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2.2.14. обеспечение содержания зданий и сооружений подведомственных муниципальных учреждений культуры, дополнительного образования и обустройства прилегающих к ним территорий;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2.2.15. реализация иных задач в сфере культуры, молодежной политики и туризма в соответствии с законодательством Российской Федерации и Тверской области, правовыми актами органов местного самоуправления Бежецкого муниципального округа.</w:t>
      </w:r>
    </w:p>
    <w:p w:rsidR="000C7951" w:rsidRPr="00B7544F" w:rsidRDefault="000C7951" w:rsidP="00F953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4F">
        <w:rPr>
          <w:rFonts w:ascii="Times New Roman" w:hAnsi="Times New Roman" w:cs="Times New Roman"/>
          <w:b/>
          <w:sz w:val="28"/>
          <w:szCs w:val="28"/>
        </w:rPr>
        <w:t>3. Функции Комитета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 Основными функциями Комитета являются: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3.1.1. изучение и комплексный анализ состояния и развития вБежецко</w:t>
      </w:r>
      <w:r w:rsidR="00342D29" w:rsidRPr="00B7544F">
        <w:rPr>
          <w:rFonts w:ascii="Times New Roman" w:hAnsi="Times New Roman" w:cs="Times New Roman"/>
          <w:sz w:val="28"/>
          <w:szCs w:val="28"/>
        </w:rPr>
        <w:t>м муниципальном</w:t>
      </w:r>
      <w:r w:rsidRPr="00B7544F">
        <w:rPr>
          <w:rFonts w:ascii="Times New Roman" w:hAnsi="Times New Roman" w:cs="Times New Roman"/>
          <w:sz w:val="28"/>
          <w:szCs w:val="28"/>
        </w:rPr>
        <w:t xml:space="preserve"> округе работы в сфере культуры, молодежи и туризма, прогнозирование тенденций развития и определение приоритетов развития указанных отраслей;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3.1.2. разработка и осуществление комплекса мер, направленных на сохранение и развитие культуры, молодежи и туризма, укрепления межнационального и межконфессионального согласия, профилактики межнациональных (межэтнических) конфликтов на территории Бежецкого муниципального округа;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3.1.3. реализация функций и полномочий учредителя муниципальных учреждений, автономных некоммерческих организаций, фондов, некоммер</w:t>
      </w:r>
      <w:r w:rsidRPr="00B7544F">
        <w:rPr>
          <w:rFonts w:ascii="Times New Roman" w:hAnsi="Times New Roman" w:cs="Times New Roman"/>
          <w:sz w:val="28"/>
          <w:szCs w:val="28"/>
        </w:rPr>
        <w:lastRenderedPageBreak/>
        <w:t>чес</w:t>
      </w:r>
      <w:r w:rsidR="00333114" w:rsidRPr="00B7544F">
        <w:rPr>
          <w:rFonts w:ascii="Times New Roman" w:hAnsi="Times New Roman" w:cs="Times New Roman"/>
          <w:sz w:val="28"/>
          <w:szCs w:val="28"/>
        </w:rPr>
        <w:t>ких партнерств</w:t>
      </w:r>
      <w:r w:rsidR="00396F55" w:rsidRPr="00B7544F">
        <w:rPr>
          <w:rFonts w:ascii="Times New Roman" w:hAnsi="Times New Roman" w:cs="Times New Roman"/>
          <w:sz w:val="28"/>
          <w:szCs w:val="28"/>
        </w:rPr>
        <w:t>,</w:t>
      </w:r>
      <w:r w:rsidR="00333114" w:rsidRPr="00B7544F">
        <w:rPr>
          <w:rFonts w:ascii="Times New Roman" w:hAnsi="Times New Roman" w:cs="Times New Roman"/>
          <w:sz w:val="28"/>
          <w:szCs w:val="28"/>
        </w:rPr>
        <w:t xml:space="preserve"> в</w:t>
      </w:r>
      <w:r w:rsidR="00396F55" w:rsidRPr="00B7544F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 РФ и нормативно-правовыми актами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396F55" w:rsidRPr="00B7544F" w:rsidRDefault="000C7951" w:rsidP="00F95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3.1.4. разработка предложений о создании, реорганизации, ликвидации, изменении типа, характера и объема работы, перепрофилировании подведомственных организаций на основе анализа потребностей населения и перспектив социально-экономического развития Бежецкого муниципального округа</w:t>
      </w:r>
      <w:r w:rsidR="00396F55" w:rsidRPr="00B7544F">
        <w:rPr>
          <w:rFonts w:ascii="Times New Roman" w:hAnsi="Times New Roman" w:cs="Times New Roman"/>
          <w:sz w:val="28"/>
          <w:szCs w:val="28"/>
        </w:rPr>
        <w:t>.</w:t>
      </w:r>
    </w:p>
    <w:p w:rsidR="000C7951" w:rsidRPr="00B7544F" w:rsidRDefault="00396F55" w:rsidP="00F95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Решение о реорганизации, ликвидации муниципального учреждения принимается Администрацией Бежецкого муниципального округа Тверской области</w:t>
      </w:r>
      <w:r w:rsidR="000C7951"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3.1.5. содействие созданию правовых, организационных и экономических условий для функционирования подведомственных организаций;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3.1.6. содействие внедрению новых технологий, оказание помощи в научно-методическом обеспечении системы культуры, молодежной политики и туризма;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3.1.7. изучение, анализ и организация работы по предоставлению населению услуг социально-культурного, просветительского и досугово-развлекательного характера подведомственными учреждениями;</w:t>
      </w:r>
    </w:p>
    <w:p w:rsidR="000C7951" w:rsidRPr="00B7544F" w:rsidRDefault="005C1343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3.1.8. координация </w:t>
      </w:r>
      <w:r w:rsidR="000C7951" w:rsidRPr="00B7544F">
        <w:rPr>
          <w:rFonts w:ascii="Times New Roman" w:hAnsi="Times New Roman" w:cs="Times New Roman"/>
          <w:sz w:val="28"/>
          <w:szCs w:val="28"/>
        </w:rPr>
        <w:t>культурно-массовой работы, поддержка развития народного творчества и художественной самодеятельности;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3.1.9. организация работы по п</w:t>
      </w:r>
      <w:r w:rsidR="005C1343" w:rsidRPr="00B7544F">
        <w:rPr>
          <w:rFonts w:ascii="Times New Roman" w:hAnsi="Times New Roman" w:cs="Times New Roman"/>
          <w:sz w:val="28"/>
          <w:szCs w:val="28"/>
        </w:rPr>
        <w:t>одготовке и проведению культурных, туристических событий</w:t>
      </w:r>
      <w:r w:rsidRPr="00B7544F">
        <w:rPr>
          <w:rFonts w:ascii="Times New Roman" w:hAnsi="Times New Roman" w:cs="Times New Roman"/>
          <w:sz w:val="28"/>
          <w:szCs w:val="28"/>
        </w:rPr>
        <w:t xml:space="preserve"> на территории Бежецкого муниципального округа;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3.1.10. организация работы по подготовке и проведению мероприятий, направленных на организацию досуга граждан, формирование гражданской активности и патриотического воспитания, поддержку детского и молодежного движения, молодежных инициатив, профилактику асоциальных проявлений, </w:t>
      </w:r>
      <w:r w:rsidRPr="00B7544F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развития благотворительной деятельности и добровольчества (</w:t>
      </w:r>
      <w:proofErr w:type="spellStart"/>
      <w:r w:rsidRPr="00B7544F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волонтерства</w:t>
      </w:r>
      <w:proofErr w:type="spellEnd"/>
      <w:r w:rsidRPr="00B7544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3.1.11. организация и осуществление мероприятий по работе с детьми и молодежью;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3.1.12. развитие системы работы со студенческой молодежью учебных заведений среднего и начального профессионального образования вБежец</w:t>
      </w:r>
      <w:r w:rsidR="005C1343" w:rsidRPr="00B7544F">
        <w:rPr>
          <w:rFonts w:ascii="Times New Roman" w:hAnsi="Times New Roman" w:cs="Times New Roman"/>
          <w:sz w:val="28"/>
          <w:szCs w:val="28"/>
        </w:rPr>
        <w:t>ком</w:t>
      </w:r>
      <w:r w:rsidRPr="00B7544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C1343" w:rsidRPr="00B7544F">
        <w:rPr>
          <w:rFonts w:ascii="Times New Roman" w:hAnsi="Times New Roman" w:cs="Times New Roman"/>
          <w:sz w:val="28"/>
          <w:szCs w:val="28"/>
        </w:rPr>
        <w:t>м</w:t>
      </w:r>
      <w:r w:rsidRPr="00B7544F">
        <w:rPr>
          <w:rFonts w:ascii="Times New Roman" w:hAnsi="Times New Roman" w:cs="Times New Roman"/>
          <w:sz w:val="28"/>
          <w:szCs w:val="28"/>
        </w:rPr>
        <w:t xml:space="preserve"> округе;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3.1.13. разработка, утверждение и реализация календарного плана </w:t>
      </w:r>
      <w:r w:rsidR="005C1343" w:rsidRPr="00B7544F">
        <w:rPr>
          <w:rFonts w:ascii="Times New Roman" w:hAnsi="Times New Roman" w:cs="Times New Roman"/>
          <w:sz w:val="28"/>
          <w:szCs w:val="28"/>
        </w:rPr>
        <w:t>культурно-</w:t>
      </w:r>
      <w:r w:rsidRPr="00B7544F">
        <w:rPr>
          <w:rFonts w:ascii="Times New Roman" w:hAnsi="Times New Roman" w:cs="Times New Roman"/>
          <w:sz w:val="28"/>
          <w:szCs w:val="28"/>
        </w:rPr>
        <w:t>массовых мероприятий Комитета;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3.1.14. организация поддержки развития музыкального, изобразительного искусства, библиотечного дела, концертной деятельности различных направлений, форм, видов и жанров;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lastRenderedPageBreak/>
        <w:t>3.1.15. организация работы с творческой и талантливой молодежью;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3.1.16. организация научных исследований, социологической и издательской деятельности по вопросам формирования и реализации молодежной политики, </w:t>
      </w:r>
      <w:r w:rsidR="00D23951" w:rsidRPr="00B7544F">
        <w:rPr>
          <w:rFonts w:ascii="Times New Roman" w:hAnsi="Times New Roman" w:cs="Times New Roman"/>
          <w:sz w:val="28"/>
          <w:szCs w:val="28"/>
        </w:rPr>
        <w:t xml:space="preserve">а также в сфере </w:t>
      </w:r>
      <w:r w:rsidRPr="00B7544F">
        <w:rPr>
          <w:rFonts w:ascii="Times New Roman" w:hAnsi="Times New Roman" w:cs="Times New Roman"/>
          <w:sz w:val="28"/>
          <w:szCs w:val="28"/>
        </w:rPr>
        <w:t>культуры</w:t>
      </w:r>
      <w:r w:rsidR="00D23951" w:rsidRPr="00B7544F">
        <w:rPr>
          <w:rFonts w:ascii="Times New Roman" w:hAnsi="Times New Roman" w:cs="Times New Roman"/>
          <w:sz w:val="28"/>
          <w:szCs w:val="28"/>
        </w:rPr>
        <w:t xml:space="preserve"> и</w:t>
      </w:r>
      <w:r w:rsidRPr="00B7544F">
        <w:rPr>
          <w:rFonts w:ascii="Times New Roman" w:hAnsi="Times New Roman" w:cs="Times New Roman"/>
          <w:sz w:val="28"/>
          <w:szCs w:val="28"/>
        </w:rPr>
        <w:t xml:space="preserve"> туризма;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3.1.17. организация работы комиссий и советов по направлениям культуры, искусства, исторического наследия, туризма, молодежной политики, дополнительного образования в сфере культуры;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3.1.18. организация и проведение научно-практических конференций, симпозиумов, совещаний, коллегий, выставок и конкурсов в сфере культуры и искусства, туризма, молодежной политики;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3.1.19. оказание содействия физическим и юридическим лицам, общественным объединениям в проведении культурно-массовых, молодежных мероприятий на территории Бежецкого муниципального округа;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3.1.20. содействие в организации оказанияинформационной помощи, реализации досуговых программ для детей и молодежи по месту жительства граждан;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3.1.21. организация работы по развитию волонтерской деятельности молодежи, формированию молодежных волонтерских отрядов различной направленности в Бежецкого муниципального округе;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3.1.22. разработка муниципальных программ развития культуры, молодежной политики, туризма;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3.1.23. осуществление финансового аудита и ведомственного контроля за соблюдением трудового законодательства и иных нормативных правовых актов, содержащих нормы трудового законодательства, в муниципальных учреждениях в случаях, установленных правовыми актами органов местного самоуправления Бежецкого муниципального округа;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3.1.24. оказание содействия в реализации кадровой политики в подведомственных </w:t>
      </w:r>
      <w:r w:rsidR="00E36B44" w:rsidRPr="00B7544F">
        <w:rPr>
          <w:rFonts w:ascii="Times New Roman" w:hAnsi="Times New Roman" w:cs="Times New Roman"/>
          <w:sz w:val="28"/>
          <w:szCs w:val="28"/>
        </w:rPr>
        <w:t>учреждениях</w:t>
      </w:r>
      <w:r w:rsidRPr="00B7544F">
        <w:rPr>
          <w:rFonts w:ascii="Times New Roman" w:hAnsi="Times New Roman" w:cs="Times New Roman"/>
          <w:sz w:val="28"/>
          <w:szCs w:val="28"/>
        </w:rPr>
        <w:t>, подготовка предложений по ее совершенствованию;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3.1.25. прием на работу</w:t>
      </w:r>
      <w:r w:rsidR="00E36B44" w:rsidRPr="00B7544F">
        <w:rPr>
          <w:rFonts w:ascii="Times New Roman" w:hAnsi="Times New Roman" w:cs="Times New Roman"/>
          <w:sz w:val="28"/>
          <w:szCs w:val="28"/>
        </w:rPr>
        <w:t xml:space="preserve"> (с согласования Главы Бежецкого муниципального округа)</w:t>
      </w:r>
      <w:r w:rsidRPr="00B7544F">
        <w:rPr>
          <w:rFonts w:ascii="Times New Roman" w:hAnsi="Times New Roman" w:cs="Times New Roman"/>
          <w:sz w:val="28"/>
          <w:szCs w:val="28"/>
        </w:rPr>
        <w:t xml:space="preserve"> и увольнение директоров подведомственных </w:t>
      </w:r>
      <w:r w:rsidR="00E36B44" w:rsidRPr="00B7544F">
        <w:rPr>
          <w:rFonts w:ascii="Times New Roman" w:hAnsi="Times New Roman" w:cs="Times New Roman"/>
          <w:sz w:val="28"/>
          <w:szCs w:val="28"/>
        </w:rPr>
        <w:t>учреждений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3.1.26. согласование приема на работу в подведомственные </w:t>
      </w:r>
      <w:r w:rsidR="00E36B44" w:rsidRPr="00B7544F">
        <w:rPr>
          <w:rFonts w:ascii="Times New Roman" w:hAnsi="Times New Roman" w:cs="Times New Roman"/>
          <w:sz w:val="28"/>
          <w:szCs w:val="28"/>
        </w:rPr>
        <w:t>учреждений</w:t>
      </w:r>
      <w:r w:rsidRPr="00B7544F">
        <w:rPr>
          <w:rFonts w:ascii="Times New Roman" w:hAnsi="Times New Roman" w:cs="Times New Roman"/>
          <w:sz w:val="28"/>
          <w:szCs w:val="28"/>
        </w:rPr>
        <w:t xml:space="preserve"> заместителей директоров, главного бухгалтера, иных работников категории «руководители»;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3.1.27. проведение аттестации руководителей подведомственных </w:t>
      </w:r>
      <w:r w:rsidR="00E36B44" w:rsidRPr="00B7544F">
        <w:rPr>
          <w:rFonts w:ascii="Times New Roman" w:hAnsi="Times New Roman" w:cs="Times New Roman"/>
          <w:sz w:val="28"/>
          <w:szCs w:val="28"/>
        </w:rPr>
        <w:t>учреждений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lastRenderedPageBreak/>
        <w:t>3.1.28. представление в установленном порядке работников культуры, молодежной политики и туризма для присвоения им почетных званий и наград;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3.1.29. формирование и утверждение муниципального задания для подведомственных учреждений;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3.1.30. контроль финансово-хозяйственной деятельности подведомственных </w:t>
      </w:r>
      <w:r w:rsidR="00457E2D" w:rsidRPr="00B7544F">
        <w:rPr>
          <w:rFonts w:ascii="Times New Roman" w:hAnsi="Times New Roman" w:cs="Times New Roman"/>
          <w:sz w:val="28"/>
          <w:szCs w:val="28"/>
        </w:rPr>
        <w:t>учреждений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3.1.31. утверждение уставов подведомственных учреждений, а также изменений и дополнений к ним;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3.1.32. согласование программ развития, положений об оплате труда и материальном стимулировании работников, штатных расписаний и тарификационных списков, иных локальных актов подведомственных </w:t>
      </w:r>
      <w:r w:rsidR="00457E2D" w:rsidRPr="00B7544F">
        <w:rPr>
          <w:rFonts w:ascii="Times New Roman" w:hAnsi="Times New Roman" w:cs="Times New Roman"/>
          <w:sz w:val="28"/>
          <w:szCs w:val="28"/>
        </w:rPr>
        <w:t>учреждений</w:t>
      </w:r>
      <w:r w:rsidRPr="00B7544F">
        <w:rPr>
          <w:rFonts w:ascii="Times New Roman" w:hAnsi="Times New Roman" w:cs="Times New Roman"/>
          <w:sz w:val="28"/>
          <w:szCs w:val="28"/>
        </w:rPr>
        <w:t>, издаваемых по вопросам, реализация и контроль которых входят в компетенцию Комитета;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3.1.33. контроль за проведением мероприятий по антитеррористической защищенности подведомственных </w:t>
      </w:r>
      <w:r w:rsidR="00457E2D" w:rsidRPr="00B7544F">
        <w:rPr>
          <w:rFonts w:ascii="Times New Roman" w:hAnsi="Times New Roman" w:cs="Times New Roman"/>
          <w:sz w:val="28"/>
          <w:szCs w:val="28"/>
        </w:rPr>
        <w:t>учреждений</w:t>
      </w:r>
      <w:r w:rsidRPr="00B7544F">
        <w:rPr>
          <w:rFonts w:ascii="Times New Roman" w:hAnsi="Times New Roman" w:cs="Times New Roman"/>
          <w:sz w:val="28"/>
          <w:szCs w:val="28"/>
        </w:rPr>
        <w:t>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3.2. Комитет в целях реализации возложенных задач осуществляет также: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3.2.1. осуществляет планирование расходов бюджета муниципального образования Бежецкий муниципальный округ Тверской области, составление обоснования бюджетных ассигнований по всем направлениям деятельности Комитета и подведомственных </w:t>
      </w:r>
      <w:r w:rsidR="00457E2D" w:rsidRPr="00B7544F">
        <w:rPr>
          <w:rFonts w:ascii="Times New Roman" w:hAnsi="Times New Roman" w:cs="Times New Roman"/>
          <w:sz w:val="28"/>
          <w:szCs w:val="28"/>
        </w:rPr>
        <w:t>учреждений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3.2.2. подготовку и согласование в установленном порядке проектов муниципальных правовых актов по вопросам, отнесенным к компетенции Комитета;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3.2.3. разработку в пределах своей компетенции муниципальных программ и предложений по мерам экономической и технической поддержки подведомственных </w:t>
      </w:r>
      <w:r w:rsidR="00457E2D" w:rsidRPr="00B7544F">
        <w:rPr>
          <w:rFonts w:ascii="Times New Roman" w:hAnsi="Times New Roman" w:cs="Times New Roman"/>
          <w:sz w:val="28"/>
          <w:szCs w:val="28"/>
        </w:rPr>
        <w:t>учреждений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3.2.4. контроль за целевым использованием субсидии получателями субсидии и пред</w:t>
      </w:r>
      <w:r w:rsidR="00F4004D" w:rsidRPr="00B7544F">
        <w:rPr>
          <w:rFonts w:ascii="Times New Roman" w:hAnsi="Times New Roman" w:cs="Times New Roman"/>
          <w:sz w:val="28"/>
          <w:szCs w:val="28"/>
        </w:rPr>
        <w:t>о</w:t>
      </w:r>
      <w:r w:rsidRPr="00B7544F">
        <w:rPr>
          <w:rFonts w:ascii="Times New Roman" w:hAnsi="Times New Roman" w:cs="Times New Roman"/>
          <w:sz w:val="28"/>
          <w:szCs w:val="28"/>
        </w:rPr>
        <w:t>ставление отчетности по расходованию выделенных средств су</w:t>
      </w:r>
      <w:r w:rsidR="00333114" w:rsidRPr="00B7544F">
        <w:rPr>
          <w:rFonts w:ascii="Times New Roman" w:hAnsi="Times New Roman" w:cs="Times New Roman"/>
          <w:sz w:val="28"/>
          <w:szCs w:val="28"/>
        </w:rPr>
        <w:t>бсидии в Финансовом управлении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3.2.5. проведение в пределах своей компетенции анализа показателей финансово-хозяйственной деятельности подведомственных </w:t>
      </w:r>
      <w:r w:rsidR="00F4004D" w:rsidRPr="00B7544F">
        <w:rPr>
          <w:rFonts w:ascii="Times New Roman" w:hAnsi="Times New Roman" w:cs="Times New Roman"/>
          <w:sz w:val="28"/>
          <w:szCs w:val="28"/>
        </w:rPr>
        <w:t>учреждений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3.2.6. разработка мероприятий по повышению эффективности работы подведомственных </w:t>
      </w:r>
      <w:r w:rsidR="00F4004D" w:rsidRPr="00B7544F">
        <w:rPr>
          <w:rFonts w:ascii="Times New Roman" w:hAnsi="Times New Roman" w:cs="Times New Roman"/>
          <w:sz w:val="28"/>
          <w:szCs w:val="28"/>
        </w:rPr>
        <w:t>учреждений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lastRenderedPageBreak/>
        <w:t xml:space="preserve">3.2.7. проведение анализа дебиторской и кредиторской задолженности подведомственных </w:t>
      </w:r>
      <w:r w:rsidR="00F4004D" w:rsidRPr="00B7544F">
        <w:rPr>
          <w:rFonts w:ascii="Times New Roman" w:hAnsi="Times New Roman" w:cs="Times New Roman"/>
          <w:sz w:val="28"/>
          <w:szCs w:val="28"/>
        </w:rPr>
        <w:t>учреждений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3.2.8. информирование населения по вопросам, отнесенным к компетенции Комитета;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3.2.9. прием граждан, рассмотрение в установленном законодательством Российской Федерации порядке писем, обращений и предложений организаций, а также заявлений, обращений и жалоб жителей по вопросам, относящимся к компетенции Комитета;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3.2.1</w:t>
      </w:r>
      <w:r w:rsidR="005C3522" w:rsidRPr="00B7544F">
        <w:rPr>
          <w:rFonts w:ascii="Times New Roman" w:hAnsi="Times New Roman" w:cs="Times New Roman"/>
          <w:sz w:val="28"/>
          <w:szCs w:val="28"/>
        </w:rPr>
        <w:t>0</w:t>
      </w:r>
      <w:r w:rsidRPr="00B7544F">
        <w:rPr>
          <w:rFonts w:ascii="Times New Roman" w:hAnsi="Times New Roman" w:cs="Times New Roman"/>
          <w:sz w:val="28"/>
          <w:szCs w:val="28"/>
        </w:rPr>
        <w:t>. выполнение функции главного распорядителя средств бюджета муниципального образования Бежецкий муниципальный округ Тверской области</w:t>
      </w:r>
      <w:r w:rsidR="00333114" w:rsidRPr="00B7544F">
        <w:rPr>
          <w:rFonts w:ascii="Times New Roman" w:hAnsi="Times New Roman" w:cs="Times New Roman"/>
          <w:sz w:val="28"/>
          <w:szCs w:val="28"/>
        </w:rPr>
        <w:t xml:space="preserve"> по направления своей деятельности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5C3522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3.2.11</w:t>
      </w:r>
      <w:r w:rsidR="000C7951" w:rsidRPr="00B7544F">
        <w:rPr>
          <w:rFonts w:ascii="Times New Roman" w:hAnsi="Times New Roman" w:cs="Times New Roman"/>
          <w:sz w:val="28"/>
          <w:szCs w:val="28"/>
        </w:rPr>
        <w:t>. сводное бюджетное планирование в целом по направлениям своей деятельности, подготовку сводных обоснований и расчетов потребности в бюджетном финансировании, предоставление сводной информации и отчетности по закрепленным расходам;</w:t>
      </w:r>
    </w:p>
    <w:p w:rsidR="000C7951" w:rsidRPr="00B7544F" w:rsidRDefault="005C3522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3.2.12</w:t>
      </w:r>
      <w:r w:rsidR="000C7951" w:rsidRPr="00B7544F">
        <w:rPr>
          <w:rFonts w:ascii="Times New Roman" w:hAnsi="Times New Roman" w:cs="Times New Roman"/>
          <w:sz w:val="28"/>
          <w:szCs w:val="28"/>
        </w:rPr>
        <w:t>. осуществление ведения бухгалтерского, налогового и статистического учета и отчетности, ведение кадрового делопроизводства в соответствии с требованиями действующего законодательства Российской Федерации;</w:t>
      </w:r>
    </w:p>
    <w:p w:rsidR="000C7951" w:rsidRPr="00B7544F" w:rsidRDefault="005C3522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3.2.13</w:t>
      </w:r>
      <w:r w:rsidR="000C7951" w:rsidRPr="00B7544F">
        <w:rPr>
          <w:rFonts w:ascii="Times New Roman" w:hAnsi="Times New Roman" w:cs="Times New Roman"/>
          <w:sz w:val="28"/>
          <w:szCs w:val="28"/>
        </w:rPr>
        <w:t xml:space="preserve">. участие </w:t>
      </w:r>
      <w:r w:rsidR="00B878D1" w:rsidRPr="00B7544F">
        <w:rPr>
          <w:rFonts w:ascii="Times New Roman" w:hAnsi="Times New Roman" w:cs="Times New Roman"/>
          <w:sz w:val="28"/>
          <w:szCs w:val="28"/>
        </w:rPr>
        <w:t>в работе совещательных органов А</w:t>
      </w:r>
      <w:r w:rsidR="000C7951"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округа;</w:t>
      </w:r>
    </w:p>
    <w:p w:rsidR="000C7951" w:rsidRPr="00B7544F" w:rsidRDefault="005C3522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3.2.14</w:t>
      </w:r>
      <w:r w:rsidR="000C7951" w:rsidRPr="00B7544F">
        <w:rPr>
          <w:rFonts w:ascii="Times New Roman" w:hAnsi="Times New Roman" w:cs="Times New Roman"/>
          <w:sz w:val="28"/>
          <w:szCs w:val="28"/>
        </w:rPr>
        <w:t>. выполнение функций заказчика в сфере закупок, работ для собственных нужд в соответствии с положениями Федерального закона от 05.04.2013 N 44-ФЗ «О контрактной системе в сфере закупок товаров, работ, услуг для обеспечения государственных и муниципальных нужд»;</w:t>
      </w:r>
    </w:p>
    <w:p w:rsidR="000C7951" w:rsidRPr="00B7544F" w:rsidRDefault="005C3522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3.2.15</w:t>
      </w:r>
      <w:r w:rsidR="000C7951" w:rsidRPr="00B7544F">
        <w:rPr>
          <w:rFonts w:ascii="Times New Roman" w:hAnsi="Times New Roman" w:cs="Times New Roman"/>
          <w:sz w:val="28"/>
          <w:szCs w:val="28"/>
        </w:rPr>
        <w:t>. иные функции, направленные на реализацию задач, возложенных на Комитет.</w:t>
      </w:r>
    </w:p>
    <w:p w:rsidR="000C7951" w:rsidRPr="00B7544F" w:rsidRDefault="000C7951" w:rsidP="00F953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4F">
        <w:rPr>
          <w:rFonts w:ascii="Times New Roman" w:hAnsi="Times New Roman" w:cs="Times New Roman"/>
          <w:b/>
          <w:sz w:val="28"/>
          <w:szCs w:val="28"/>
        </w:rPr>
        <w:t>4. Права и обязанности Комитета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4.1. В целях реализации своих целей и задач Комитет имеет право: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4.1.1. запрашивать и получать в установленном порядке от органов государственной власти, органов местного самоуправле</w:t>
      </w:r>
      <w:r w:rsidR="00B878D1" w:rsidRPr="00B7544F">
        <w:rPr>
          <w:rFonts w:ascii="Times New Roman" w:hAnsi="Times New Roman" w:cs="Times New Roman"/>
          <w:sz w:val="28"/>
          <w:szCs w:val="28"/>
        </w:rPr>
        <w:t>ния, структурных подразделений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округа, физических и юридических лиц любой организационно-правовой формы, индивидуальных предпринимателей, осуществляющих свою деятельность на территории Бежецкого муниципального округа, сведения, документы и иные материалы, необходимые для осуществления возложенных на Комитет функций;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lastRenderedPageBreak/>
        <w:t>4.1.2. по поручению Главы Бежецкого муниципального округа осуществлять полномочия собственника муниципальных учреждений в установленном порядке;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4.1.3. организовывать совещания для рассмотрения вопросов своей компетенции;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4.1.4. в пределах своей компетенции заключать договора и соглашения;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4.1.5. в пределах своей компетенции осуществлять контроль за целевым назначением, полнотой и своевременностью использования бюджетных средств;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4.1.6. вносить предложения Главе Бежецкого муниципального округа по вопросам, отнесенным к его компетенции;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4.1.7. разрабатывать предложения к планам и программам, принимаемым федеральными органами государственной власти, органами государственной власти Тверской области и затрагивающим интересы Бежецкого муниципального округа в части, относящейся к компетенции Комитета;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4.1.8. выступать в качестве истца, ответчика, административного истца и административного ответчика в суде, представлять свои интересы в судах общей юрисдикции, третейских и арбитражных судах, органах государственной власти, антимонопольных органах, местного самоуправления, государственных и иных организациях и учреждениях,</w:t>
      </w:r>
      <w:r w:rsidR="00B878D1" w:rsidRPr="00B7544F">
        <w:rPr>
          <w:rFonts w:ascii="Times New Roman" w:hAnsi="Times New Roman" w:cs="Times New Roman"/>
          <w:sz w:val="28"/>
          <w:szCs w:val="28"/>
        </w:rPr>
        <w:t xml:space="preserve"> а также представлять интересы А</w:t>
      </w:r>
      <w:r w:rsidRPr="00B7544F">
        <w:rPr>
          <w:rFonts w:ascii="Times New Roman" w:hAnsi="Times New Roman" w:cs="Times New Roman"/>
          <w:sz w:val="28"/>
          <w:szCs w:val="28"/>
        </w:rPr>
        <w:t xml:space="preserve">дминистрации Бежецкого муниципального </w:t>
      </w:r>
      <w:r w:rsidR="00B878D1" w:rsidRPr="00B7544F">
        <w:rPr>
          <w:rFonts w:ascii="Times New Roman" w:hAnsi="Times New Roman" w:cs="Times New Roman"/>
          <w:sz w:val="28"/>
          <w:szCs w:val="28"/>
        </w:rPr>
        <w:t>округа, должностных лиц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 и ее структурных подразделений в арбитражных судах и судах общей юрисдикции;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4.1.9. осуществлять иные действия, предусмотренные действующим законодательством.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4.2. При выполнении своих целей и задач Комитет обязан: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4.2.1. соблюдать требования законодательства;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4.2.2. обеспечивать решение задач и выполнение функций, установленных настоящим Положением;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4.2.3. осуществлять свою деятельность на основе </w:t>
      </w:r>
      <w:r w:rsidR="00B878D1" w:rsidRPr="00B7544F">
        <w:rPr>
          <w:rFonts w:ascii="Times New Roman" w:hAnsi="Times New Roman" w:cs="Times New Roman"/>
          <w:sz w:val="28"/>
          <w:szCs w:val="28"/>
        </w:rPr>
        <w:t>текущих и перспективных планов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4.2.4. своевременно и в полном объеме предст</w:t>
      </w:r>
      <w:r w:rsidR="00B878D1" w:rsidRPr="00B7544F">
        <w:rPr>
          <w:rFonts w:ascii="Times New Roman" w:hAnsi="Times New Roman" w:cs="Times New Roman"/>
          <w:sz w:val="28"/>
          <w:szCs w:val="28"/>
        </w:rPr>
        <w:t>авлять в Финансовое управление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 отчеты, предусмотренные законодательством и муниципальными правовыми актами, и иные сведения, необходимые для формирования бюджета муниципального образования Бежецкого муниципального округ Тверской области и составле</w:t>
      </w:r>
      <w:r w:rsidRPr="00B7544F">
        <w:rPr>
          <w:rFonts w:ascii="Times New Roman" w:hAnsi="Times New Roman" w:cs="Times New Roman"/>
          <w:sz w:val="28"/>
          <w:szCs w:val="28"/>
        </w:rPr>
        <w:lastRenderedPageBreak/>
        <w:t>ния среднесрочного финансового плана Бежецкого муниципального округа, составления и ведения кассового плана, информацию об исполнении бюджета муниципального образования Бежецкого муниципального округ Тверской области;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4.2.5. повышать профессиональный уровень работников Комитета;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4.2.6. соблюдать установленные сроки при принятии решений, рассмотрении обращений граждан и организаций;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4.2.7. представлять в органы государственной власти, органы местного самоуправления необходимую информацию в установленном порядке;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4.2.8. осуществлять иные действия, предусмотренные действующим законодательством.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7951" w:rsidRPr="00B7544F" w:rsidRDefault="000C7951" w:rsidP="00F953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4F">
        <w:rPr>
          <w:rFonts w:ascii="Times New Roman" w:hAnsi="Times New Roman" w:cs="Times New Roman"/>
          <w:b/>
          <w:sz w:val="28"/>
          <w:szCs w:val="28"/>
        </w:rPr>
        <w:t>5. Комитет и структура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5.1. Руководство Комитетом осуществляется в соответствии с законодательством Российской Федерации и настоящим Положением. </w:t>
      </w:r>
    </w:p>
    <w:p w:rsidR="00F4004D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5.2</w:t>
      </w:r>
      <w:r w:rsidR="00F4004D" w:rsidRPr="00B7544F">
        <w:rPr>
          <w:rFonts w:ascii="Times New Roman" w:hAnsi="Times New Roman" w:cs="Times New Roman"/>
          <w:sz w:val="28"/>
          <w:szCs w:val="28"/>
        </w:rPr>
        <w:t>. Структура и штатная численность Комитета утверждаются в соответствии с </w:t>
      </w:r>
      <w:r w:rsidR="00F4004D" w:rsidRPr="00B7544F">
        <w:rPr>
          <w:rFonts w:ascii="Times New Roman" w:hAnsi="Times New Roman" w:cs="Times New Roman"/>
          <w:sz w:val="28"/>
        </w:rPr>
        <w:t>постановлением Администрации Бежецкого муниципального округа Тверской области.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5.3. Руководство деятельностью Комитета осуществляет председатель Комитета. 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Председатель Комитета назначается и освобождается от занимаемой должности Главой Бежецкого муниципального округа по</w:t>
      </w:r>
      <w:r w:rsidR="00B878D1" w:rsidRPr="00B7544F">
        <w:rPr>
          <w:rFonts w:ascii="Times New Roman" w:hAnsi="Times New Roman" w:cs="Times New Roman"/>
          <w:sz w:val="28"/>
          <w:szCs w:val="28"/>
        </w:rPr>
        <w:t xml:space="preserve"> ходатайству заместителя Главы А</w:t>
      </w:r>
      <w:r w:rsidRPr="00B7544F">
        <w:rPr>
          <w:rFonts w:ascii="Times New Roman" w:hAnsi="Times New Roman" w:cs="Times New Roman"/>
          <w:sz w:val="28"/>
          <w:szCs w:val="28"/>
        </w:rPr>
        <w:t xml:space="preserve">дминистрации Бежецкого муниципального округа, курирующим Комитет, в соответствии с действующим трудовым законодательством, законодательством о муниципальной службе. 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В период временного отсутствия (отпуск, командировка, временная нетрудоспособность) председателя Комитета его должностные обязанности исполняет заместитель председателя Комитета на основании распоряжения Главы Бежецкого муниципального округа.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5.4. Председатель Комитета: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5.4.1. Руководит деятельностью Комитета на принципах единоначалия и несет персональную ответственность за выполнение возложенных на Комитет задач, подотчётен в своей деятельности Главе Бежецкого муниципального </w:t>
      </w:r>
      <w:r w:rsidR="00333114" w:rsidRPr="00B7544F">
        <w:rPr>
          <w:rFonts w:ascii="Times New Roman" w:hAnsi="Times New Roman" w:cs="Times New Roman"/>
          <w:sz w:val="28"/>
          <w:szCs w:val="28"/>
        </w:rPr>
        <w:t>округа и заместителю Главы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округа, курирующему Комитет.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lastRenderedPageBreak/>
        <w:t xml:space="preserve">5.4.2. Организует работу Комитета, взаимодействует с органами </w:t>
      </w:r>
      <w:r w:rsidR="00333114" w:rsidRPr="00B7544F">
        <w:rPr>
          <w:rFonts w:ascii="Times New Roman" w:hAnsi="Times New Roman" w:cs="Times New Roman"/>
          <w:sz w:val="28"/>
          <w:szCs w:val="28"/>
        </w:rPr>
        <w:t>и структурными подразделениями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 и организациями для достижения основной цели деятельности Комитета.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5.4.3. Без доверенности действует от имени Комитета, в том числе при заключении договоров и иных соглашений, соответствующих целям деятельности Комитета, подписании финансовых документов, и представляет Комитет в организациях, учреждениях, предприятиях.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5.4.4. Издает в пределах своей компетенции приказы, обязательные для исполнения должностными лицами Комитета, </w:t>
      </w:r>
      <w:r w:rsidR="00C123DF" w:rsidRPr="00B7544F">
        <w:rPr>
          <w:rFonts w:ascii="Times New Roman" w:hAnsi="Times New Roman" w:cs="Times New Roman"/>
          <w:sz w:val="28"/>
          <w:szCs w:val="28"/>
        </w:rPr>
        <w:t xml:space="preserve">подведомственными </w:t>
      </w:r>
      <w:proofErr w:type="gramStart"/>
      <w:r w:rsidR="00C123DF" w:rsidRPr="00B7544F">
        <w:rPr>
          <w:rFonts w:ascii="Times New Roman" w:hAnsi="Times New Roman" w:cs="Times New Roman"/>
          <w:sz w:val="28"/>
          <w:szCs w:val="28"/>
        </w:rPr>
        <w:t>учреждениями</w:t>
      </w:r>
      <w:r w:rsidRPr="00B7544F">
        <w:rPr>
          <w:rFonts w:ascii="Times New Roman" w:hAnsi="Times New Roman" w:cs="Times New Roman"/>
          <w:sz w:val="28"/>
          <w:szCs w:val="28"/>
        </w:rPr>
        <w:t>,</w:t>
      </w:r>
      <w:r w:rsidR="00C123DF" w:rsidRPr="00B754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123DF" w:rsidRPr="00B7544F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B7544F"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деятельность Комитета и подведомственных учреждений.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5.4.5. Распоряжается финансовыми средствами Комитета в пределах бюджетных ассигнований, предусмотренных в бюджете муниципального образования Бежецкий муниципальный округ Тверской области в соответствии со сводной бюджетной росписью на очередной финансовый год и плановый период, установленными лимитами бюджетных обязательств, объемов финансирования, владеет и пользуется имуществом, закрепленным за Комитетом и несет ответственность за его сохранность, выдает доверенности.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5.4.6. Совершает от имени Комитета иные юридические действия в соответствии с законодательством Российской Федерации и настоящим Положением.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5.4.7. Утверждает должностные инструкции, размеры премирования, график отпусков сотрудников Комитета, руководителей подведомственных учреждений и организаций.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5.4.8. Согласовывает показатели для формирования штатного расписания, годовые планы работы подведомственных учреждений, предприятий и автономных некоммерческих организаций.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5.4.9. Утверждает бюджетные сметы, планы финансово-хозяйственной деятельности подведомственных учреждений, предприятий и некоммерческих организаций.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5.4.10. Осуществляет прием на работу и увольнение сотрудников Комитета. Заключает и расторгает трудовые договор</w:t>
      </w:r>
      <w:r w:rsidR="007D6557" w:rsidRPr="00B7544F">
        <w:rPr>
          <w:rFonts w:ascii="Times New Roman" w:hAnsi="Times New Roman" w:cs="Times New Roman"/>
          <w:sz w:val="28"/>
          <w:szCs w:val="28"/>
        </w:rPr>
        <w:t>ы</w:t>
      </w:r>
      <w:r w:rsidRPr="00B7544F">
        <w:rPr>
          <w:rFonts w:ascii="Times New Roman" w:hAnsi="Times New Roman" w:cs="Times New Roman"/>
          <w:sz w:val="28"/>
          <w:szCs w:val="28"/>
        </w:rPr>
        <w:t xml:space="preserve"> с руководителями подведомственных муниципальных учреждений, применяет к ним меры дисциплинарной и материальной ответственности, а также поощрения, утверждает уставы данных учреждений</w:t>
      </w:r>
      <w:r w:rsidRPr="00B7544F">
        <w:rPr>
          <w:rFonts w:ascii="Times New Roman" w:hAnsi="Times New Roman" w:cs="Times New Roman"/>
          <w:b/>
          <w:sz w:val="28"/>
          <w:szCs w:val="28"/>
        </w:rPr>
        <w:t>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lastRenderedPageBreak/>
        <w:t>5.5. Председатель Комитета несёт ответственность за ненадлежащее исполнение Комитетом законодательства Российской Федерации и муниципальных правовых актов в соответствии с действующим законодательством Российской Федерации.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5.6. В состав Комитета входят следующие структурные подразделения: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- Отдел</w:t>
      </w:r>
      <w:r w:rsidR="00C123DF" w:rsidRPr="00B7544F">
        <w:rPr>
          <w:rFonts w:ascii="Times New Roman" w:hAnsi="Times New Roman" w:cs="Times New Roman"/>
          <w:sz w:val="28"/>
          <w:szCs w:val="28"/>
        </w:rPr>
        <w:t xml:space="preserve"> по делам</w:t>
      </w:r>
      <w:r w:rsidRPr="00B7544F">
        <w:rPr>
          <w:rFonts w:ascii="Times New Roman" w:hAnsi="Times New Roman" w:cs="Times New Roman"/>
          <w:sz w:val="28"/>
          <w:szCs w:val="28"/>
        </w:rPr>
        <w:t xml:space="preserve"> культуры Комитета </w:t>
      </w:r>
      <w:r w:rsidR="00B13EE2" w:rsidRPr="00B7544F"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Pr="00B7544F">
        <w:rPr>
          <w:rFonts w:ascii="Times New Roman" w:hAnsi="Times New Roman" w:cs="Times New Roman"/>
          <w:sz w:val="28"/>
          <w:szCs w:val="28"/>
        </w:rPr>
        <w:t>культуры</w:t>
      </w:r>
      <w:r w:rsidR="00B13EE2" w:rsidRPr="00B7544F">
        <w:rPr>
          <w:rFonts w:ascii="Times New Roman" w:hAnsi="Times New Roman" w:cs="Times New Roman"/>
          <w:sz w:val="28"/>
          <w:szCs w:val="28"/>
        </w:rPr>
        <w:t>, молодежи и туризма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</w:t>
      </w:r>
      <w:r w:rsidR="00B13EE2" w:rsidRPr="00B7544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- Отдел </w:t>
      </w:r>
      <w:r w:rsidR="00C123DF" w:rsidRPr="00B7544F"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Pr="00B7544F">
        <w:rPr>
          <w:rFonts w:ascii="Times New Roman" w:hAnsi="Times New Roman" w:cs="Times New Roman"/>
          <w:sz w:val="28"/>
          <w:szCs w:val="28"/>
        </w:rPr>
        <w:t xml:space="preserve">молодежи Комитета </w:t>
      </w:r>
      <w:r w:rsidR="00B13EE2" w:rsidRPr="00B7544F"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="00333114" w:rsidRPr="00B7544F">
        <w:rPr>
          <w:rFonts w:ascii="Times New Roman" w:hAnsi="Times New Roman" w:cs="Times New Roman"/>
          <w:sz w:val="28"/>
          <w:szCs w:val="28"/>
        </w:rPr>
        <w:t>культуры, молодежи и туризма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</w:t>
      </w:r>
      <w:r w:rsidR="00B13EE2" w:rsidRPr="00B7544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B7544F">
        <w:rPr>
          <w:rFonts w:ascii="Times New Roman" w:hAnsi="Times New Roman" w:cs="Times New Roman"/>
          <w:sz w:val="28"/>
          <w:szCs w:val="28"/>
        </w:rPr>
        <w:t>;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- Отдел</w:t>
      </w:r>
      <w:r w:rsidR="00C123DF" w:rsidRPr="00B7544F">
        <w:rPr>
          <w:rFonts w:ascii="Times New Roman" w:hAnsi="Times New Roman" w:cs="Times New Roman"/>
          <w:sz w:val="28"/>
          <w:szCs w:val="28"/>
        </w:rPr>
        <w:t xml:space="preserve"> по делам</w:t>
      </w:r>
      <w:r w:rsidRPr="00B7544F">
        <w:rPr>
          <w:rFonts w:ascii="Times New Roman" w:hAnsi="Times New Roman" w:cs="Times New Roman"/>
          <w:sz w:val="28"/>
          <w:szCs w:val="28"/>
        </w:rPr>
        <w:t xml:space="preserve"> туризма Комитета </w:t>
      </w:r>
      <w:r w:rsidR="00B13EE2" w:rsidRPr="00B7544F"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="00333114" w:rsidRPr="00B7544F">
        <w:rPr>
          <w:rFonts w:ascii="Times New Roman" w:hAnsi="Times New Roman" w:cs="Times New Roman"/>
          <w:sz w:val="28"/>
          <w:szCs w:val="28"/>
        </w:rPr>
        <w:t>культуры, молодежи и туризма А</w:t>
      </w:r>
      <w:r w:rsidRPr="00B7544F">
        <w:rPr>
          <w:rFonts w:ascii="Times New Roman" w:hAnsi="Times New Roman" w:cs="Times New Roman"/>
          <w:sz w:val="28"/>
          <w:szCs w:val="28"/>
        </w:rPr>
        <w:t xml:space="preserve">дминистрации Бежецкого муниципального </w:t>
      </w:r>
      <w:r w:rsidR="00B13EE2" w:rsidRPr="00B7544F">
        <w:rPr>
          <w:rFonts w:ascii="Times New Roman" w:hAnsi="Times New Roman" w:cs="Times New Roman"/>
          <w:sz w:val="28"/>
          <w:szCs w:val="28"/>
        </w:rPr>
        <w:t>округа Тверской области;</w:t>
      </w:r>
    </w:p>
    <w:p w:rsidR="00B13EE2" w:rsidRPr="00B7544F" w:rsidRDefault="00B13EE2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- Централизованная бухгалтерия Комитета по делам культуры, молодежи и туризма Администрации Бежецкого района Тверской области.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5.7. Структурные подразделения действуют на основании Положений, утверждаемых руководителем Комитета.</w:t>
      </w:r>
    </w:p>
    <w:p w:rsidR="000C7951" w:rsidRPr="00B7544F" w:rsidRDefault="000C7951" w:rsidP="00F953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4F">
        <w:rPr>
          <w:rFonts w:ascii="Times New Roman" w:hAnsi="Times New Roman" w:cs="Times New Roman"/>
          <w:b/>
          <w:sz w:val="28"/>
          <w:szCs w:val="28"/>
        </w:rPr>
        <w:t>6. Ответственность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6.1. Комитет несет ответственность за свою деятельность в соответствии с действующим законодательством Российской Федерации, Бежецкого муниципального округа, настоящим Положением.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6.2. Руководитель Комитета несет персональную ответственность в соответствии с действующим законодательством за несвоевременное или некачественное исполнение возложенных на Комитет обязанностей, действия или бездействие, ведущие к нарушению прав и законных интересов граждан.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6.3. Работники Комитета несут ответственность в соответствии с действующим законодательством в пределах своих должностных обязанностей.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6.4. Руководитель и работники Комитета несут ответственность за соблюдение ограничений и запретов, связанных с муниципальной службой, а также за разглашение сведений, являющихся государственной тайной, и за разглашение конфиденциальной информации, ставшей им известной в процессе исполнения должностных обязанностей.</w:t>
      </w:r>
    </w:p>
    <w:p w:rsidR="000C7951" w:rsidRPr="00B7544F" w:rsidRDefault="000C7951" w:rsidP="00F953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4F">
        <w:rPr>
          <w:rFonts w:ascii="Times New Roman" w:hAnsi="Times New Roman" w:cs="Times New Roman"/>
          <w:b/>
          <w:sz w:val="28"/>
          <w:szCs w:val="28"/>
        </w:rPr>
        <w:t>7. Взаимодействие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7.1. Комитет в процессе осуществления своих функций взаимодействует с отраслевыми (функциональными) и те</w:t>
      </w:r>
      <w:r w:rsidR="00333114" w:rsidRPr="00B7544F">
        <w:rPr>
          <w:rFonts w:ascii="Times New Roman" w:hAnsi="Times New Roman" w:cs="Times New Roman"/>
          <w:sz w:val="28"/>
          <w:szCs w:val="28"/>
        </w:rPr>
        <w:t>рриториальными подразделениями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округа, государственными орга</w:t>
      </w:r>
      <w:r w:rsidRPr="00B7544F">
        <w:rPr>
          <w:rFonts w:ascii="Times New Roman" w:hAnsi="Times New Roman" w:cs="Times New Roman"/>
          <w:sz w:val="28"/>
          <w:szCs w:val="28"/>
        </w:rPr>
        <w:lastRenderedPageBreak/>
        <w:t>нами, организациями любой формы собственности, индивидуальными предпринимателями.</w:t>
      </w:r>
    </w:p>
    <w:p w:rsidR="000C7951" w:rsidRPr="00B7544F" w:rsidRDefault="000C7951" w:rsidP="00F953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4F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 xml:space="preserve">8.1. Разногласия, возникающие в деятельности Комитета, рассматриваются Главой Бежецкого муниципального </w:t>
      </w:r>
      <w:r w:rsidR="00333114" w:rsidRPr="00B7544F">
        <w:rPr>
          <w:rFonts w:ascii="Times New Roman" w:hAnsi="Times New Roman" w:cs="Times New Roman"/>
          <w:sz w:val="28"/>
          <w:szCs w:val="28"/>
        </w:rPr>
        <w:t>округа и заместителем Главы А</w:t>
      </w:r>
      <w:r w:rsidRPr="00B7544F">
        <w:rPr>
          <w:rFonts w:ascii="Times New Roman" w:hAnsi="Times New Roman" w:cs="Times New Roman"/>
          <w:sz w:val="28"/>
          <w:szCs w:val="28"/>
        </w:rPr>
        <w:t>дминистрации Бежецкого муниципального округа, координирующим работу Комитета.</w:t>
      </w:r>
    </w:p>
    <w:p w:rsidR="000C7951" w:rsidRPr="00B7544F" w:rsidRDefault="000C7951" w:rsidP="00F9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F">
        <w:rPr>
          <w:rFonts w:ascii="Times New Roman" w:hAnsi="Times New Roman" w:cs="Times New Roman"/>
          <w:sz w:val="28"/>
          <w:szCs w:val="28"/>
        </w:rPr>
        <w:t>8.2. Реорганизация и ликвидация Комитета, внесение изменений и дополнений в настоящее Положение производятся в порядке, определенном действующим законодательством.</w:t>
      </w:r>
    </w:p>
    <w:sectPr w:rsidR="000C7951" w:rsidRPr="00B7544F" w:rsidSect="00F953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B1CEA"/>
    <w:multiLevelType w:val="hybridMultilevel"/>
    <w:tmpl w:val="9472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66B07"/>
    <w:rsid w:val="00022F06"/>
    <w:rsid w:val="000810AE"/>
    <w:rsid w:val="000C7951"/>
    <w:rsid w:val="00112458"/>
    <w:rsid w:val="001506F8"/>
    <w:rsid w:val="00183CC7"/>
    <w:rsid w:val="0022745F"/>
    <w:rsid w:val="00245AC4"/>
    <w:rsid w:val="002F6CFF"/>
    <w:rsid w:val="003046B1"/>
    <w:rsid w:val="00311DDC"/>
    <w:rsid w:val="00333114"/>
    <w:rsid w:val="00341960"/>
    <w:rsid w:val="00342D29"/>
    <w:rsid w:val="00396F55"/>
    <w:rsid w:val="00421BF4"/>
    <w:rsid w:val="0044668F"/>
    <w:rsid w:val="00457E2D"/>
    <w:rsid w:val="00483A34"/>
    <w:rsid w:val="004D7E3D"/>
    <w:rsid w:val="00505DC2"/>
    <w:rsid w:val="005C1343"/>
    <w:rsid w:val="005C2185"/>
    <w:rsid w:val="005C3522"/>
    <w:rsid w:val="006C7BFE"/>
    <w:rsid w:val="007843D1"/>
    <w:rsid w:val="007C40EA"/>
    <w:rsid w:val="007D6557"/>
    <w:rsid w:val="00843FAD"/>
    <w:rsid w:val="0086578C"/>
    <w:rsid w:val="008C47A2"/>
    <w:rsid w:val="00926D29"/>
    <w:rsid w:val="00927EDC"/>
    <w:rsid w:val="009360BA"/>
    <w:rsid w:val="00971CE2"/>
    <w:rsid w:val="00984B95"/>
    <w:rsid w:val="0098651E"/>
    <w:rsid w:val="00992CFE"/>
    <w:rsid w:val="00A16064"/>
    <w:rsid w:val="00AE343D"/>
    <w:rsid w:val="00AE3675"/>
    <w:rsid w:val="00B13EE2"/>
    <w:rsid w:val="00B2200D"/>
    <w:rsid w:val="00B25C2A"/>
    <w:rsid w:val="00B376F3"/>
    <w:rsid w:val="00B7544F"/>
    <w:rsid w:val="00B755D1"/>
    <w:rsid w:val="00B84710"/>
    <w:rsid w:val="00B878D1"/>
    <w:rsid w:val="00BA729C"/>
    <w:rsid w:val="00BE7F9A"/>
    <w:rsid w:val="00C123DF"/>
    <w:rsid w:val="00C81B3D"/>
    <w:rsid w:val="00CC67D0"/>
    <w:rsid w:val="00CF477C"/>
    <w:rsid w:val="00D23951"/>
    <w:rsid w:val="00D66B07"/>
    <w:rsid w:val="00D92BA7"/>
    <w:rsid w:val="00D92E21"/>
    <w:rsid w:val="00D94C27"/>
    <w:rsid w:val="00E175A8"/>
    <w:rsid w:val="00E22130"/>
    <w:rsid w:val="00E36B44"/>
    <w:rsid w:val="00E77DBC"/>
    <w:rsid w:val="00E877BC"/>
    <w:rsid w:val="00EA113A"/>
    <w:rsid w:val="00EA4080"/>
    <w:rsid w:val="00EE0FFC"/>
    <w:rsid w:val="00F07E70"/>
    <w:rsid w:val="00F32729"/>
    <w:rsid w:val="00F4004D"/>
    <w:rsid w:val="00F72B49"/>
    <w:rsid w:val="00F95346"/>
    <w:rsid w:val="00FB0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B39E"/>
  <w15:docId w15:val="{5876AA3F-1543-4100-B148-A0758C88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B0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7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0C7951"/>
    <w:pPr>
      <w:spacing w:after="12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C795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4B65-1F6F-4782-8485-B4556F0B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3702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12</cp:revision>
  <cp:lastPrinted>2024-04-16T10:39:00Z</cp:lastPrinted>
  <dcterms:created xsi:type="dcterms:W3CDTF">2023-12-12T12:28:00Z</dcterms:created>
  <dcterms:modified xsi:type="dcterms:W3CDTF">2024-12-18T07:47:00Z</dcterms:modified>
</cp:coreProperties>
</file>