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0E" w:rsidRPr="00015C0E" w:rsidRDefault="00015C0E" w:rsidP="00015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5C0E">
        <w:rPr>
          <w:rFonts w:ascii="Times New Roman" w:hAnsi="Times New Roman" w:cs="Times New Roman"/>
          <w:b/>
          <w:sz w:val="32"/>
          <w:szCs w:val="32"/>
        </w:rPr>
        <w:t>Всероссийская акция СТОП ВИЧ / СПИД</w:t>
      </w:r>
    </w:p>
    <w:p w:rsidR="0092306D" w:rsidRDefault="0092306D" w:rsidP="00015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A3">
        <w:rPr>
          <w:rFonts w:ascii="Times New Roman" w:hAnsi="Times New Roman" w:cs="Times New Roman"/>
          <w:b/>
          <w:sz w:val="28"/>
          <w:szCs w:val="28"/>
        </w:rPr>
        <w:t>«</w:t>
      </w:r>
      <w:r w:rsidR="000B28A3">
        <w:rPr>
          <w:rFonts w:ascii="Times New Roman" w:hAnsi="Times New Roman" w:cs="Times New Roman"/>
          <w:b/>
          <w:sz w:val="28"/>
          <w:szCs w:val="28"/>
        </w:rPr>
        <w:t>Я люблю тебя, жизнь!</w:t>
      </w:r>
      <w:r w:rsidRPr="000B28A3">
        <w:rPr>
          <w:rFonts w:ascii="Times New Roman" w:hAnsi="Times New Roman" w:cs="Times New Roman"/>
          <w:b/>
          <w:sz w:val="28"/>
          <w:szCs w:val="28"/>
        </w:rPr>
        <w:t>»</w:t>
      </w:r>
    </w:p>
    <w:p w:rsidR="00015C0E" w:rsidRPr="000B28A3" w:rsidRDefault="00015C0E" w:rsidP="00015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06D" w:rsidRPr="00015C0E" w:rsidRDefault="00CF4653" w:rsidP="000B28A3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C0E">
        <w:rPr>
          <w:rFonts w:ascii="Times New Roman" w:hAnsi="Times New Roman" w:cs="Times New Roman"/>
          <w:b/>
          <w:i/>
          <w:sz w:val="28"/>
          <w:szCs w:val="28"/>
        </w:rPr>
        <w:t>На экране презентация</w:t>
      </w:r>
    </w:p>
    <w:p w:rsidR="0092306D" w:rsidRPr="000B28A3" w:rsidRDefault="000B4EF4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0B28A3">
        <w:rPr>
          <w:rFonts w:ascii="Times New Roman" w:hAnsi="Times New Roman" w:cs="Times New Roman"/>
          <w:sz w:val="28"/>
          <w:szCs w:val="28"/>
        </w:rPr>
        <w:t xml:space="preserve">с кем мы еще сегодня не здоровались! </w:t>
      </w:r>
      <w:r w:rsidRPr="000B28A3">
        <w:rPr>
          <w:rFonts w:ascii="Times New Roman" w:hAnsi="Times New Roman" w:cs="Times New Roman"/>
          <w:sz w:val="28"/>
          <w:szCs w:val="28"/>
        </w:rPr>
        <w:t>Мы живем с вами в огромном и красивом мире. В мире, где столько возможностей открыто для человека. Только учис</w:t>
      </w:r>
      <w:r w:rsidR="002926AE" w:rsidRPr="000B28A3">
        <w:rPr>
          <w:rFonts w:ascii="Times New Roman" w:hAnsi="Times New Roman" w:cs="Times New Roman"/>
          <w:sz w:val="28"/>
          <w:szCs w:val="28"/>
        </w:rPr>
        <w:t>ь, стремись к своей цели, к мечте. Твори,</w:t>
      </w:r>
      <w:r w:rsidRPr="000B28A3">
        <w:rPr>
          <w:rFonts w:ascii="Times New Roman" w:hAnsi="Times New Roman" w:cs="Times New Roman"/>
          <w:sz w:val="28"/>
          <w:szCs w:val="28"/>
        </w:rPr>
        <w:t xml:space="preserve"> созидай, люби и делай свою жизнь прекрасной! </w:t>
      </w:r>
    </w:p>
    <w:p w:rsidR="006F00E4" w:rsidRPr="000B28A3" w:rsidRDefault="006F00E4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DC2427" w:rsidRPr="000B28A3" w:rsidRDefault="000B4EF4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Но мир, так же полон соблазна, есть то, что может изменить этот мир и превратить его в страдания. Жизнь становится мучительной для человека и для его близких. Мы говорим о вредных </w:t>
      </w:r>
      <w:r w:rsidR="00A92D68" w:rsidRPr="000B28A3">
        <w:rPr>
          <w:rFonts w:ascii="Times New Roman" w:hAnsi="Times New Roman" w:cs="Times New Roman"/>
          <w:sz w:val="28"/>
          <w:szCs w:val="28"/>
        </w:rPr>
        <w:t>привычках, о нравственной распущ</w:t>
      </w:r>
      <w:r w:rsidRPr="000B28A3">
        <w:rPr>
          <w:rFonts w:ascii="Times New Roman" w:hAnsi="Times New Roman" w:cs="Times New Roman"/>
          <w:sz w:val="28"/>
          <w:szCs w:val="28"/>
        </w:rPr>
        <w:t xml:space="preserve">енности, которые могут привести к непоправимым последствиям для человека. </w:t>
      </w:r>
    </w:p>
    <w:p w:rsidR="006F00E4" w:rsidRPr="000B28A3" w:rsidRDefault="006F00E4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2926AE" w:rsidRPr="000B28A3" w:rsidRDefault="002926AE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>В 1983 году ученые Франции, затем США д</w:t>
      </w:r>
      <w:r w:rsidR="007E18E1" w:rsidRPr="000B28A3">
        <w:rPr>
          <w:rFonts w:ascii="Times New Roman" w:hAnsi="Times New Roman" w:cs="Times New Roman"/>
          <w:sz w:val="28"/>
          <w:szCs w:val="28"/>
        </w:rPr>
        <w:t>елают открытие. Они обнаружили</w:t>
      </w:r>
      <w:r w:rsidRPr="000B28A3">
        <w:rPr>
          <w:rFonts w:ascii="Times New Roman" w:hAnsi="Times New Roman" w:cs="Times New Roman"/>
          <w:sz w:val="28"/>
          <w:szCs w:val="28"/>
        </w:rPr>
        <w:t xml:space="preserve"> под микроскопом неизвестный вирус, вызывающий смертельное заболевание – СПИД. Слово «вирус» латинское - означает в переводе на русский язык «Яд».</w:t>
      </w:r>
    </w:p>
    <w:p w:rsidR="006F00E4" w:rsidRPr="000B28A3" w:rsidRDefault="006F00E4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 3 (Пауза. Смотрим слайд)</w:t>
      </w:r>
    </w:p>
    <w:p w:rsidR="00D93F50" w:rsidRPr="000B28A3" w:rsidRDefault="002260AA" w:rsidP="00206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В 1988г - </w:t>
      </w:r>
      <w:r w:rsidR="00D93F50" w:rsidRPr="000B28A3">
        <w:rPr>
          <w:rFonts w:ascii="Times New Roman" w:hAnsi="Times New Roman" w:cs="Times New Roman"/>
          <w:sz w:val="28"/>
          <w:szCs w:val="28"/>
        </w:rPr>
        <w:t>1 декабря объявлен Всемирной организацией здравоохранения</w:t>
      </w:r>
      <w:r w:rsidRPr="000B28A3">
        <w:rPr>
          <w:rFonts w:ascii="Times New Roman" w:hAnsi="Times New Roman" w:cs="Times New Roman"/>
          <w:sz w:val="28"/>
          <w:szCs w:val="28"/>
        </w:rPr>
        <w:t xml:space="preserve"> </w:t>
      </w:r>
      <w:r w:rsidR="005D148D" w:rsidRPr="000B28A3">
        <w:rPr>
          <w:rFonts w:ascii="Times New Roman" w:hAnsi="Times New Roman" w:cs="Times New Roman"/>
          <w:sz w:val="28"/>
          <w:szCs w:val="28"/>
        </w:rPr>
        <w:t>Всемирным днем борьбы со СПИДом</w:t>
      </w:r>
      <w:r w:rsidRPr="000B28A3">
        <w:rPr>
          <w:rFonts w:ascii="Times New Roman" w:hAnsi="Times New Roman" w:cs="Times New Roman"/>
          <w:sz w:val="28"/>
          <w:szCs w:val="28"/>
        </w:rPr>
        <w:t>.</w:t>
      </w:r>
      <w:r w:rsidR="00A92D68" w:rsidRPr="000B28A3">
        <w:rPr>
          <w:rFonts w:ascii="Times New Roman" w:hAnsi="Times New Roman" w:cs="Times New Roman"/>
          <w:sz w:val="28"/>
          <w:szCs w:val="28"/>
        </w:rPr>
        <w:t xml:space="preserve"> Во всем мире проходят акции</w:t>
      </w:r>
      <w:r w:rsidR="00CF05B6" w:rsidRPr="000B28A3">
        <w:rPr>
          <w:rFonts w:ascii="Times New Roman" w:hAnsi="Times New Roman" w:cs="Times New Roman"/>
          <w:sz w:val="28"/>
          <w:szCs w:val="28"/>
        </w:rPr>
        <w:t>, объединяющие людей в борьб</w:t>
      </w:r>
      <w:r w:rsidRPr="000B28A3">
        <w:rPr>
          <w:rFonts w:ascii="Times New Roman" w:hAnsi="Times New Roman" w:cs="Times New Roman"/>
          <w:sz w:val="28"/>
          <w:szCs w:val="28"/>
        </w:rPr>
        <w:t>е с теми явлениями в жизни</w:t>
      </w:r>
      <w:r w:rsidR="002926AE" w:rsidRPr="000B28A3">
        <w:rPr>
          <w:rFonts w:ascii="Times New Roman" w:hAnsi="Times New Roman" w:cs="Times New Roman"/>
          <w:sz w:val="28"/>
          <w:szCs w:val="28"/>
        </w:rPr>
        <w:t>, которые приводят к жизненной катастрофе</w:t>
      </w:r>
      <w:r w:rsidR="00CF05B6" w:rsidRPr="000B2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0E4" w:rsidRPr="000B28A3" w:rsidRDefault="006F00E4" w:rsidP="002063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Слайды 4,5. (Пауза)</w:t>
      </w:r>
    </w:p>
    <w:p w:rsidR="00D93F50" w:rsidRPr="000B28A3" w:rsidRDefault="0092306D" w:rsidP="00D93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Сегодня всем известна фраза: «СПИД – чума нашего века». </w:t>
      </w:r>
      <w:r w:rsidR="00206355" w:rsidRPr="000B28A3">
        <w:rPr>
          <w:rFonts w:ascii="Times New Roman" w:hAnsi="Times New Roman" w:cs="Times New Roman"/>
          <w:sz w:val="28"/>
          <w:szCs w:val="28"/>
        </w:rPr>
        <w:t>Мы вы</w:t>
      </w:r>
      <w:r w:rsidR="00892581" w:rsidRPr="000B28A3">
        <w:rPr>
          <w:rFonts w:ascii="Times New Roman" w:hAnsi="Times New Roman" w:cs="Times New Roman"/>
          <w:sz w:val="28"/>
          <w:szCs w:val="28"/>
        </w:rPr>
        <w:t>нуждены привести статистику, ци</w:t>
      </w:r>
      <w:r w:rsidR="00054B8A" w:rsidRPr="000B28A3">
        <w:rPr>
          <w:rFonts w:ascii="Times New Roman" w:hAnsi="Times New Roman" w:cs="Times New Roman"/>
          <w:sz w:val="28"/>
          <w:szCs w:val="28"/>
        </w:rPr>
        <w:t>фры</w:t>
      </w:r>
      <w:r w:rsidR="00D93F50" w:rsidRPr="000B28A3">
        <w:rPr>
          <w:rFonts w:ascii="Times New Roman" w:hAnsi="Times New Roman" w:cs="Times New Roman"/>
          <w:sz w:val="28"/>
          <w:szCs w:val="28"/>
        </w:rPr>
        <w:t>,</w:t>
      </w:r>
      <w:r w:rsidR="00054B8A" w:rsidRPr="000B28A3">
        <w:rPr>
          <w:rFonts w:ascii="Times New Roman" w:hAnsi="Times New Roman" w:cs="Times New Roman"/>
          <w:sz w:val="28"/>
          <w:szCs w:val="28"/>
        </w:rPr>
        <w:t xml:space="preserve"> за которыми </w:t>
      </w:r>
      <w:r w:rsidR="00D93F50" w:rsidRPr="000B28A3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206355" w:rsidRPr="000B28A3">
        <w:rPr>
          <w:rFonts w:ascii="Times New Roman" w:hAnsi="Times New Roman" w:cs="Times New Roman"/>
          <w:sz w:val="28"/>
          <w:szCs w:val="28"/>
        </w:rPr>
        <w:t>жизни людей.</w:t>
      </w:r>
      <w:r w:rsidR="00D93F50" w:rsidRPr="000B28A3">
        <w:rPr>
          <w:rFonts w:ascii="Times New Roman" w:hAnsi="Times New Roman" w:cs="Times New Roman"/>
          <w:sz w:val="28"/>
          <w:szCs w:val="28"/>
        </w:rPr>
        <w:t xml:space="preserve"> </w:t>
      </w:r>
      <w:r w:rsidR="00206355" w:rsidRPr="000B28A3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 за 30 лет эпидемии, ВИЧ-инфекция выявлена у более чем 60 миллионов жителей планеты, </w:t>
      </w:r>
      <w:r w:rsidR="00D93F50" w:rsidRPr="000B28A3">
        <w:rPr>
          <w:rFonts w:ascii="Times New Roman" w:hAnsi="Times New Roman" w:cs="Times New Roman"/>
          <w:sz w:val="28"/>
          <w:szCs w:val="28"/>
        </w:rPr>
        <w:t>и каждый день эта цифра увеличивается еще на 14–15 тысяч. Большинство ВИЧ-инфицированных — молодые люди в возрасте до 30 лет. У</w:t>
      </w:r>
      <w:r w:rsidR="00206355" w:rsidRPr="000B28A3">
        <w:rPr>
          <w:rFonts w:ascii="Times New Roman" w:hAnsi="Times New Roman" w:cs="Times New Roman"/>
          <w:sz w:val="28"/>
          <w:szCs w:val="28"/>
        </w:rPr>
        <w:t>мерло по причине СПИДа более 25 миллионов человек. Сегодня это заболевание занимает пятое место среди причин смертности.</w:t>
      </w:r>
    </w:p>
    <w:p w:rsidR="006F00E4" w:rsidRPr="000B28A3" w:rsidRDefault="006F00E4" w:rsidP="00D93F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D91F27" w:rsidRDefault="00206355" w:rsidP="005D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Россия, по данным рабочей группы Глобального Фонда, относится к странам с наиболее высокой степенью развития эпидемии ВИЧ-инфекции. Темпы и масштабы роста числа россиян, инфицированных вирусом иммунодефицита человека, намного превзошли ожидания российских </w:t>
      </w:r>
      <w:r w:rsidR="00015C0E">
        <w:rPr>
          <w:rFonts w:ascii="Times New Roman" w:hAnsi="Times New Roman" w:cs="Times New Roman"/>
          <w:sz w:val="28"/>
          <w:szCs w:val="28"/>
        </w:rPr>
        <w:t>ученых</w:t>
      </w:r>
      <w:r w:rsidRPr="000B28A3">
        <w:rPr>
          <w:rFonts w:ascii="Times New Roman" w:hAnsi="Times New Roman" w:cs="Times New Roman"/>
          <w:sz w:val="28"/>
          <w:szCs w:val="28"/>
        </w:rPr>
        <w:t>, которые делались в начале эпидемии.</w:t>
      </w:r>
      <w:r w:rsidR="00A35876" w:rsidRPr="000B28A3">
        <w:rPr>
          <w:rFonts w:ascii="Times New Roman" w:hAnsi="Times New Roman" w:cs="Times New Roman"/>
          <w:sz w:val="28"/>
          <w:szCs w:val="28"/>
        </w:rPr>
        <w:t xml:space="preserve"> </w:t>
      </w:r>
      <w:r w:rsidR="009C35E4" w:rsidRPr="000B28A3">
        <w:rPr>
          <w:rFonts w:ascii="Times New Roman" w:hAnsi="Times New Roman" w:cs="Times New Roman"/>
          <w:sz w:val="28"/>
          <w:szCs w:val="28"/>
        </w:rPr>
        <w:t>Всего в России, по данным специалистов, порядка 750 тыс. ВИЧ-инфицированных. Но эту цифру можно смело умножать на пять, поскольку речь идет о выявленных случаях, а многие инфицированные не знают о своем состоянии, либо скрывают его</w:t>
      </w:r>
      <w:r w:rsidR="00D91F27">
        <w:rPr>
          <w:rFonts w:ascii="Times New Roman" w:hAnsi="Times New Roman" w:cs="Times New Roman"/>
          <w:sz w:val="28"/>
          <w:szCs w:val="28"/>
        </w:rPr>
        <w:t>.</w:t>
      </w:r>
    </w:p>
    <w:p w:rsidR="005D6CCE" w:rsidRPr="000B28A3" w:rsidRDefault="002926AE" w:rsidP="005D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lastRenderedPageBreak/>
        <w:t xml:space="preserve"> ВИЧ инфекция с каждым годом все разрастается в России, но шокирующие цифры неизлечимой болезни поразили самих медиков. Задумайтесь сами, более 17 тысяч человек заразились вирусом иммунодефицита в течение 4х месяцев, эти цифры были выявлены в период с 1 января по 30 апреля 2014 года.</w:t>
      </w:r>
    </w:p>
    <w:p w:rsidR="006F00E4" w:rsidRPr="000B28A3" w:rsidRDefault="006F00E4" w:rsidP="005D6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DE6A25" w:rsidRPr="000B28A3" w:rsidRDefault="00DE6A25" w:rsidP="005D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</w:t>
      </w:r>
      <w:r w:rsidR="005D6CCE" w:rsidRPr="000B28A3">
        <w:rPr>
          <w:rFonts w:ascii="Times New Roman" w:hAnsi="Times New Roman" w:cs="Times New Roman"/>
          <w:sz w:val="28"/>
          <w:szCs w:val="28"/>
        </w:rPr>
        <w:t>В 2014 году в Саратовской области лабораторно зарегистрировано 14,5 тысяч ВИЧ-инфицированных, на учете состоят 456 детей. На сегодняшний день мы находимся на 21 месте по количеству лабораторно-зарегистрированных по РФ.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Каждый может сказать: «Моя жизнь принадлежит мне». Да, все мы разные и по-разному относимся к одной и той же проблеме. Поэтому давайте вместе обсудим ее. </w:t>
      </w:r>
    </w:p>
    <w:p w:rsidR="006F00E4" w:rsidRPr="000B28A3" w:rsidRDefault="006F00E4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 xml:space="preserve">Слайд 8 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Можно ли заразиться СПИДом бытовым путем? </w:t>
      </w:r>
    </w:p>
    <w:p w:rsidR="0092306D" w:rsidRPr="000B28A3" w:rsidRDefault="0092306D" w:rsidP="00441658">
      <w:pPr>
        <w:spacing w:after="0"/>
        <w:rPr>
          <w:rFonts w:ascii="Times New Roman" w:eastAsia="+mn-ea" w:hAnsi="Times New Roman" w:cs="Times New Roman"/>
          <w:shadow/>
          <w:kern w:val="24"/>
          <w:sz w:val="28"/>
          <w:szCs w:val="28"/>
          <w:lang w:eastAsia="ru-RU"/>
        </w:rPr>
      </w:pPr>
      <w:r w:rsidRPr="000B28A3">
        <w:rPr>
          <w:rFonts w:ascii="Times New Roman" w:hAnsi="Times New Roman" w:cs="Times New Roman"/>
          <w:sz w:val="28"/>
          <w:szCs w:val="28"/>
        </w:rPr>
        <w:t>Бытовым путем ВИЧ не передается. Можно жить с ВИЧ-инфицированным многие годы, оставаясь незараженным. ВИЧ не передается через ванну, бассейн, посуду, при поцелуе, рукопожатии, объятиях, одним словом, через то, что называется БЫТОВЫМ КОНТАКТОМ</w:t>
      </w:r>
      <w:r w:rsidR="00093745" w:rsidRPr="000B28A3">
        <w:rPr>
          <w:rFonts w:ascii="Times New Roman" w:hAnsi="Times New Roman" w:cs="Times New Roman"/>
          <w:sz w:val="28"/>
          <w:szCs w:val="28"/>
        </w:rPr>
        <w:t>.</w:t>
      </w:r>
      <w:r w:rsidR="00810E8B" w:rsidRPr="000B28A3">
        <w:rPr>
          <w:rFonts w:ascii="Times New Roman" w:hAnsi="Times New Roman" w:cs="Times New Roman"/>
          <w:sz w:val="28"/>
          <w:szCs w:val="28"/>
        </w:rPr>
        <w:t xml:space="preserve"> </w:t>
      </w:r>
      <w:r w:rsidR="00810E8B" w:rsidRPr="000B28A3">
        <w:rPr>
          <w:rFonts w:ascii="Times New Roman" w:eastAsia="+mn-ea" w:hAnsi="Times New Roman" w:cs="Times New Roman"/>
          <w:shadow/>
          <w:kern w:val="24"/>
          <w:sz w:val="28"/>
          <w:szCs w:val="28"/>
          <w:lang w:eastAsia="ru-RU"/>
        </w:rPr>
        <w:t>- Кровососущие насекомые вопреки распространенному мнению, ВИЧ передавать не могут.</w:t>
      </w:r>
    </w:p>
    <w:p w:rsidR="006F00E4" w:rsidRPr="000B28A3" w:rsidRDefault="006F00E4" w:rsidP="004416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eastAsia="+mn-ea" w:hAnsi="Times New Roman" w:cs="Times New Roman"/>
          <w:shadow/>
          <w:kern w:val="24"/>
          <w:sz w:val="28"/>
          <w:szCs w:val="28"/>
          <w:lang w:eastAsia="ru-RU"/>
        </w:rPr>
        <w:t xml:space="preserve">                                       </w:t>
      </w:r>
      <w:r w:rsidRPr="000B28A3">
        <w:rPr>
          <w:rFonts w:ascii="Times New Roman" w:eastAsia="+mn-ea" w:hAnsi="Times New Roman" w:cs="Times New Roman"/>
          <w:i/>
          <w:shadow/>
          <w:kern w:val="24"/>
          <w:sz w:val="28"/>
          <w:szCs w:val="28"/>
          <w:lang w:eastAsia="ru-RU"/>
        </w:rPr>
        <w:t>Слайд 9</w:t>
      </w:r>
    </w:p>
    <w:p w:rsidR="0092306D" w:rsidRPr="00D91F27" w:rsidRDefault="0092306D" w:rsidP="00923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F27">
        <w:rPr>
          <w:rFonts w:ascii="Times New Roman" w:hAnsi="Times New Roman" w:cs="Times New Roman"/>
          <w:sz w:val="24"/>
          <w:szCs w:val="24"/>
        </w:rPr>
        <w:t>ЗАРАЖЕНИЕ ВОЗМОЖНО:</w:t>
      </w:r>
    </w:p>
    <w:p w:rsidR="0092306D" w:rsidRPr="00D91F27" w:rsidRDefault="0092306D" w:rsidP="00923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F27">
        <w:rPr>
          <w:rFonts w:ascii="Times New Roman" w:hAnsi="Times New Roman" w:cs="Times New Roman"/>
          <w:sz w:val="24"/>
          <w:szCs w:val="24"/>
        </w:rPr>
        <w:t>- ПРИ ПЕРЕЛИВАНИИ НЕОБСЛЕДОВАННОЙ КРОВИ;</w:t>
      </w:r>
    </w:p>
    <w:p w:rsidR="0092306D" w:rsidRPr="00D91F27" w:rsidRDefault="0092306D" w:rsidP="00923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F27">
        <w:rPr>
          <w:rFonts w:ascii="Times New Roman" w:hAnsi="Times New Roman" w:cs="Times New Roman"/>
          <w:sz w:val="24"/>
          <w:szCs w:val="24"/>
        </w:rPr>
        <w:t>- ПРИ ИСПОЛЬЗОВАНИИ ГРЯЗНЫХ МЕДИЦИНСКИХ ИНСТРУМЕНТОВ;</w:t>
      </w:r>
    </w:p>
    <w:p w:rsidR="0092306D" w:rsidRPr="00D91F27" w:rsidRDefault="0092306D" w:rsidP="00923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F27">
        <w:rPr>
          <w:rFonts w:ascii="Times New Roman" w:hAnsi="Times New Roman" w:cs="Times New Roman"/>
          <w:sz w:val="24"/>
          <w:szCs w:val="24"/>
        </w:rPr>
        <w:t xml:space="preserve"> - ОТ МАТЕРИ К РЕБЕНКУ ВО ВРЕМЯ БЕРЕМЕННОСТИ;</w:t>
      </w:r>
    </w:p>
    <w:p w:rsidR="0092306D" w:rsidRPr="00D91F27" w:rsidRDefault="0092306D" w:rsidP="00923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F27">
        <w:rPr>
          <w:rFonts w:ascii="Times New Roman" w:hAnsi="Times New Roman" w:cs="Times New Roman"/>
          <w:sz w:val="24"/>
          <w:szCs w:val="24"/>
        </w:rPr>
        <w:t xml:space="preserve"> - ПРИ НЕЗАЩИЩЕННОМ ПОЛОВОМ КОНТАКТЕ С ВИЧ-ИНФИЦИРОВАННЫМИ;</w:t>
      </w:r>
    </w:p>
    <w:p w:rsidR="0092306D" w:rsidRPr="00D91F27" w:rsidRDefault="0092306D" w:rsidP="00923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F27">
        <w:rPr>
          <w:rFonts w:ascii="Times New Roman" w:hAnsi="Times New Roman" w:cs="Times New Roman"/>
          <w:sz w:val="24"/>
          <w:szCs w:val="24"/>
        </w:rPr>
        <w:t xml:space="preserve"> - ПРИ ВНУТРЕВЕННОМ УПОТРЕБЛЕНИИ НАРКОТИКОВ.</w:t>
      </w:r>
    </w:p>
    <w:p w:rsidR="0092306D" w:rsidRPr="00D91F27" w:rsidRDefault="0092306D" w:rsidP="00923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F27">
        <w:rPr>
          <w:rFonts w:ascii="Times New Roman" w:hAnsi="Times New Roman" w:cs="Times New Roman"/>
          <w:sz w:val="24"/>
          <w:szCs w:val="24"/>
        </w:rPr>
        <w:t xml:space="preserve"> - НЕЛЬЗЯ ИМЕТЬ ОБЩИЕ МАНИКЮРНЫЕ НОЖНИЦЫ, РАСЧЕСКУ, ЗУБНУЮ ЩЕТКУ!</w:t>
      </w:r>
    </w:p>
    <w:p w:rsidR="00093745" w:rsidRPr="00D91F27" w:rsidRDefault="00093745" w:rsidP="00923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F27">
        <w:rPr>
          <w:rFonts w:ascii="Times New Roman" w:hAnsi="Times New Roman" w:cs="Times New Roman"/>
          <w:sz w:val="24"/>
          <w:szCs w:val="24"/>
        </w:rPr>
        <w:t xml:space="preserve">- ИНФИЦИРОВАТЬСЯ МОЖНО В МАНИКЮРНЫХ И ТАТУ САЛОНАХ, Т.К. ИНСТРУМЕНТ ДОЛЖЕН ПРОХОДИТЬ СПЕЦИАЛЬНУЮ ОБРАБОТКУ, НО </w:t>
      </w:r>
      <w:r w:rsidR="00D91F27" w:rsidRPr="00D91F27">
        <w:rPr>
          <w:rFonts w:ascii="Times New Roman" w:hAnsi="Times New Roman" w:cs="Times New Roman"/>
          <w:sz w:val="24"/>
          <w:szCs w:val="24"/>
        </w:rPr>
        <w:t xml:space="preserve">не </w:t>
      </w:r>
      <w:r w:rsidRPr="00D91F27">
        <w:rPr>
          <w:rFonts w:ascii="Times New Roman" w:hAnsi="Times New Roman" w:cs="Times New Roman"/>
          <w:sz w:val="24"/>
          <w:szCs w:val="24"/>
        </w:rPr>
        <w:t>ВСЕ РАБОТНИКИ САЛОНОВ ЭТО ДЕЛАЮТ.</w:t>
      </w:r>
    </w:p>
    <w:p w:rsidR="006F00E4" w:rsidRPr="000B28A3" w:rsidRDefault="006F00E4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Слайды 10, 11, 12 (Пауза)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>Объясни, пожалуйста, что такое «ВИЧ-инфекция» и «СПИД». Это одно и то же или речь идет о разных вещах?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Возбудителем болезни является ретро-вирус, который называется 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>ВИЧ – вирус иммунодефицита человека. Вирус проникает в кровь, поражает лимфоциты. Иммунитет слабеет, потом исчезает совсем. Человек открыт всем болезням. Вот тогда говорят о СПИДе. То есть, сама болезнь называется СПИД – синдром приобретенного иммунодефицита, а ВИЧ – вирус ее вызывающий</w:t>
      </w:r>
      <w:r w:rsidR="001259C9" w:rsidRPr="000B28A3">
        <w:rPr>
          <w:rFonts w:ascii="Times New Roman" w:hAnsi="Times New Roman" w:cs="Times New Roman"/>
          <w:sz w:val="28"/>
          <w:szCs w:val="28"/>
        </w:rPr>
        <w:t>.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Мы часто слышим слова: «группа риска». Что означают </w:t>
      </w:r>
      <w:proofErr w:type="gramStart"/>
      <w:r w:rsidRPr="000B28A3">
        <w:rPr>
          <w:rFonts w:ascii="Times New Roman" w:hAnsi="Times New Roman" w:cs="Times New Roman"/>
          <w:sz w:val="28"/>
          <w:szCs w:val="28"/>
        </w:rPr>
        <w:t>эти слова</w:t>
      </w:r>
      <w:proofErr w:type="gramEnd"/>
      <w:r w:rsidRPr="000B28A3">
        <w:rPr>
          <w:rFonts w:ascii="Times New Roman" w:hAnsi="Times New Roman" w:cs="Times New Roman"/>
          <w:sz w:val="28"/>
          <w:szCs w:val="28"/>
        </w:rPr>
        <w:t xml:space="preserve"> и кто относится к так называемой «группе риска»? </w:t>
      </w:r>
    </w:p>
    <w:p w:rsidR="006F00E4" w:rsidRPr="000B28A3" w:rsidRDefault="006F00E4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«ГРУППА РИСКА» - определенная категория людей, которые скорее, чем кто-либо другой, могут заразиться опасной болезнью из-за особенностей своего поведения, например, наркоманы. 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>Наркомана можно узнать сразу…Истощенная, с исколотыми венами рука. Отрешенный взгляд. Бессвязная речь, ответы невпопад на, казалось бы, самые обычные вопросы. А главное, полное безразличие к происходящему вокр</w:t>
      </w:r>
      <w:r w:rsidR="005C6C51" w:rsidRPr="000B28A3">
        <w:rPr>
          <w:rFonts w:ascii="Times New Roman" w:hAnsi="Times New Roman" w:cs="Times New Roman"/>
          <w:sz w:val="28"/>
          <w:szCs w:val="28"/>
        </w:rPr>
        <w:t xml:space="preserve">уг, отсутствие интереса к жизни. </w:t>
      </w:r>
      <w:r w:rsidRPr="000B28A3">
        <w:rPr>
          <w:rFonts w:ascii="Times New Roman" w:hAnsi="Times New Roman" w:cs="Times New Roman"/>
          <w:sz w:val="28"/>
          <w:szCs w:val="28"/>
        </w:rPr>
        <w:t xml:space="preserve"> Это страшная болезнь слабых, безвольных и недальновидных людей, ее название – наркомания. В разрушающемся сознании наркомана меркнет прошлое и теряет очертание будущее. Путь туда, в страну миражей, легок и прост, но вернуться оттуда порой невозможно! Это начало конца. Лет через пять у любителя наркотических грез происходит дегр</w:t>
      </w:r>
      <w:r w:rsidR="001259C9" w:rsidRPr="000B28A3">
        <w:rPr>
          <w:rFonts w:ascii="Times New Roman" w:hAnsi="Times New Roman" w:cs="Times New Roman"/>
          <w:sz w:val="28"/>
          <w:szCs w:val="28"/>
        </w:rPr>
        <w:t>адация личности и крушение всей жизни</w:t>
      </w:r>
      <w:r w:rsidRPr="000B28A3">
        <w:rPr>
          <w:rFonts w:ascii="Times New Roman" w:hAnsi="Times New Roman" w:cs="Times New Roman"/>
          <w:sz w:val="28"/>
          <w:szCs w:val="28"/>
        </w:rPr>
        <w:t>…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>Почти ничего в мире не бывает абсолютно плохим или безоговорочно хорошим. Но наркомания – это стопроцентное зло. Никому еще зло не приносило счастья. Здесь зло приняло изощренный вид: быть наркоманом сегодня, завтра – быть ВИЧ-инфицированным. У наркомана два пути: или передозировка, или СПИД. Но в конце обоих – только смерть.</w:t>
      </w:r>
    </w:p>
    <w:p w:rsidR="0092306D" w:rsidRPr="000B28A3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Проблемы наркомании и СПИДа неразделимы. По статистике 80% всех выявленных ВИЧ-инфицированных – наркоманы. </w:t>
      </w:r>
    </w:p>
    <w:p w:rsidR="008305B7" w:rsidRPr="000B28A3" w:rsidRDefault="008305B7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B28A3">
        <w:rPr>
          <w:rFonts w:ascii="Times New Roman" w:hAnsi="Times New Roman" w:cs="Times New Roman"/>
          <w:i/>
          <w:sz w:val="28"/>
          <w:szCs w:val="28"/>
        </w:rPr>
        <w:t>Слайды 14, 15 (Пауза)</w:t>
      </w:r>
    </w:p>
    <w:p w:rsidR="005D148D" w:rsidRPr="000B28A3" w:rsidRDefault="00914D06" w:rsidP="00914D06">
      <w:pPr>
        <w:pStyle w:val="af5"/>
        <w:spacing w:before="0" w:beforeAutospacing="0" w:after="0" w:afterAutospacing="0" w:line="192" w:lineRule="auto"/>
        <w:ind w:hanging="605"/>
        <w:textAlignment w:val="baseline"/>
        <w:rPr>
          <w:rFonts w:eastAsia="+mn-ea"/>
          <w:bCs/>
          <w:kern w:val="24"/>
          <w:sz w:val="28"/>
          <w:szCs w:val="28"/>
        </w:rPr>
      </w:pPr>
      <w:r w:rsidRPr="000B28A3">
        <w:rPr>
          <w:i/>
          <w:sz w:val="28"/>
          <w:szCs w:val="28"/>
        </w:rPr>
        <w:t xml:space="preserve">         </w:t>
      </w:r>
      <w:r w:rsidR="005D148D" w:rsidRPr="000B28A3">
        <w:rPr>
          <w:rFonts w:eastAsia="+mn-ea"/>
          <w:bCs/>
          <w:kern w:val="24"/>
          <w:sz w:val="28"/>
          <w:szCs w:val="28"/>
        </w:rPr>
        <w:t>Тест избавит от ненужного страха или</w:t>
      </w:r>
      <w:r w:rsidRPr="000B28A3">
        <w:rPr>
          <w:rFonts w:eastAsia="+mn-ea"/>
          <w:bCs/>
          <w:kern w:val="24"/>
          <w:sz w:val="28"/>
          <w:szCs w:val="28"/>
        </w:rPr>
        <w:t xml:space="preserve"> позволит своевременно получить </w:t>
      </w:r>
      <w:r w:rsidR="005D148D" w:rsidRPr="000B28A3">
        <w:rPr>
          <w:rFonts w:eastAsia="+mn-ea"/>
          <w:bCs/>
          <w:kern w:val="24"/>
          <w:sz w:val="28"/>
          <w:szCs w:val="28"/>
        </w:rPr>
        <w:t>помощь</w:t>
      </w:r>
      <w:r w:rsidRPr="000B28A3">
        <w:rPr>
          <w:rFonts w:eastAsia="+mn-ea"/>
          <w:bCs/>
          <w:kern w:val="24"/>
          <w:sz w:val="28"/>
          <w:szCs w:val="28"/>
        </w:rPr>
        <w:t xml:space="preserve">. </w:t>
      </w:r>
      <w:r w:rsidR="005D148D" w:rsidRPr="000B28A3">
        <w:rPr>
          <w:rFonts w:eastAsia="+mn-ea"/>
          <w:bCs/>
          <w:kern w:val="24"/>
          <w:sz w:val="28"/>
          <w:szCs w:val="28"/>
        </w:rPr>
        <w:t>По закону</w:t>
      </w:r>
      <w:r w:rsidR="00441658" w:rsidRPr="000B28A3">
        <w:rPr>
          <w:rFonts w:eastAsia="+mn-ea"/>
          <w:bCs/>
          <w:kern w:val="24"/>
          <w:sz w:val="28"/>
          <w:szCs w:val="28"/>
        </w:rPr>
        <w:t>,</w:t>
      </w:r>
      <w:r w:rsidR="005D148D" w:rsidRPr="000B28A3">
        <w:rPr>
          <w:rFonts w:eastAsia="+mn-ea"/>
          <w:bCs/>
          <w:kern w:val="24"/>
          <w:sz w:val="28"/>
          <w:szCs w:val="28"/>
        </w:rPr>
        <w:t xml:space="preserve"> тестирование на ВИЧ является добровольным. Результаты тестирования – конфиденциальны и не подлежат огласке. При желании можно сдать анализ анонимно.</w:t>
      </w:r>
      <w:r w:rsidR="008305B7" w:rsidRPr="000B28A3">
        <w:rPr>
          <w:rFonts w:eastAsia="+mn-ea"/>
          <w:bCs/>
          <w:kern w:val="24"/>
          <w:sz w:val="28"/>
          <w:szCs w:val="28"/>
        </w:rPr>
        <w:t xml:space="preserve"> </w:t>
      </w:r>
    </w:p>
    <w:p w:rsidR="008305B7" w:rsidRPr="000B28A3" w:rsidRDefault="008305B7" w:rsidP="00914D06">
      <w:pPr>
        <w:pStyle w:val="af5"/>
        <w:spacing w:before="0" w:beforeAutospacing="0" w:after="0" w:afterAutospacing="0" w:line="192" w:lineRule="auto"/>
        <w:ind w:hanging="605"/>
        <w:textAlignment w:val="baseline"/>
        <w:rPr>
          <w:i/>
          <w:sz w:val="28"/>
          <w:szCs w:val="28"/>
        </w:rPr>
      </w:pPr>
      <w:r w:rsidRPr="000B28A3">
        <w:rPr>
          <w:rFonts w:eastAsia="+mn-ea"/>
          <w:bCs/>
          <w:kern w:val="24"/>
          <w:sz w:val="28"/>
          <w:szCs w:val="28"/>
        </w:rPr>
        <w:t xml:space="preserve">                                                        </w:t>
      </w:r>
      <w:r w:rsidRPr="000B28A3">
        <w:rPr>
          <w:rFonts w:eastAsia="+mn-ea"/>
          <w:bCs/>
          <w:i/>
          <w:kern w:val="24"/>
          <w:sz w:val="28"/>
          <w:szCs w:val="28"/>
        </w:rPr>
        <w:t>Слайд 16</w:t>
      </w:r>
    </w:p>
    <w:p w:rsidR="0092306D" w:rsidRDefault="0092306D" w:rsidP="00923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>Давайте же выберем жизнь без наркотиков, никотина и алкоголя!</w:t>
      </w:r>
    </w:p>
    <w:p w:rsidR="0001580F" w:rsidRPr="000B28A3" w:rsidRDefault="0001580F" w:rsidP="00923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06D" w:rsidRPr="0001580F" w:rsidRDefault="008305B7" w:rsidP="009230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580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1580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2306D" w:rsidRPr="0001580F">
        <w:rPr>
          <w:rFonts w:ascii="Times New Roman" w:hAnsi="Times New Roman" w:cs="Times New Roman"/>
          <w:b/>
          <w:i/>
          <w:sz w:val="28"/>
          <w:szCs w:val="28"/>
        </w:rPr>
        <w:t>идео «Выберем жизнь без наркотиков»</w:t>
      </w:r>
      <w:r w:rsidR="001259C9" w:rsidRPr="000158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2B81" w:rsidRPr="000B28A3" w:rsidRDefault="00AE2B81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2B81" w:rsidRDefault="00AE2B81" w:rsidP="00241E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b/>
          <w:sz w:val="28"/>
          <w:szCs w:val="28"/>
        </w:rPr>
        <w:t>Игра «Рукопожатия-царапки».</w:t>
      </w:r>
    </w:p>
    <w:p w:rsidR="00AE2B81" w:rsidRPr="00AE2B81" w:rsidRDefault="00AE2B81" w:rsidP="00AE2B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sz w:val="28"/>
          <w:szCs w:val="28"/>
        </w:rPr>
        <w:t>Для игры вызывается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2B81">
        <w:rPr>
          <w:rFonts w:ascii="Times New Roman" w:hAnsi="Times New Roman" w:cs="Times New Roman"/>
          <w:sz w:val="28"/>
          <w:szCs w:val="28"/>
        </w:rPr>
        <w:t xml:space="preserve"> участников. Им выдаются игровые номера, на одном из которых нарисован красный крестик. Участникам не разрешается сообщать друг другу номера.</w:t>
      </w:r>
    </w:p>
    <w:p w:rsidR="00AE2B81" w:rsidRPr="00AE2B81" w:rsidRDefault="00AE2B81" w:rsidP="00AE2B81">
      <w:pPr>
        <w:jc w:val="both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sz w:val="28"/>
          <w:szCs w:val="28"/>
        </w:rPr>
        <w:t xml:space="preserve">              Ход игры: </w:t>
      </w:r>
    </w:p>
    <w:p w:rsidR="00AE2B81" w:rsidRPr="00AE2B81" w:rsidRDefault="00AE2B81" w:rsidP="00AE2B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sz w:val="28"/>
          <w:szCs w:val="28"/>
        </w:rPr>
        <w:t>получите игровые номера;</w:t>
      </w:r>
    </w:p>
    <w:p w:rsidR="00AE2B81" w:rsidRPr="00AE2B81" w:rsidRDefault="00AE2B81" w:rsidP="00AE2B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sz w:val="28"/>
          <w:szCs w:val="28"/>
        </w:rPr>
        <w:t xml:space="preserve">постройтесь в 2 шеренги по </w:t>
      </w:r>
      <w:r w:rsidR="00154F9E">
        <w:rPr>
          <w:rFonts w:ascii="Times New Roman" w:hAnsi="Times New Roman" w:cs="Times New Roman"/>
          <w:sz w:val="28"/>
          <w:szCs w:val="28"/>
        </w:rPr>
        <w:t>5</w:t>
      </w:r>
      <w:r w:rsidRPr="00AE2B81">
        <w:rPr>
          <w:rFonts w:ascii="Times New Roman" w:hAnsi="Times New Roman" w:cs="Times New Roman"/>
          <w:sz w:val="28"/>
          <w:szCs w:val="28"/>
        </w:rPr>
        <w:t xml:space="preserve"> человек лицом друг к другу.</w:t>
      </w:r>
    </w:p>
    <w:p w:rsidR="00AE2B81" w:rsidRPr="00AE2B81" w:rsidRDefault="00AE2B81" w:rsidP="00AE2B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sz w:val="28"/>
          <w:szCs w:val="28"/>
        </w:rPr>
        <w:t>Совершите рукопожатие с игроком из противоположной команды, но так, чтобы тот, у кого на номере крестик слегка царапнул (незаметно сдавил пальцы или коснулся запястья, т.е. здесь можно дать задание передать любое незаметное движение, но только одно) партнера.</w:t>
      </w:r>
    </w:p>
    <w:p w:rsidR="00AE2B81" w:rsidRPr="00AE2B81" w:rsidRDefault="00AE2B81" w:rsidP="00AE2B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sz w:val="28"/>
          <w:szCs w:val="28"/>
        </w:rPr>
        <w:t>После этого сделайте по желанию еще 2-3 рукопожатия с кем хотите, при этом каждый, кого царапнули, должен обязательно передавать «царапку» всем партнерам по рукопожатию</w:t>
      </w:r>
    </w:p>
    <w:p w:rsidR="00AE2B81" w:rsidRPr="00AE2B81" w:rsidRDefault="00AE2B81" w:rsidP="00AE2B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sz w:val="28"/>
          <w:szCs w:val="28"/>
        </w:rPr>
        <w:t>После окончания игровых рукопожатий, участникам предлагают разбиться на 2 группы: тех, кто получил вместе с рукопожатием дополнительное движение, и тех, кто этого избежал.</w:t>
      </w:r>
    </w:p>
    <w:p w:rsidR="00AE2B81" w:rsidRPr="00AE2B81" w:rsidRDefault="00AE2B81" w:rsidP="00AE2B81">
      <w:pPr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AE2B81">
        <w:rPr>
          <w:rFonts w:ascii="Times New Roman" w:hAnsi="Times New Roman" w:cs="Times New Roman"/>
          <w:sz w:val="28"/>
          <w:szCs w:val="28"/>
        </w:rPr>
        <w:t>Анализ итогов игры.</w:t>
      </w:r>
    </w:p>
    <w:p w:rsidR="00AE2B81" w:rsidRPr="00AE2B81" w:rsidRDefault="00BD0C01" w:rsidP="00BD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56D0D">
        <w:rPr>
          <w:rFonts w:ascii="Times New Roman" w:hAnsi="Times New Roman" w:cs="Times New Roman"/>
          <w:sz w:val="28"/>
          <w:szCs w:val="28"/>
        </w:rPr>
        <w:t xml:space="preserve"> </w:t>
      </w:r>
      <w:r w:rsidR="00AE2B81" w:rsidRPr="00AE2B8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E2B81" w:rsidRPr="00AE2B81">
        <w:rPr>
          <w:rFonts w:ascii="Times New Roman" w:hAnsi="Times New Roman" w:cs="Times New Roman"/>
          <w:sz w:val="28"/>
          <w:szCs w:val="28"/>
        </w:rPr>
        <w:t xml:space="preserve"> продемонстрировала игра, кто догадался? (Она продемонстрировала высокую скорость распространения болезни.)</w:t>
      </w:r>
    </w:p>
    <w:p w:rsidR="00AE2B81" w:rsidRDefault="00AE2B81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2B81" w:rsidRPr="000B28A3" w:rsidRDefault="00AE2B81" w:rsidP="009230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2B81" w:rsidRDefault="00A16EBA" w:rsidP="00AE2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A3">
        <w:rPr>
          <w:rFonts w:ascii="Times New Roman" w:hAnsi="Times New Roman" w:cs="Times New Roman"/>
          <w:b/>
          <w:sz w:val="28"/>
          <w:szCs w:val="28"/>
        </w:rPr>
        <w:t>Тренинги</w:t>
      </w:r>
    </w:p>
    <w:p w:rsidR="00AE2B81" w:rsidRPr="000B28A3" w:rsidRDefault="00AE2B81" w:rsidP="00A16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99" w:rsidRPr="000B28A3" w:rsidRDefault="00A65A99" w:rsidP="00D40A06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8A3">
        <w:rPr>
          <w:rFonts w:ascii="Times New Roman" w:hAnsi="Times New Roman" w:cs="Times New Roman"/>
          <w:b/>
          <w:i/>
          <w:sz w:val="28"/>
          <w:szCs w:val="28"/>
        </w:rPr>
        <w:t>«Степень риска»</w:t>
      </w:r>
    </w:p>
    <w:p w:rsidR="00A65A99" w:rsidRPr="000B28A3" w:rsidRDefault="00A65A99" w:rsidP="00A65A99">
      <w:pPr>
        <w:jc w:val="both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>На стол кладутся карточки: «Высокий риск», «Небольшой риск», «Риск отсутствует».</w:t>
      </w:r>
    </w:p>
    <w:p w:rsidR="00886F27" w:rsidRDefault="00A65A99" w:rsidP="00886F2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>Каждый участник вытягивает карточку (</w:t>
      </w:r>
      <w:bookmarkStart w:id="1" w:name="_Hlk499813441"/>
      <w:r w:rsidRPr="000B28A3">
        <w:rPr>
          <w:rFonts w:ascii="Times New Roman" w:hAnsi="Times New Roman" w:cs="Times New Roman"/>
          <w:sz w:val="28"/>
          <w:szCs w:val="28"/>
        </w:rPr>
        <w:t>поцелуй в щёку, укус комара, использование нестерильного шприца, через рукопожатие, от ВИЧ - инфицированной матери к ребёнку, незащищённые половые связ</w:t>
      </w:r>
      <w:r w:rsidR="005828E7">
        <w:rPr>
          <w:rFonts w:ascii="Times New Roman" w:hAnsi="Times New Roman" w:cs="Times New Roman"/>
          <w:sz w:val="28"/>
          <w:szCs w:val="28"/>
        </w:rPr>
        <w:t>и</w:t>
      </w:r>
      <w:r w:rsidR="00886F27" w:rsidRPr="000B28A3">
        <w:rPr>
          <w:rFonts w:ascii="Times New Roman" w:hAnsi="Times New Roman" w:cs="Times New Roman"/>
          <w:color w:val="000000"/>
          <w:sz w:val="28"/>
          <w:szCs w:val="28"/>
        </w:rPr>
        <w:t>, нанесение татуировок в домашних условиях, плавание в бассейне, проживание с больным СПИДом, уход за больным СПИДом, укус комара/клеща, половой акт с потребителем инъекционных наркотиков, половая жизнь в браке, «братание» кровью, переливание крови, пирсинг, пользование чужой зубной щеткой, глубокий поцелуй, укол иглой в общественном транспорте.</w:t>
      </w:r>
    </w:p>
    <w:bookmarkEnd w:id="1"/>
    <w:p w:rsidR="00A65A99" w:rsidRPr="000B28A3" w:rsidRDefault="00A65A99" w:rsidP="00A65A99">
      <w:pPr>
        <w:jc w:val="both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CD9" w:rsidRPr="00805CD9">
        <w:rPr>
          <w:rFonts w:ascii="Times New Roman" w:hAnsi="Times New Roman" w:cs="Times New Roman"/>
          <w:b/>
          <w:sz w:val="28"/>
          <w:szCs w:val="28"/>
        </w:rPr>
        <w:t>Задача</w:t>
      </w:r>
      <w:r w:rsidR="00805C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05CD9">
        <w:rPr>
          <w:rFonts w:ascii="Times New Roman" w:hAnsi="Times New Roman" w:cs="Times New Roman"/>
          <w:sz w:val="28"/>
          <w:szCs w:val="28"/>
        </w:rPr>
        <w:t xml:space="preserve"> </w:t>
      </w:r>
      <w:r w:rsidRPr="000B28A3">
        <w:rPr>
          <w:rFonts w:ascii="Times New Roman" w:hAnsi="Times New Roman" w:cs="Times New Roman"/>
          <w:sz w:val="28"/>
          <w:szCs w:val="28"/>
        </w:rPr>
        <w:t>Ученики должны определить степень риска и положить на одну из трёх карточек («Высокий риск», «Небольшой риск», «Риск отсутствует»).</w:t>
      </w:r>
    </w:p>
    <w:p w:rsidR="00B36DFC" w:rsidRPr="00B65517" w:rsidRDefault="00B36DFC" w:rsidP="005D4B8D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5517">
        <w:rPr>
          <w:rFonts w:ascii="Times New Roman" w:hAnsi="Times New Roman" w:cs="Times New Roman"/>
          <w:b/>
          <w:sz w:val="28"/>
          <w:szCs w:val="28"/>
        </w:rPr>
        <w:t>Упражнение «Поменяйтесь местами те, кто…»</w:t>
      </w:r>
      <w:r w:rsidRPr="00B6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DFC" w:rsidRDefault="00B36DFC" w:rsidP="00B36DF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B65517">
        <w:rPr>
          <w:rFonts w:ascii="Times New Roman" w:hAnsi="Times New Roman" w:cs="Times New Roman"/>
          <w:sz w:val="28"/>
          <w:szCs w:val="28"/>
        </w:rPr>
        <w:t>Методика: Учащиеся садятся в круг, один стоит в центре. Ведущий предлагает поменяться местами тем участникам, у которых во внешности или в одежде есть общий признак (например, цвет волос). Пока они меняются местами, учащийся, стоящий в центре, старается занять одно из освободившихся мест.</w:t>
      </w:r>
    </w:p>
    <w:p w:rsidR="000E4039" w:rsidRPr="000B28A3" w:rsidRDefault="000E4039" w:rsidP="000E4039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8A3">
        <w:rPr>
          <w:rFonts w:ascii="Times New Roman" w:hAnsi="Times New Roman" w:cs="Times New Roman"/>
          <w:b/>
          <w:i/>
          <w:sz w:val="28"/>
          <w:szCs w:val="28"/>
        </w:rPr>
        <w:t>Игра «Цепная реакция»</w:t>
      </w:r>
    </w:p>
    <w:p w:rsidR="000E4039" w:rsidRPr="000B28A3" w:rsidRDefault="000E4039" w:rsidP="000E4039">
      <w:pPr>
        <w:jc w:val="both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Каждый ученик вытягивает карточку, 2 из них «вирус» и «защита», а остальные – «мирные жители».  </w:t>
      </w:r>
    </w:p>
    <w:p w:rsidR="00013357" w:rsidRDefault="000E4039" w:rsidP="000E4039">
      <w:pPr>
        <w:jc w:val="both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«Вы – мирные жители города </w:t>
      </w:r>
      <w:r w:rsidRPr="000B28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28A3">
        <w:rPr>
          <w:rFonts w:ascii="Times New Roman" w:hAnsi="Times New Roman" w:cs="Times New Roman"/>
          <w:sz w:val="28"/>
          <w:szCs w:val="28"/>
        </w:rPr>
        <w:t xml:space="preserve">. Днём все жители работают, а с наступлением ночи все закрывают глаза. Просыпается «вирус» и показывает на того, кого этой ночью он будет заражать и закрывает глаза. Затем просыпается «защита» и показывает на того, кого она будет этой ночью защищать и тоже закрывает глаза. Наступает утро – все жители города просыпаются. Сегодня ночью в нашем городе «вирус» заразил 2 человека (1 – от ВИЧ - инфицированной матери к ребёнку, 2 – во время драки с ВИЧ- инфицированным через рану)». Если одного и того же человека выбрали «вирус» и «защита», то ведущий говорит о том, что «вирус» пытался заразить мирных жителей, но защита защитила 1 (2) человека. По такому принципу игра проводится дальше, но причиной заражения будут другие. Когда будет «заражена» половина города игру можно закончить. </w:t>
      </w:r>
    </w:p>
    <w:p w:rsidR="000E4039" w:rsidRDefault="000E4039" w:rsidP="000E4039">
      <w:pPr>
        <w:jc w:val="both"/>
        <w:rPr>
          <w:rFonts w:ascii="Times New Roman" w:hAnsi="Times New Roman" w:cs="Times New Roman"/>
          <w:sz w:val="28"/>
          <w:szCs w:val="28"/>
        </w:rPr>
      </w:pPr>
      <w:r w:rsidRPr="000B28A3">
        <w:rPr>
          <w:rFonts w:ascii="Times New Roman" w:hAnsi="Times New Roman" w:cs="Times New Roman"/>
          <w:sz w:val="28"/>
          <w:szCs w:val="28"/>
        </w:rPr>
        <w:t xml:space="preserve"> </w:t>
      </w:r>
      <w:r w:rsidR="00031902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0B28A3">
        <w:rPr>
          <w:rFonts w:ascii="Times New Roman" w:hAnsi="Times New Roman" w:cs="Times New Roman"/>
          <w:sz w:val="28"/>
          <w:szCs w:val="28"/>
        </w:rPr>
        <w:t xml:space="preserve">Неправы те люди, которые думают, что не может случиться со мной. К проблеме ВИЧ нельзя относиться безразлично. </w:t>
      </w:r>
    </w:p>
    <w:p w:rsidR="00B36DFC" w:rsidRDefault="00B36DFC" w:rsidP="00B36DF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B36DFC" w:rsidRPr="005D4B8D" w:rsidRDefault="00B36DFC" w:rsidP="005D4B8D">
      <w:pPr>
        <w:pStyle w:val="ac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B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«Надписи на спине».</w:t>
      </w:r>
    </w:p>
    <w:p w:rsidR="00B36DFC" w:rsidRPr="000B28A3" w:rsidRDefault="00B36DFC" w:rsidP="00B36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прикрепляется к спине листки бумаги. Все хаотично ходят по комнате и пишут на спинах то, что им нравится в этом человеке. Упражнение выполняется молча. Оно дает опыт получения позитивной обратной связи и доверительного отношения к группе.</w:t>
      </w:r>
    </w:p>
    <w:p w:rsidR="00B36DFC" w:rsidRPr="00883447" w:rsidRDefault="00B36DFC" w:rsidP="00B36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Вывод: </w:t>
      </w:r>
      <w:r w:rsidRPr="000B2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Человеку очень важно понимать, что он не одинок. Вокруг есть люди, которые могут оказать поддержку, помочь в любой, даже, казалось бы, неразрешимой ситуации. Всегда есть к кому обратиться за профессиональной или дружеской помощью. Надо только знать, как это делать.</w:t>
      </w:r>
    </w:p>
    <w:p w:rsidR="00B36DFC" w:rsidRPr="000B28A3" w:rsidRDefault="00B36DFC" w:rsidP="00B36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FC" w:rsidRDefault="00B36DFC" w:rsidP="00B36DFC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B36DFC" w:rsidRPr="001953A7" w:rsidRDefault="001953A7" w:rsidP="001953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3A7">
        <w:rPr>
          <w:rFonts w:ascii="Times New Roman" w:hAnsi="Times New Roman" w:cs="Times New Roman"/>
          <w:b/>
          <w:i/>
          <w:sz w:val="28"/>
          <w:szCs w:val="28"/>
        </w:rPr>
        <w:t>Если осталось время</w:t>
      </w:r>
    </w:p>
    <w:p w:rsidR="00D10548" w:rsidRPr="000B28A3" w:rsidRDefault="00D10548" w:rsidP="00D105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«Оттаивание».</w:t>
      </w:r>
    </w:p>
    <w:p w:rsidR="00D10548" w:rsidRPr="000B28A3" w:rsidRDefault="00D10548" w:rsidP="00D105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 предупреждают, что во время этой игры не следует разговаривать, а необходимо общаться с помощью звуков и жестов, также необходимо как можно активнее двигаться.</w:t>
      </w:r>
    </w:p>
    <w:p w:rsidR="00D10548" w:rsidRPr="000B28A3" w:rsidRDefault="00D10548" w:rsidP="00D105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начинают свободно ходить по комнате в удобном для них ритме. Далее ведущий говорит: «Представьте, что вы очень старые люди и вам около 100 лет, когда вы встречаете такого же дряхлого старика, как и вы, посмотрите на него и поприветствуйте кивком головы (15 сек). Теперь вы стали немного моложе вам уже 80 – поприветствуйте тех, кто проходит мимо вас, помахав им рукой (15 сек). Сейчас вам 70 – приветствуйте проходящих мимо левой рукой (15 сек). Вы еще помолодели, вы крепкий 60-летний человек – помашите проходящим обеими руками (15 сек). Теперь вам 50 лет – всем проходящим вы дружески кладете руку на плечо (15 сек). Теперь вы должны двигаться как полный жизни 40-летний человек, хлопайте ваших знакомых по плечам (15 сек). Сейчас вы стремительный 30-летний, слегка коснитесь каждого проходящего при этом, стараясь не давать им касаться себя (15 сек). А теперь остановитесь и замрите там, где стоите (10 сек). И вот сейчас вы - дикие 20-летние, вы подпрыгиваете при встрече с другими (15 сек). Остановитесь (10 сек), вы стали неукротимыми тинэйджерами, носитесь туда-сюда, быстрее, еще быстрее, избегайте столкновений, еще-еще быстрее, и как только скорость станет предельной, крикните: «Стоп!». Остановитесь и замрите. Останьтесь в таком положении и закройте глаза, что вы чувствуете, теперь откройте глаза и вернитесь в круг».</w:t>
      </w:r>
    </w:p>
    <w:p w:rsidR="00D10548" w:rsidRPr="000B28A3" w:rsidRDefault="00D10548" w:rsidP="00D105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0548" w:rsidRPr="000B28A3" w:rsidRDefault="00D10548" w:rsidP="00D105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Вопросы для обсуждения:</w:t>
      </w:r>
    </w:p>
    <w:p w:rsidR="00D10548" w:rsidRPr="000B28A3" w:rsidRDefault="00D10548" w:rsidP="00D105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каком возрасте я чувствовал себя лучше - хуже всего?</w:t>
      </w:r>
    </w:p>
    <w:p w:rsidR="00D10548" w:rsidRPr="000B28A3" w:rsidRDefault="00D10548" w:rsidP="00D105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помогло мне почувствовать себя хорошо?</w:t>
      </w:r>
    </w:p>
    <w:p w:rsidR="00D10548" w:rsidRPr="000B28A3" w:rsidRDefault="00D10548" w:rsidP="00D105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Разозлился ли я на кого-нибудь?</w:t>
      </w:r>
    </w:p>
    <w:p w:rsidR="00D10548" w:rsidRPr="000B28A3" w:rsidRDefault="00D10548" w:rsidP="00D105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Насколько старым я себя чувствовал?</w:t>
      </w:r>
    </w:p>
    <w:p w:rsidR="00D10548" w:rsidRPr="000B28A3" w:rsidRDefault="00D10548" w:rsidP="00D105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Противоречит ли мои ощущения моему биологическому возрасту?</w:t>
      </w:r>
    </w:p>
    <w:p w:rsidR="00D10548" w:rsidRPr="000B28A3" w:rsidRDefault="00D10548" w:rsidP="00D105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8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вы думаете, здоровье и болезнь имеют возрастные предпочтения?</w:t>
      </w:r>
    </w:p>
    <w:p w:rsidR="00D10548" w:rsidRPr="000B28A3" w:rsidRDefault="00D10548" w:rsidP="00D105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517" w:rsidRPr="00886F27" w:rsidRDefault="00B65517" w:rsidP="00B6551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082E" w:rsidRPr="000B28A3" w:rsidRDefault="00B9082E" w:rsidP="009230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082E" w:rsidRPr="000B28A3" w:rsidSect="0031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F39"/>
    <w:multiLevelType w:val="multilevel"/>
    <w:tmpl w:val="43A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17F4F"/>
    <w:multiLevelType w:val="multilevel"/>
    <w:tmpl w:val="8FA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00DE"/>
    <w:multiLevelType w:val="multilevel"/>
    <w:tmpl w:val="D19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4535A"/>
    <w:multiLevelType w:val="hybridMultilevel"/>
    <w:tmpl w:val="FFA4CE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D5CD7"/>
    <w:multiLevelType w:val="multilevel"/>
    <w:tmpl w:val="DFEC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03ADB"/>
    <w:multiLevelType w:val="multilevel"/>
    <w:tmpl w:val="2DB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12AB9"/>
    <w:multiLevelType w:val="hybridMultilevel"/>
    <w:tmpl w:val="27C625A2"/>
    <w:lvl w:ilvl="0" w:tplc="077EB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D37F8"/>
    <w:multiLevelType w:val="multilevel"/>
    <w:tmpl w:val="B5B6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66983"/>
    <w:multiLevelType w:val="hybridMultilevel"/>
    <w:tmpl w:val="2FCE3D68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55C8D"/>
    <w:multiLevelType w:val="multilevel"/>
    <w:tmpl w:val="CD4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D14E7"/>
    <w:multiLevelType w:val="hybridMultilevel"/>
    <w:tmpl w:val="2CBEEC9A"/>
    <w:lvl w:ilvl="0" w:tplc="B93A982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013A5"/>
    <w:multiLevelType w:val="multilevel"/>
    <w:tmpl w:val="99F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06D"/>
    <w:rsid w:val="00007FED"/>
    <w:rsid w:val="00013357"/>
    <w:rsid w:val="0001580F"/>
    <w:rsid w:val="00015C0E"/>
    <w:rsid w:val="00031902"/>
    <w:rsid w:val="000339EE"/>
    <w:rsid w:val="00054B8A"/>
    <w:rsid w:val="00087F1B"/>
    <w:rsid w:val="000924DC"/>
    <w:rsid w:val="00093745"/>
    <w:rsid w:val="000B28A3"/>
    <w:rsid w:val="000B4EF4"/>
    <w:rsid w:val="000E4039"/>
    <w:rsid w:val="00117C6A"/>
    <w:rsid w:val="001259C9"/>
    <w:rsid w:val="00154F9E"/>
    <w:rsid w:val="001953A7"/>
    <w:rsid w:val="00206355"/>
    <w:rsid w:val="002260AA"/>
    <w:rsid w:val="00241E74"/>
    <w:rsid w:val="002926AE"/>
    <w:rsid w:val="00314D15"/>
    <w:rsid w:val="003578A6"/>
    <w:rsid w:val="00377829"/>
    <w:rsid w:val="003F41E4"/>
    <w:rsid w:val="00434D20"/>
    <w:rsid w:val="00441658"/>
    <w:rsid w:val="0044565F"/>
    <w:rsid w:val="005828E7"/>
    <w:rsid w:val="005C6C51"/>
    <w:rsid w:val="005D148D"/>
    <w:rsid w:val="005D4B8D"/>
    <w:rsid w:val="005D6CCE"/>
    <w:rsid w:val="00610752"/>
    <w:rsid w:val="006F00E4"/>
    <w:rsid w:val="006F057D"/>
    <w:rsid w:val="00766A74"/>
    <w:rsid w:val="007E18E1"/>
    <w:rsid w:val="00805CD9"/>
    <w:rsid w:val="00810E8B"/>
    <w:rsid w:val="008305B7"/>
    <w:rsid w:val="00883447"/>
    <w:rsid w:val="00886F27"/>
    <w:rsid w:val="00892581"/>
    <w:rsid w:val="00914D06"/>
    <w:rsid w:val="0092306D"/>
    <w:rsid w:val="009C35E4"/>
    <w:rsid w:val="009E5215"/>
    <w:rsid w:val="00A0198E"/>
    <w:rsid w:val="00A073AC"/>
    <w:rsid w:val="00A16EBA"/>
    <w:rsid w:val="00A35876"/>
    <w:rsid w:val="00A65A99"/>
    <w:rsid w:val="00A92D68"/>
    <w:rsid w:val="00AE2B81"/>
    <w:rsid w:val="00B30C18"/>
    <w:rsid w:val="00B31853"/>
    <w:rsid w:val="00B36DFC"/>
    <w:rsid w:val="00B427FB"/>
    <w:rsid w:val="00B56D0D"/>
    <w:rsid w:val="00B65517"/>
    <w:rsid w:val="00B9082E"/>
    <w:rsid w:val="00BD0C01"/>
    <w:rsid w:val="00CF05B6"/>
    <w:rsid w:val="00CF4653"/>
    <w:rsid w:val="00D10548"/>
    <w:rsid w:val="00D40A06"/>
    <w:rsid w:val="00D91F27"/>
    <w:rsid w:val="00D93F50"/>
    <w:rsid w:val="00DC2427"/>
    <w:rsid w:val="00DE6A25"/>
    <w:rsid w:val="00E65963"/>
    <w:rsid w:val="00ED7CA7"/>
    <w:rsid w:val="00F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593F-BC53-42D0-9B7A-A6D6A03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8A6"/>
  </w:style>
  <w:style w:type="paragraph" w:styleId="1">
    <w:name w:val="heading 1"/>
    <w:basedOn w:val="a"/>
    <w:next w:val="a"/>
    <w:link w:val="10"/>
    <w:uiPriority w:val="9"/>
    <w:qFormat/>
    <w:rsid w:val="003578A6"/>
    <w:pPr>
      <w:pBdr>
        <w:bottom w:val="thinThickSmallGap" w:sz="12" w:space="1" w:color="AA6736" w:themeColor="accent2" w:themeShade="BF"/>
      </w:pBdr>
      <w:spacing w:before="400"/>
      <w:jc w:val="center"/>
      <w:outlineLvl w:val="0"/>
    </w:pPr>
    <w:rPr>
      <w:caps/>
      <w:color w:val="71452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A6"/>
    <w:pPr>
      <w:pBdr>
        <w:bottom w:val="single" w:sz="4" w:space="1" w:color="714424" w:themeColor="accent2" w:themeShade="7F"/>
      </w:pBdr>
      <w:spacing w:before="400"/>
      <w:jc w:val="center"/>
      <w:outlineLvl w:val="1"/>
    </w:pPr>
    <w:rPr>
      <w:caps/>
      <w:color w:val="71452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A6"/>
    <w:pPr>
      <w:pBdr>
        <w:top w:val="dotted" w:sz="4" w:space="1" w:color="714424" w:themeColor="accent2" w:themeShade="7F"/>
        <w:bottom w:val="dotted" w:sz="4" w:space="1" w:color="714424" w:themeColor="accent2" w:themeShade="7F"/>
      </w:pBdr>
      <w:spacing w:before="300"/>
      <w:jc w:val="center"/>
      <w:outlineLvl w:val="2"/>
    </w:pPr>
    <w:rPr>
      <w:caps/>
      <w:color w:val="714424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A6"/>
    <w:pPr>
      <w:pBdr>
        <w:bottom w:val="dotted" w:sz="4" w:space="1" w:color="AA6736" w:themeColor="accent2" w:themeShade="BF"/>
      </w:pBdr>
      <w:spacing w:after="120"/>
      <w:jc w:val="center"/>
      <w:outlineLvl w:val="3"/>
    </w:pPr>
    <w:rPr>
      <w:caps/>
      <w:color w:val="714424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A6"/>
    <w:pPr>
      <w:spacing w:before="320" w:after="120"/>
      <w:jc w:val="center"/>
      <w:outlineLvl w:val="4"/>
    </w:pPr>
    <w:rPr>
      <w:caps/>
      <w:color w:val="714424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A6"/>
    <w:pPr>
      <w:spacing w:after="120"/>
      <w:jc w:val="center"/>
      <w:outlineLvl w:val="5"/>
    </w:pPr>
    <w:rPr>
      <w:caps/>
      <w:color w:val="AA6736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A6"/>
    <w:pPr>
      <w:spacing w:after="120"/>
      <w:jc w:val="center"/>
      <w:outlineLvl w:val="6"/>
    </w:pPr>
    <w:rPr>
      <w:i/>
      <w:iCs/>
      <w:caps/>
      <w:color w:val="AA6736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A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A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8A6"/>
    <w:rPr>
      <w:caps/>
      <w:color w:val="71452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8A6"/>
    <w:rPr>
      <w:caps/>
      <w:color w:val="71452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78A6"/>
    <w:rPr>
      <w:caps/>
      <w:color w:val="714424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78A6"/>
    <w:rPr>
      <w:caps/>
      <w:color w:val="714424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578A6"/>
    <w:rPr>
      <w:caps/>
      <w:color w:val="714424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578A6"/>
    <w:rPr>
      <w:caps/>
      <w:color w:val="AA6736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578A6"/>
    <w:rPr>
      <w:i/>
      <w:iCs/>
      <w:caps/>
      <w:color w:val="AA6736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578A6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8A6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78A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78A6"/>
    <w:pPr>
      <w:pBdr>
        <w:top w:val="dotted" w:sz="2" w:space="1" w:color="714524" w:themeColor="accent2" w:themeShade="80"/>
        <w:bottom w:val="dotted" w:sz="2" w:space="6" w:color="714524" w:themeColor="accent2" w:themeShade="80"/>
      </w:pBdr>
      <w:spacing w:before="500" w:after="300" w:line="240" w:lineRule="auto"/>
      <w:jc w:val="center"/>
    </w:pPr>
    <w:rPr>
      <w:caps/>
      <w:color w:val="714524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3578A6"/>
    <w:rPr>
      <w:caps/>
      <w:color w:val="714524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578A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578A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578A6"/>
    <w:rPr>
      <w:b/>
      <w:bCs/>
      <w:color w:val="AA6736" w:themeColor="accent2" w:themeShade="BF"/>
      <w:spacing w:val="5"/>
    </w:rPr>
  </w:style>
  <w:style w:type="character" w:styleId="a9">
    <w:name w:val="Emphasis"/>
    <w:uiPriority w:val="20"/>
    <w:qFormat/>
    <w:rsid w:val="003578A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578A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78A6"/>
  </w:style>
  <w:style w:type="paragraph" w:styleId="ac">
    <w:name w:val="List Paragraph"/>
    <w:basedOn w:val="a"/>
    <w:uiPriority w:val="34"/>
    <w:qFormat/>
    <w:rsid w:val="003578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8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78A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578A6"/>
    <w:pPr>
      <w:pBdr>
        <w:top w:val="dotted" w:sz="2" w:space="10" w:color="714524" w:themeColor="accent2" w:themeShade="80"/>
        <w:bottom w:val="dotted" w:sz="2" w:space="4" w:color="714524" w:themeColor="accent2" w:themeShade="80"/>
      </w:pBdr>
      <w:spacing w:before="160" w:line="300" w:lineRule="auto"/>
      <w:ind w:left="1440" w:right="1440"/>
    </w:pPr>
    <w:rPr>
      <w:caps/>
      <w:color w:val="714424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578A6"/>
    <w:rPr>
      <w:caps/>
      <w:color w:val="714424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578A6"/>
    <w:rPr>
      <w:i/>
      <w:iCs/>
    </w:rPr>
  </w:style>
  <w:style w:type="character" w:styleId="af0">
    <w:name w:val="Intense Emphasis"/>
    <w:uiPriority w:val="21"/>
    <w:qFormat/>
    <w:rsid w:val="003578A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578A6"/>
    <w:rPr>
      <w:rFonts w:asciiTheme="minorHAnsi" w:eastAsiaTheme="minorEastAsia" w:hAnsiTheme="minorHAnsi" w:cstheme="minorBidi"/>
      <w:i/>
      <w:iCs/>
      <w:color w:val="714424" w:themeColor="accent2" w:themeShade="7F"/>
    </w:rPr>
  </w:style>
  <w:style w:type="character" w:styleId="af2">
    <w:name w:val="Intense Reference"/>
    <w:uiPriority w:val="32"/>
    <w:qFormat/>
    <w:rsid w:val="003578A6"/>
    <w:rPr>
      <w:rFonts w:asciiTheme="minorHAnsi" w:eastAsiaTheme="minorEastAsia" w:hAnsiTheme="minorHAnsi" w:cstheme="minorBidi"/>
      <w:b/>
      <w:bCs/>
      <w:i/>
      <w:iCs/>
      <w:color w:val="714424" w:themeColor="accent2" w:themeShade="7F"/>
    </w:rPr>
  </w:style>
  <w:style w:type="character" w:styleId="af3">
    <w:name w:val="Book Title"/>
    <w:uiPriority w:val="33"/>
    <w:qFormat/>
    <w:rsid w:val="003578A6"/>
    <w:rPr>
      <w:caps/>
      <w:color w:val="714424" w:themeColor="accent2" w:themeShade="7F"/>
      <w:spacing w:val="5"/>
      <w:u w:color="714424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578A6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05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Другая 2">
      <a:majorFont>
        <a:latin typeface="Forte"/>
        <a:ea typeface=""/>
        <a:cs typeface=""/>
      </a:majorFont>
      <a:minorFont>
        <a:latin typeface="Franklin Gothic Book"/>
        <a:ea typeface=""/>
        <a:cs typeface="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Расова</cp:lastModifiedBy>
  <cp:revision>61</cp:revision>
  <dcterms:created xsi:type="dcterms:W3CDTF">2014-11-17T15:48:00Z</dcterms:created>
  <dcterms:modified xsi:type="dcterms:W3CDTF">2018-02-03T16:49:00Z</dcterms:modified>
</cp:coreProperties>
</file>