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58E8" w:rsidRPr="00A758E8" w:rsidRDefault="00A758E8" w:rsidP="00A758E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8E8">
        <w:rPr>
          <w:rFonts w:ascii="Times New Roman" w:hAnsi="Times New Roman" w:cs="Times New Roman"/>
          <w:b/>
          <w:bCs/>
          <w:sz w:val="28"/>
          <w:szCs w:val="28"/>
        </w:rPr>
        <w:t>День русского языка</w:t>
      </w:r>
    </w:p>
    <w:p w:rsidR="00A758E8" w:rsidRPr="00A758E8" w:rsidRDefault="00A758E8" w:rsidP="00A758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8E8" w:rsidRPr="00A758E8" w:rsidRDefault="00A758E8" w:rsidP="00A758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8E8">
        <w:rPr>
          <w:rFonts w:ascii="Times New Roman" w:hAnsi="Times New Roman" w:cs="Times New Roman"/>
          <w:sz w:val="28"/>
          <w:szCs w:val="28"/>
        </w:rPr>
        <w:t>В 2011 году президент РФ Дмитрий Медведев подписал Указ о праздновании в России 6 июня Дня русского языка.</w:t>
      </w:r>
    </w:p>
    <w:p w:rsidR="00A758E8" w:rsidRPr="00A758E8" w:rsidRDefault="00A758E8" w:rsidP="00A758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8E8">
        <w:rPr>
          <w:rFonts w:ascii="Times New Roman" w:hAnsi="Times New Roman" w:cs="Times New Roman"/>
          <w:sz w:val="28"/>
          <w:szCs w:val="28"/>
        </w:rPr>
        <w:t xml:space="preserve">Дата выбрана не случайно: в этот день в 1799 году родился русский поэт Александр Сергеевич Пушкин. Его по праву считают создателем современного литературного русского языка. </w:t>
      </w:r>
    </w:p>
    <w:p w:rsidR="00A758E8" w:rsidRPr="00A758E8" w:rsidRDefault="00A758E8" w:rsidP="00A758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8E8">
        <w:rPr>
          <w:rFonts w:ascii="Times New Roman" w:hAnsi="Times New Roman" w:cs="Times New Roman"/>
          <w:sz w:val="28"/>
          <w:szCs w:val="28"/>
        </w:rPr>
        <w:t xml:space="preserve">Именно поэтому в этот день проходит множество культурных мероприятий, посвященных творчеству А.С. Пушкина - этого великого поэта и писателя, литературе и русскому языку. </w:t>
      </w:r>
    </w:p>
    <w:p w:rsidR="00A758E8" w:rsidRPr="00A758E8" w:rsidRDefault="00A758E8" w:rsidP="00A758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8E8">
        <w:rPr>
          <w:rFonts w:ascii="Times New Roman" w:hAnsi="Times New Roman" w:cs="Times New Roman"/>
          <w:sz w:val="28"/>
          <w:szCs w:val="28"/>
        </w:rPr>
        <w:t>Творчество А.С. Пушкина сопровождает нас на протяжении всей жизни. Его произведения объединяют людей всех возрастов, вероисповеданий, национальностей, переводятся на десятки языков мира.</w:t>
      </w:r>
    </w:p>
    <w:p w:rsidR="00A758E8" w:rsidRPr="00A758E8" w:rsidRDefault="00A758E8" w:rsidP="00A758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8E8">
        <w:rPr>
          <w:rFonts w:ascii="Times New Roman" w:hAnsi="Times New Roman" w:cs="Times New Roman"/>
          <w:sz w:val="28"/>
          <w:szCs w:val="28"/>
        </w:rPr>
        <w:t xml:space="preserve">В связи с этим ОД «Волонтеры культуры» АВЦ (совместно с …) проводит мероприятие под названием «Декламируй с …», где все желающие смогут прочитать произведение А.С. Пушкина и др. величайших писателей и поэтов около памятника архитектуры, который является символом этого праздника!  </w:t>
      </w:r>
    </w:p>
    <w:p w:rsidR="00A758E8" w:rsidRPr="00A758E8" w:rsidRDefault="00A758E8" w:rsidP="00A758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8E8" w:rsidRPr="00A758E8" w:rsidRDefault="00A758E8" w:rsidP="00A758E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8E8">
        <w:rPr>
          <w:rFonts w:ascii="Times New Roman" w:hAnsi="Times New Roman" w:cs="Times New Roman"/>
          <w:b/>
          <w:bCs/>
          <w:sz w:val="28"/>
          <w:szCs w:val="28"/>
        </w:rPr>
        <w:t>Краткая справка об А.С. Пушкине</w:t>
      </w:r>
    </w:p>
    <w:p w:rsidR="00A758E8" w:rsidRPr="00A758E8" w:rsidRDefault="00A758E8" w:rsidP="00A758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8E8" w:rsidRPr="00A758E8" w:rsidRDefault="00A758E8" w:rsidP="00A758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8E8">
        <w:rPr>
          <w:rFonts w:ascii="Times New Roman" w:hAnsi="Times New Roman" w:cs="Times New Roman"/>
          <w:sz w:val="28"/>
          <w:szCs w:val="28"/>
        </w:rPr>
        <w:t xml:space="preserve">Александр Сергеевич Пушкин – великий русский поэт, прозаик, драматург. Автор бессмертных произведений в стихах и прозе: романов “Евгений Онегин”, “Дубровский”, известных поэм “Руслан и Людмила”, “Кавказский пленник”, повести “Пиковая дама” и многих других, а также сказок для детей. </w:t>
      </w:r>
    </w:p>
    <w:p w:rsidR="00C57598" w:rsidRPr="00A758E8" w:rsidRDefault="00A758E8" w:rsidP="00A758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8E8">
        <w:rPr>
          <w:rFonts w:ascii="Times New Roman" w:hAnsi="Times New Roman" w:cs="Times New Roman"/>
          <w:sz w:val="28"/>
          <w:szCs w:val="28"/>
        </w:rPr>
        <w:t xml:space="preserve">Родился 6 июня 1799 года в Москве, именно в этот день было решено отмечать День русского языка. Отец — Сергей Львович Пушкин (1770—1848), поэт-любитель. Мать — Надежда Осиповна (1775—1836), внучка африканца Ганнибала, слуги Петра I. С 1811 по 1817 годы учился в Царскосельском </w:t>
      </w:r>
      <w:r w:rsidRPr="00A758E8">
        <w:rPr>
          <w:rFonts w:ascii="Times New Roman" w:hAnsi="Times New Roman" w:cs="Times New Roman"/>
          <w:sz w:val="28"/>
          <w:szCs w:val="28"/>
        </w:rPr>
        <w:lastRenderedPageBreak/>
        <w:t xml:space="preserve">лицее. В 1824 году был отправлен в ссылку на 2 года в Михайловское. 2 марта 1831 года женился на Наталье Гончаровой. У них было 4 детей (2 мальчика и 2 девочки). 8 февраля 1837 года дрался на пистолетах на дуэли с Дантесом. Был ранен, и умер 10 февраля 1837 года, в возрасте 37 лет. Похоронен на территории </w:t>
      </w:r>
      <w:proofErr w:type="spellStart"/>
      <w:r w:rsidRPr="00A758E8">
        <w:rPr>
          <w:rFonts w:ascii="Times New Roman" w:hAnsi="Times New Roman" w:cs="Times New Roman"/>
          <w:sz w:val="28"/>
          <w:szCs w:val="28"/>
        </w:rPr>
        <w:t>Святогорского</w:t>
      </w:r>
      <w:proofErr w:type="spellEnd"/>
      <w:r w:rsidRPr="00A758E8">
        <w:rPr>
          <w:rFonts w:ascii="Times New Roman" w:hAnsi="Times New Roman" w:cs="Times New Roman"/>
          <w:sz w:val="28"/>
          <w:szCs w:val="28"/>
        </w:rPr>
        <w:t xml:space="preserve"> монастыря Псковской губернии.</w:t>
      </w:r>
    </w:p>
    <w:sectPr w:rsidR="00C57598" w:rsidRPr="00A758E8" w:rsidSect="00DA203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E8"/>
    <w:rsid w:val="00A758E8"/>
    <w:rsid w:val="00C57598"/>
    <w:rsid w:val="00DA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7CB429"/>
  <w15:chartTrackingRefBased/>
  <w15:docId w15:val="{ED97D30F-24DA-DC45-85DF-23B92B69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Rogozhkina</dc:creator>
  <cp:keywords/>
  <dc:description/>
  <cp:lastModifiedBy>Natasha Rogozhkina</cp:lastModifiedBy>
  <cp:revision>1</cp:revision>
  <dcterms:created xsi:type="dcterms:W3CDTF">2020-05-26T12:46:00Z</dcterms:created>
  <dcterms:modified xsi:type="dcterms:W3CDTF">2020-05-26T12:47:00Z</dcterms:modified>
</cp:coreProperties>
</file>