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C4" w:rsidRDefault="005533C4" w:rsidP="0055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Дополнительная информация по проекту</w:t>
      </w:r>
    </w:p>
    <w:p w:rsidR="005533C4" w:rsidRDefault="005533C4" w:rsidP="0055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(описание игр, проводимых в рамках реализации проекта)</w:t>
      </w:r>
    </w:p>
    <w:p w:rsidR="005533C4" w:rsidRDefault="005533C4" w:rsidP="0055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33C4" w:rsidRDefault="005533C4" w:rsidP="0055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1. Игра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Резиночки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Правила игры:</w:t>
      </w:r>
    </w:p>
    <w:p w:rsidR="005533C4" w:rsidRDefault="005533C4" w:rsidP="005533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Главный атрибут этой игры — бельевая резинка. 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Идеальное количество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играющих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— 3–4 человека. 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Каждый участник игры по очереди выполняет прыжковые фигуры и комбинации на разной высоте: от уровня щиколоток (прыгают «первые») до уровня шеи (прыгают «шестые»). 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Ход переходит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</w:rPr>
        <w:t>от первого участника игры к последующим в результате ошибки первого игрока в ходе выполнения прыжков путем заступа на резинку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</w:rPr>
        <w:t>.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Игрок, совершивший ошибку, меняется местами с игроком, держащим резинку.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Если игроков четверо, пары меняются местами, когда оба игрока из одной пары поочередно допускают ошибки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Побеждает тот игрок, который первым выполняет все элементы прыжков.</w:t>
      </w:r>
    </w:p>
    <w:p w:rsidR="005533C4" w:rsidRDefault="005533C4" w:rsidP="00553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>. Игра «Салки»</w:t>
      </w: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Правила игры: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По жребию или по считалке выбирают одного водящего. Затем устанавливаются границы площади игры. Все разбегаются в пределах этой площади.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Водящий начинает ловить играющих в установленных пределах площадки.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Кого догонит и осалит, тот становится «салкой» и объявляет, подняв руку вверх: «Я - осален!»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Он начинает ловить играющих, а бывший «салка» убегает со всеми. </w:t>
      </w:r>
      <w:proofErr w:type="gramEnd"/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Игра не имеет определенного конца.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Колдунчики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(эта игра — разновидность салок). Участники убегают от водящего. Водящий догоняет игрока и дотрагивается до него — осаливает. Осаленный расставляет руки, а любой другой участник может подбежать, дотронуться до него и «выручить».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Задача водящего — не отходить далеко от осаленного и не подпускать к нему никого ни на шаг.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* 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Летний вариант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колдунчиков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— бегать с «брызгалками» и поливать друг друга водой из дырявых бутылок. Обычно через пять минут после начала игры все мокрые, зато очень веселые.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>. Игра «Жмурки»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0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Правила игры: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Жмурки играют несколько человек.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С помощью считалки или по жребию выбирается водящий.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lastRenderedPageBreak/>
        <w:t xml:space="preserve">Игроки завязывают водящему плотной повязкой глаза (подсматривать в этой игре нельзя), раскручивают его на месте и «рассыпаются» в стороны. 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Жмурка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» должен поймать и опознать какого-либо игрока. Если угадал - пойманный игрок становится водящим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Игра не имеет определенного конца. 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4</w:t>
      </w:r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 xml:space="preserve">. Игра «Прятки»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Правила игры: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Один человек водит, остальные прячутся.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По заранее обговоренным условиям вода, один из игроков, выбранный водящим (ищет спрятавшихся игроков), считает до определенного числа, повернувшись к стене, все остальные игроки за это время прячутся, не выходя за границы обговоренной территории.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</w:rPr>
        <w:t>К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оронная фраза водящего: «раз, два, три, четыре, пять – я иду искать».</w:t>
      </w:r>
      <w:proofErr w:type="gramEnd"/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Побеждает тот игрок, которого не смог найти водящий.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 xml:space="preserve">. Игра «Квадрат» </w:t>
      </w: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Правила игры: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Для этой игры нужна компания из четырех человек и мяч.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Для начала нужно создать игровое поле.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На земле чертится квадрат произвольного размера, разделенный на четыре меньших квадрата, по одному на каждого участника. В центре поля рисуется круг, предназначенный для подачи.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Игра начинается с подачи мяча игроком, которого выбирают с помощью жребия (считалки).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Мяч бросается одной или двумя руками в центральный круг, так, чтобы он отскочил к игроку, находящемуся по диагонали.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Игрок, находящийся по диагонали, должен отбить мяч после одного касания о землю в его четверти. Отбивать мяч нужно ногами, коленом, головой, руками трогать нельзя.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Игра не имеет определенного конца. 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33C4" w:rsidRDefault="005533C4" w:rsidP="00553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>6. Игра «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>Хали-хало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  <w:t>»</w:t>
      </w:r>
    </w:p>
    <w:p w:rsidR="005533C4" w:rsidRDefault="005533C4" w:rsidP="00553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highlight w:val="white"/>
        </w:rPr>
      </w:pP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Правила игры: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Для начала считалочкой выбирают водящего.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Водящий берет в руки мяч и загадывает остальным ребятам слово. Обычно говорят, к какой категории принадлежит придуманное слово и его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первую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и последнюю букву.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Например, водящий загадал слово «кровать». Он говорит: «Это предмет из мебели, он начинается на букву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и заканчивается мягким знаком».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Игроки 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начинают отгадывать слово.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lastRenderedPageBreak/>
        <w:t>Как только водящий услышит правильный ответ, он кричит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Хали-хало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», подкидывает мяч как можно выше вверх, а сам убегает.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Игрок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, правильно отгадавший слово, ловит мяч и кричит «Стоп».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Водящий останавливается.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Игрок должен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отгадать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сколько до водящего шагов. Но шагов непростых. В каждой компании можно придумывать свои шаги. 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Виды шагов в игре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хали-хало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: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Гигантские - самые большие шаги, на всю ширину;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Нормальные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- обычный детский шаг;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Лилипутские - очень маленькие шажочки;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Лягушачьи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- в прыжках на корточках;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Зонтики - ребенок кружиться в сторону водящего;</w:t>
      </w:r>
    </w:p>
    <w:p w:rsidR="005533C4" w:rsidRDefault="005533C4" w:rsidP="005533C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>Кирпичи - шаг пятку к носку.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>Игрок</w:t>
      </w:r>
      <w:r>
        <w:rPr>
          <w:rFonts w:ascii="Times New Roman" w:eastAsia="Times New Roman" w:hAnsi="Times New Roman" w:cs="Times New Roman"/>
          <w:color w:val="222222"/>
          <w:sz w:val="28"/>
          <w:highlight w:val="white"/>
        </w:rPr>
        <w:t xml:space="preserve"> с мячом делает названное количество шагов и бросает мяч в кольцо, которое делает руками водящий. Если мяч попадает в кольцо, то игрок становится водящим и игра продолжается. </w:t>
      </w:r>
    </w:p>
    <w:p w:rsidR="005533C4" w:rsidRDefault="005533C4" w:rsidP="005533C4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533C4" w:rsidRDefault="005533C4" w:rsidP="005533C4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7. Игра «Городки»</w:t>
      </w:r>
    </w:p>
    <w:p w:rsidR="005533C4" w:rsidRDefault="005533C4" w:rsidP="005533C4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Правила игры: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Суть игры — бросками бит выбить из «города» поочередно определенное количество фигур, составленных из 5 городков — цилиндрических столбиков из березы, липы, бука. Главная задача — затратить на выбивание 15 фигур как можно меньше бросков. Кто по итогам 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трех туров использовал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меньше попыток, тот и победил.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Размеры площадки («город») — 2×2 м; расстояние от места бросков: дальнее («кон») — 13 м, ближнее («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полукон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») — 6,5 м; длина городков — 20 см, диаметр их — 4,5—5 см; длина биты — не более 1 м. Выбиваются фигуры с «кона», но, если из фигуры выбит хотя бы один городок, остальные выбиваются с «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полукона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».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А вот «письмо» выбивается только с «кона». Городок считается выбитым, если он полностью вышел за линии квадрата или усов. Городки, выкатившиеся за переднюю (лицевую) линию квадрата или в пределы усов, считаются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невыбитыми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. «Марка» в «письме» считается выбитой, если ни она, ни бита не задели другие городки.</w:t>
      </w:r>
      <w:bookmarkStart w:id="0" w:name="_GoBack"/>
      <w:bookmarkEnd w:id="0"/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Бросок считается потерянным, если:</w:t>
      </w:r>
    </w:p>
    <w:p w:rsidR="005533C4" w:rsidRDefault="005533C4" w:rsidP="00553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бита коснулась штрафной линии или земли перед ней;</w:t>
      </w:r>
    </w:p>
    <w:p w:rsidR="005533C4" w:rsidRDefault="005533C4" w:rsidP="00553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игрок в момент броска наступил или заступил за линию кона (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полукона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);</w:t>
      </w:r>
    </w:p>
    <w:p w:rsidR="005533C4" w:rsidRDefault="005533C4" w:rsidP="00553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вовремя броска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 xml:space="preserve"> игрок заступил ногой за боковую планку;</w:t>
      </w:r>
    </w:p>
    <w:p w:rsidR="005533C4" w:rsidRDefault="005533C4" w:rsidP="005533C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игрок затратил большее время (30 сек), на подготовку для броска.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Все городки в этих случаях ставятся на прежние места, повторять удар не разрешается.</w:t>
      </w:r>
    </w:p>
    <w:p w:rsidR="005533C4" w:rsidRDefault="005533C4" w:rsidP="00553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4"/>
          <w:lang w:eastAsia="ru-RU"/>
        </w:rPr>
        <w:t>Партия в городки состоит из 15 фигур: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1149350" cy="790575"/>
            <wp:effectExtent l="19050" t="0" r="0" b="0"/>
            <wp:docPr id="2" name="Рисунок 13" descr="120px-Gorodki-pus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20px-Gorodki-push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74115" cy="803275"/>
            <wp:effectExtent l="19050" t="0" r="6985" b="0"/>
            <wp:docPr id="3" name="Рисунок 14" descr="120px-Gorodki-vi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120px-Gorodki-vil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74115" cy="828040"/>
            <wp:effectExtent l="19050" t="0" r="6985" b="0"/>
            <wp:docPr id="4" name="Рисунок 15" descr="120px-Gorodki-zve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20px-Gorodki-zvez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099820" cy="803275"/>
            <wp:effectExtent l="19050" t="0" r="5080" b="0"/>
            <wp:docPr id="5" name="Рисунок 18" descr="120px-Gorodki-str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120px-Gorodki-stre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988695" cy="803275"/>
            <wp:effectExtent l="19050" t="0" r="1905" b="0"/>
            <wp:docPr id="6" name="Рисунок 19" descr="120px-Gorodki-kolod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120px-Gorodki-kolodet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223010" cy="728980"/>
            <wp:effectExtent l="19050" t="0" r="0" b="0"/>
            <wp:docPr id="7" name="Рисунок 20" descr="120px-Gorodki-kolen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120px-Gorodki-kolenv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36650" cy="753745"/>
            <wp:effectExtent l="19050" t="0" r="6350" b="0"/>
            <wp:docPr id="8" name="Рисунок 21" descr="120px-Gorodki-artill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120px-Gorodki-artille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3950" cy="733425"/>
            <wp:effectExtent l="19050" t="0" r="0" b="0"/>
            <wp:docPr id="1" name="Рисунок 22" descr="120px-Gorodki-rak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120px-Gorodki-raket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799990" flipV="1"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24585" cy="741680"/>
            <wp:effectExtent l="19050" t="0" r="0" b="0"/>
            <wp:docPr id="9" name="Рисунок 23" descr="120px-Gorodki-pule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120px-Gorodki-puleme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988695" cy="741680"/>
            <wp:effectExtent l="19050" t="0" r="1905" b="0"/>
            <wp:docPr id="10" name="Рисунок 25" descr="120px-Gorodki-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120px-Gorodki-ra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223010" cy="778510"/>
            <wp:effectExtent l="19050" t="0" r="0" b="0"/>
            <wp:docPr id="11" name="Рисунок 26" descr="120px-Gorodki-chasov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120px-Gorodki-chasovy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86180" cy="778510"/>
            <wp:effectExtent l="19050" t="0" r="0" b="0"/>
            <wp:docPr id="12" name="Рисунок 27" descr="120px-Gorodki-s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120px-Gorodki-ser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741680" cy="790575"/>
            <wp:effectExtent l="19050" t="0" r="1270" b="0"/>
            <wp:docPr id="13" name="Рисунок 28" descr="120px-Gorodki-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120px-Gorodki-ti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161415" cy="803275"/>
            <wp:effectExtent l="19050" t="0" r="635" b="0"/>
            <wp:docPr id="14" name="Рисунок 29" descr="120px-Gorodki-samoly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120px-Gorodki-samolyo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1334770" cy="803275"/>
            <wp:effectExtent l="19050" t="0" r="0" b="0"/>
            <wp:docPr id="15" name="Рисунок 30" descr="120px-Gorodki-p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120px-Gorodki-pism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C4" w:rsidRDefault="005533C4" w:rsidP="005533C4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пушка. 2) вилка 3) звезда 4) стрелка 5) колодец 6) коленчатый вал 7) артиллерия 8) ракетка 9) пулеметное гнездо 10) рак 11) часовые 12) серп 13) тир 14) самолет 15) письмо.</w:t>
      </w:r>
      <w:proofErr w:type="gramEnd"/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В этой последовательности их и выбивают.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Состязания городошников бывают личными — между двумя спортсменами, а также командными.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Игру всегда начинает правое поле.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После того как все городошники пробьют по две биты, стартует другая команда.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После окончания партии право начать </w:t>
      </w:r>
      <w:proofErr w:type="gramStart"/>
      <w:r>
        <w:rPr>
          <w:color w:val="252525"/>
          <w:sz w:val="28"/>
        </w:rPr>
        <w:t>следующую</w:t>
      </w:r>
      <w:proofErr w:type="gramEnd"/>
      <w:r>
        <w:rPr>
          <w:color w:val="252525"/>
          <w:sz w:val="28"/>
        </w:rPr>
        <w:t xml:space="preserve"> получает другая команда.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Побеждает в матче команда, выигравшая две партии подряд.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При равном счете назначается третий поединок.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На крупных соревнованиях матч обычно состоит из трех партий.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Победителем считается тот, кто затратил на выбивание фигур наименьшее число бит.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В городки можно играть одному, «один на один» и команда на команду.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В каждой команде должно быть не менее 5 игроков, также может иметься запасной игрок в команде.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Когда первая команда закончит свои броски (каждый игрок по очереди может бросить только две биты), начинает выбивать свои фигуры вторая команда и так далее.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В каждой партии может разыгрываться от 5 до 15 фигур, фигуры ставятся последовательно одна за другой в установленном играющими порядке. В ходе игры по договоренности можно менять или уточнять условия и правила игры, упрощая или усложняя ее.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Все фигуры, кроме 15-й, строятся на середине лицевой линии.</w:t>
      </w:r>
    </w:p>
    <w:p w:rsidR="005533C4" w:rsidRDefault="005533C4" w:rsidP="00553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33C4" w:rsidRDefault="005533C4" w:rsidP="005533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8. Игра «Классики»</w:t>
      </w:r>
    </w:p>
    <w:p w:rsidR="005533C4" w:rsidRDefault="005533C4" w:rsidP="005533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Правила игры: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lastRenderedPageBreak/>
        <w:t xml:space="preserve">Традиционным игровым полем считается прямоугольник из десяти </w:t>
      </w:r>
      <w:proofErr w:type="gramStart"/>
      <w:r>
        <w:rPr>
          <w:color w:val="252525"/>
          <w:sz w:val="28"/>
        </w:rPr>
        <w:t>квадратов, вычерченных по пять</w:t>
      </w:r>
      <w:proofErr w:type="gramEnd"/>
      <w:r>
        <w:rPr>
          <w:color w:val="252525"/>
          <w:sz w:val="28"/>
        </w:rPr>
        <w:t xml:space="preserve"> в линию.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Размер каждого квадрата 4-5 ступней одного из участников.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Иногда по предварительной договоренности поле первого и последнего квадрата уменьшается проведением дуги из угла квадрата в соседний угол, на отсеченную площадь нельзя наступать и забивать на нее камешек, эта площадь закрашивается и на ней пишется «огонь» или «вода».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Играют по очереди, которая выстраивается по предварительной договоренности.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Каждый игрок начинает с того, что кидает камешек</w:t>
      </w:r>
      <w:r>
        <w:rPr>
          <w:rStyle w:val="apple-converted-space"/>
          <w:color w:val="252525"/>
          <w:sz w:val="28"/>
        </w:rPr>
        <w:t> </w:t>
      </w:r>
      <w:r>
        <w:rPr>
          <w:color w:val="252525"/>
          <w:sz w:val="28"/>
        </w:rPr>
        <w:t xml:space="preserve">в первый квадрат. Затем, прыгая на одной ноге, он толкает этой ногой битку из первого квадрата во второй и за ней перепрыгивает в следующий квадрат, проделывая путь из второго квадрата в третий и т. д.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Пятый квадрат считается местом отдыха — в нем можно встать на обе ноги, переминаться и т. п. Нельзя самому или камешком задевать черту, ограничивающую квадраты. Из последнего квадрата нужно вытолкнуть камешек за пределы игрового поля.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После успешного окончания первого кона игрок бросает битку во второй квадрат, и так далее.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Любое нарушение правил игры приводит к переходу права игры к следующему игроку.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252525"/>
          <w:sz w:val="28"/>
        </w:rPr>
      </w:pPr>
      <w:r>
        <w:rPr>
          <w:b/>
          <w:color w:val="252525"/>
          <w:sz w:val="28"/>
        </w:rPr>
        <w:t>9. Игра «Ручеек»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52525"/>
          <w:sz w:val="28"/>
        </w:rPr>
      </w:pP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Правила игры: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>Участники разделяются на пары.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r>
        <w:rPr>
          <w:color w:val="252525"/>
          <w:sz w:val="28"/>
        </w:rPr>
        <w:t xml:space="preserve">Взявшись за руки, пары встают в две колонны на некотором расстоянии друг от друга, поднимают сцепленные руки высоко над головами, образуя тоннель. </w:t>
      </w:r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  <w:proofErr w:type="gramStart"/>
      <w:r>
        <w:rPr>
          <w:color w:val="252525"/>
          <w:sz w:val="28"/>
        </w:rPr>
        <w:t xml:space="preserve">В первом варианте есть водящий — он входит в коридор, где, беря за руку, выбирает себе пару, разбивая одну из старых пар, новая пара встает в противоположной к входу стороне «ручейка», а освободившийся человек становится водящим, и т. д.; для большей интенсивности процесса при большой длине «ручейка» может быть сразу несколько водящих. </w:t>
      </w:r>
      <w:proofErr w:type="gramEnd"/>
    </w:p>
    <w:p w:rsidR="005533C4" w:rsidRDefault="005533C4" w:rsidP="00553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</w:rPr>
      </w:pPr>
    </w:p>
    <w:p w:rsidR="00D81D88" w:rsidRDefault="005533C4"/>
    <w:sectPr w:rsidR="00D81D88" w:rsidSect="005533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3B"/>
    <w:multiLevelType w:val="hybridMultilevel"/>
    <w:tmpl w:val="71483EF6"/>
    <w:lvl w:ilvl="0" w:tplc="B2308D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0B899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BFEF7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39B2DC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020AA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52EE6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762022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C9E018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D2049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15C85435"/>
    <w:multiLevelType w:val="hybridMultilevel"/>
    <w:tmpl w:val="8D8CDBF4"/>
    <w:lvl w:ilvl="0" w:tplc="AD90FAD4">
      <w:start w:val="1"/>
      <w:numFmt w:val="decimal"/>
      <w:lvlText w:val="%1)"/>
      <w:lvlJc w:val="left"/>
      <w:pPr>
        <w:ind w:left="720" w:hanging="360"/>
      </w:pPr>
    </w:lvl>
    <w:lvl w:ilvl="1" w:tplc="5BB25130">
      <w:start w:val="1"/>
      <w:numFmt w:val="lowerLetter"/>
      <w:lvlText w:val="%2."/>
      <w:lvlJc w:val="left"/>
      <w:pPr>
        <w:ind w:left="1440" w:hanging="360"/>
      </w:pPr>
    </w:lvl>
    <w:lvl w:ilvl="2" w:tplc="08807D7A">
      <w:start w:val="1"/>
      <w:numFmt w:val="lowerRoman"/>
      <w:lvlText w:val="%3."/>
      <w:lvlJc w:val="right"/>
      <w:pPr>
        <w:ind w:left="2160" w:hanging="180"/>
      </w:pPr>
    </w:lvl>
    <w:lvl w:ilvl="3" w:tplc="377A8B78">
      <w:start w:val="1"/>
      <w:numFmt w:val="decimal"/>
      <w:lvlText w:val="%4."/>
      <w:lvlJc w:val="left"/>
      <w:pPr>
        <w:ind w:left="2880" w:hanging="360"/>
      </w:pPr>
    </w:lvl>
    <w:lvl w:ilvl="4" w:tplc="EEAA7F96">
      <w:start w:val="1"/>
      <w:numFmt w:val="lowerLetter"/>
      <w:lvlText w:val="%5."/>
      <w:lvlJc w:val="left"/>
      <w:pPr>
        <w:ind w:left="3600" w:hanging="360"/>
      </w:pPr>
    </w:lvl>
    <w:lvl w:ilvl="5" w:tplc="0382D9E6">
      <w:start w:val="1"/>
      <w:numFmt w:val="lowerRoman"/>
      <w:lvlText w:val="%6."/>
      <w:lvlJc w:val="right"/>
      <w:pPr>
        <w:ind w:left="4320" w:hanging="180"/>
      </w:pPr>
    </w:lvl>
    <w:lvl w:ilvl="6" w:tplc="CAA233BC">
      <w:start w:val="1"/>
      <w:numFmt w:val="decimal"/>
      <w:lvlText w:val="%7."/>
      <w:lvlJc w:val="left"/>
      <w:pPr>
        <w:ind w:left="5040" w:hanging="360"/>
      </w:pPr>
    </w:lvl>
    <w:lvl w:ilvl="7" w:tplc="4582D88A">
      <w:start w:val="1"/>
      <w:numFmt w:val="lowerLetter"/>
      <w:lvlText w:val="%8."/>
      <w:lvlJc w:val="left"/>
      <w:pPr>
        <w:ind w:left="5760" w:hanging="360"/>
      </w:pPr>
    </w:lvl>
    <w:lvl w:ilvl="8" w:tplc="CF904B3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82A92"/>
    <w:multiLevelType w:val="hybridMultilevel"/>
    <w:tmpl w:val="DE587EC2"/>
    <w:lvl w:ilvl="0" w:tplc="53C075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46E71F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6D4D2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05AC9E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FCE695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E662FD7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AD434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A9299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7D002B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533C4"/>
    <w:rsid w:val="002917A1"/>
    <w:rsid w:val="00450FC3"/>
    <w:rsid w:val="005533C4"/>
    <w:rsid w:val="006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C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rsid w:val="0055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uiPriority w:val="34"/>
    <w:qFormat/>
    <w:rsid w:val="005533C4"/>
    <w:pPr>
      <w:ind w:left="720"/>
      <w:contextualSpacing/>
    </w:pPr>
    <w:rPr>
      <w:rFonts w:ascii="Calibri" w:eastAsia="Calibri" w:hAnsi="Calibri" w:cs="Calibri"/>
    </w:rPr>
  </w:style>
  <w:style w:type="character" w:customStyle="1" w:styleId="apple-converted-space">
    <w:name w:val="apple-converted-space"/>
    <w:rsid w:val="005533C4"/>
  </w:style>
  <w:style w:type="paragraph" w:styleId="a5">
    <w:name w:val="Balloon Text"/>
    <w:basedOn w:val="a"/>
    <w:link w:val="a6"/>
    <w:uiPriority w:val="99"/>
    <w:semiHidden/>
    <w:unhideWhenUsed/>
    <w:rsid w:val="005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3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7610</Characters>
  <Application>Microsoft Office Word</Application>
  <DocSecurity>0</DocSecurity>
  <Lines>63</Lines>
  <Paragraphs>17</Paragraphs>
  <ScaleCrop>false</ScaleCrop>
  <Company>Microsoft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2021-09-29T07:59:00Z</dcterms:created>
  <dcterms:modified xsi:type="dcterms:W3CDTF">2021-09-29T08:00:00Z</dcterms:modified>
</cp:coreProperties>
</file>