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1DF" w:rsidRDefault="001711DF" w:rsidP="003851B0">
      <w:pPr>
        <w:spacing w:line="240" w:lineRule="auto"/>
        <w:ind w:left="567"/>
        <w:jc w:val="both"/>
        <w:rPr>
          <w:lang w:val="ru-RU"/>
        </w:rPr>
      </w:pPr>
      <w:r>
        <w:rPr>
          <w:lang w:val="ru-RU"/>
        </w:rPr>
        <w:t>Сейчас в это верится с трудом, но когда-то это здание было одним из самых крутых и красивых в Екатеринбурге.</w:t>
      </w:r>
    </w:p>
    <w:p w:rsidR="001711DF" w:rsidRDefault="001711DF" w:rsidP="003851B0">
      <w:pPr>
        <w:spacing w:line="240" w:lineRule="auto"/>
        <w:ind w:left="567"/>
        <w:jc w:val="both"/>
        <w:rPr>
          <w:lang w:val="ru-RU"/>
        </w:rPr>
      </w:pPr>
      <w:r>
        <w:rPr>
          <w:lang w:val="ru-RU"/>
        </w:rPr>
        <w:t>Усадьба Рязанова, или как её еще называют Большая Рязановская Усадьба, является чуть ли не лучшим архитектурным ансамблем Екатеринбурга эпохи классицизма.</w:t>
      </w:r>
    </w:p>
    <w:p w:rsidR="001711DF" w:rsidRDefault="001711DF" w:rsidP="003851B0">
      <w:pPr>
        <w:spacing w:line="240" w:lineRule="auto"/>
        <w:ind w:left="567"/>
        <w:jc w:val="both"/>
        <w:rPr>
          <w:lang w:val="ru-RU"/>
        </w:rPr>
      </w:pPr>
      <w:r w:rsidRPr="00E73B9C">
        <w:rPr>
          <w:lang w:val="ru-RU"/>
        </w:rPr>
        <w:t xml:space="preserve">Рязановы появились в Екатеринбурге примерно в </w:t>
      </w:r>
      <w:r>
        <w:rPr>
          <w:lang w:val="ru-RU"/>
        </w:rPr>
        <w:t xml:space="preserve">конце </w:t>
      </w:r>
      <w:r w:rsidRPr="00E73B9C">
        <w:rPr>
          <w:lang w:val="ru-RU"/>
        </w:rPr>
        <w:t>9</w:t>
      </w:r>
      <w:r>
        <w:rPr>
          <w:lang w:val="ru-RU"/>
        </w:rPr>
        <w:t>0ых</w:t>
      </w:r>
      <w:r w:rsidRPr="00E73B9C">
        <w:rPr>
          <w:lang w:val="ru-RU"/>
        </w:rPr>
        <w:t xml:space="preserve"> год</w:t>
      </w:r>
      <w:r>
        <w:rPr>
          <w:lang w:val="ru-RU"/>
        </w:rPr>
        <w:t>ов 18ого века</w:t>
      </w:r>
      <w:r w:rsidRPr="00E73B9C">
        <w:rPr>
          <w:lang w:val="ru-RU"/>
        </w:rPr>
        <w:t xml:space="preserve">, когда родоначальник фамилии Меркурий Степанович уже был в купеческом звании. </w:t>
      </w:r>
      <w:r>
        <w:rPr>
          <w:lang w:val="ru-RU"/>
        </w:rPr>
        <w:t xml:space="preserve">Он был главой города с </w:t>
      </w:r>
      <w:r w:rsidR="0073088D">
        <w:rPr>
          <w:lang w:val="ru-RU"/>
        </w:rPr>
        <w:t>17</w:t>
      </w:r>
      <w:r>
        <w:rPr>
          <w:lang w:val="ru-RU"/>
        </w:rPr>
        <w:t xml:space="preserve">87 по 90ый годы. </w:t>
      </w:r>
      <w:r w:rsidRPr="00E73B9C">
        <w:rPr>
          <w:lang w:val="ru-RU"/>
        </w:rPr>
        <w:t>Род Рязановых шел от государственных крестьян</w:t>
      </w:r>
      <w:r>
        <w:rPr>
          <w:lang w:val="ru-RU"/>
        </w:rPr>
        <w:t>,</w:t>
      </w:r>
      <w:r w:rsidRPr="00E73B9C">
        <w:rPr>
          <w:lang w:val="ru-RU"/>
        </w:rPr>
        <w:t xml:space="preserve"> приписанн</w:t>
      </w:r>
      <w:r>
        <w:rPr>
          <w:lang w:val="ru-RU"/>
        </w:rPr>
        <w:t>ых</w:t>
      </w:r>
      <w:r w:rsidRPr="00E73B9C">
        <w:rPr>
          <w:lang w:val="ru-RU"/>
        </w:rPr>
        <w:t xml:space="preserve"> к Екатеринбургским золотым приискам</w:t>
      </w:r>
      <w:r w:rsidR="0073088D">
        <w:rPr>
          <w:lang w:val="ru-RU"/>
        </w:rPr>
        <w:t xml:space="preserve"> на </w:t>
      </w:r>
      <w:proofErr w:type="spellStart"/>
      <w:r w:rsidR="0073088D">
        <w:rPr>
          <w:lang w:val="ru-RU"/>
        </w:rPr>
        <w:t>Шарташе</w:t>
      </w:r>
      <w:proofErr w:type="spellEnd"/>
      <w:r w:rsidRPr="00E73B9C">
        <w:rPr>
          <w:lang w:val="ru-RU"/>
        </w:rPr>
        <w:t xml:space="preserve">. </w:t>
      </w:r>
    </w:p>
    <w:p w:rsidR="001711DF" w:rsidRDefault="001711DF" w:rsidP="003851B0">
      <w:pPr>
        <w:spacing w:line="240" w:lineRule="auto"/>
        <w:ind w:left="567"/>
        <w:jc w:val="both"/>
        <w:rPr>
          <w:lang w:val="ru-RU"/>
        </w:rPr>
      </w:pPr>
      <w:r w:rsidRPr="00E73B9C">
        <w:rPr>
          <w:lang w:val="ru-RU"/>
        </w:rPr>
        <w:t xml:space="preserve">Братья </w:t>
      </w:r>
      <w:proofErr w:type="spellStart"/>
      <w:r w:rsidR="008A0862">
        <w:rPr>
          <w:lang w:val="ru-RU"/>
        </w:rPr>
        <w:t>якИ</w:t>
      </w:r>
      <w:r w:rsidRPr="00E73B9C">
        <w:rPr>
          <w:lang w:val="ru-RU"/>
        </w:rPr>
        <w:t>м</w:t>
      </w:r>
      <w:proofErr w:type="spellEnd"/>
      <w:r w:rsidRPr="00E73B9C">
        <w:rPr>
          <w:lang w:val="ru-RU"/>
        </w:rPr>
        <w:t xml:space="preserve"> и Терентий после смерти отца вели дела вместе, хоть и жили </w:t>
      </w:r>
      <w:r>
        <w:rPr>
          <w:lang w:val="ru-RU"/>
        </w:rPr>
        <w:t xml:space="preserve">по большей мере </w:t>
      </w:r>
      <w:r w:rsidRPr="00E73B9C">
        <w:rPr>
          <w:lang w:val="ru-RU"/>
        </w:rPr>
        <w:t xml:space="preserve">раздельно. </w:t>
      </w:r>
      <w:r w:rsidR="008A0862">
        <w:rPr>
          <w:lang w:val="ru-RU"/>
        </w:rPr>
        <w:t>Р</w:t>
      </w:r>
      <w:r>
        <w:rPr>
          <w:lang w:val="ru-RU"/>
        </w:rPr>
        <w:t>ядом с Большой находится</w:t>
      </w:r>
      <w:r w:rsidRPr="00E73B9C">
        <w:rPr>
          <w:lang w:val="ru-RU"/>
        </w:rPr>
        <w:t xml:space="preserve"> еще одна усадьба</w:t>
      </w:r>
      <w:r>
        <w:rPr>
          <w:lang w:val="ru-RU"/>
        </w:rPr>
        <w:t>,</w:t>
      </w:r>
      <w:r w:rsidRPr="00E73B9C">
        <w:rPr>
          <w:lang w:val="ru-RU"/>
        </w:rPr>
        <w:t xml:space="preserve"> «</w:t>
      </w:r>
      <w:r>
        <w:rPr>
          <w:lang w:val="ru-RU"/>
        </w:rPr>
        <w:t>М</w:t>
      </w:r>
      <w:r w:rsidRPr="00E73B9C">
        <w:rPr>
          <w:lang w:val="ru-RU"/>
        </w:rPr>
        <w:t>алая Рязановская» на Куйбышева 63</w:t>
      </w:r>
      <w:r>
        <w:rPr>
          <w:lang w:val="ru-RU"/>
        </w:rPr>
        <w:t>. Вопреки расхожим мнениям, построенный 1830ых-40ых годах, этот дом никогда не принадлежал Якиму. Лишь в конце 60ых годов дом купил Иван, внук Терентия.</w:t>
      </w:r>
    </w:p>
    <w:p w:rsidR="001711DF" w:rsidRDefault="00645621" w:rsidP="003851B0">
      <w:pPr>
        <w:spacing w:line="240" w:lineRule="auto"/>
        <w:ind w:left="567"/>
        <w:jc w:val="both"/>
        <w:rPr>
          <w:lang w:val="ru-RU"/>
        </w:rPr>
      </w:pPr>
      <w:r>
        <w:rPr>
          <w:lang w:val="ru-RU"/>
        </w:rPr>
        <w:t xml:space="preserve">Что касается </w:t>
      </w:r>
      <w:r w:rsidR="001711DF" w:rsidRPr="00E73B9C">
        <w:rPr>
          <w:lang w:val="ru-RU"/>
        </w:rPr>
        <w:t>Теренти</w:t>
      </w:r>
      <w:r w:rsidR="00794BFE">
        <w:rPr>
          <w:lang w:val="ru-RU"/>
        </w:rPr>
        <w:t xml:space="preserve">я, то он </w:t>
      </w:r>
      <w:r w:rsidR="001711DF" w:rsidRPr="00E73B9C">
        <w:rPr>
          <w:lang w:val="ru-RU"/>
        </w:rPr>
        <w:t xml:space="preserve">приступил к строительству </w:t>
      </w:r>
      <w:r w:rsidR="00794BFE">
        <w:rPr>
          <w:lang w:val="ru-RU"/>
        </w:rPr>
        <w:t>фамильного</w:t>
      </w:r>
      <w:r w:rsidR="001711DF" w:rsidRPr="00E73B9C">
        <w:rPr>
          <w:lang w:val="ru-RU"/>
        </w:rPr>
        <w:t xml:space="preserve"> дома</w:t>
      </w:r>
      <w:r w:rsidR="001711DF">
        <w:rPr>
          <w:lang w:val="ru-RU"/>
        </w:rPr>
        <w:t xml:space="preserve"> в</w:t>
      </w:r>
      <w:r w:rsidR="001711DF" w:rsidRPr="00E73B9C">
        <w:rPr>
          <w:lang w:val="ru-RU"/>
        </w:rPr>
        <w:t xml:space="preserve"> 1815</w:t>
      </w:r>
      <w:r>
        <w:rPr>
          <w:lang w:val="ru-RU"/>
        </w:rPr>
        <w:t>ом</w:t>
      </w:r>
      <w:r w:rsidR="001711DF" w:rsidRPr="00E73B9C">
        <w:rPr>
          <w:lang w:val="ru-RU"/>
        </w:rPr>
        <w:t>.</w:t>
      </w:r>
      <w:r>
        <w:rPr>
          <w:lang w:val="ru-RU"/>
        </w:rPr>
        <w:t xml:space="preserve"> Оно</w:t>
      </w:r>
      <w:r w:rsidR="001711DF" w:rsidRPr="00E73B9C">
        <w:rPr>
          <w:lang w:val="ru-RU"/>
        </w:rPr>
        <w:t xml:space="preserve"> велось </w:t>
      </w:r>
      <w:r>
        <w:rPr>
          <w:lang w:val="ru-RU"/>
        </w:rPr>
        <w:t>вплоть до</w:t>
      </w:r>
      <w:r w:rsidR="001711DF">
        <w:rPr>
          <w:lang w:val="ru-RU"/>
        </w:rPr>
        <w:t xml:space="preserve"> </w:t>
      </w:r>
      <w:r w:rsidR="001711DF" w:rsidRPr="00E73B9C">
        <w:rPr>
          <w:lang w:val="ru-RU"/>
        </w:rPr>
        <w:t>18</w:t>
      </w:r>
      <w:r>
        <w:rPr>
          <w:lang w:val="ru-RU"/>
        </w:rPr>
        <w:t>го</w:t>
      </w:r>
      <w:r w:rsidR="001711DF" w:rsidRPr="00E73B9C">
        <w:rPr>
          <w:lang w:val="ru-RU"/>
        </w:rPr>
        <w:t xml:space="preserve"> г</w:t>
      </w:r>
      <w:r w:rsidR="001711DF">
        <w:rPr>
          <w:lang w:val="ru-RU"/>
        </w:rPr>
        <w:t>од</w:t>
      </w:r>
      <w:r>
        <w:rPr>
          <w:lang w:val="ru-RU"/>
        </w:rPr>
        <w:t>а</w:t>
      </w:r>
      <w:r w:rsidR="001711DF" w:rsidRPr="00E73B9C">
        <w:rPr>
          <w:lang w:val="ru-RU"/>
        </w:rPr>
        <w:t>. Первоначально</w:t>
      </w:r>
      <w:r w:rsidR="001711DF">
        <w:rPr>
          <w:lang w:val="ru-RU"/>
        </w:rPr>
        <w:t xml:space="preserve"> б</w:t>
      </w:r>
      <w:r w:rsidR="001711DF" w:rsidRPr="00E73B9C">
        <w:rPr>
          <w:lang w:val="ru-RU"/>
        </w:rPr>
        <w:t>ольшой дом был одноэтажным.</w:t>
      </w:r>
      <w:r w:rsidR="001711DF">
        <w:rPr>
          <w:lang w:val="ru-RU"/>
        </w:rPr>
        <w:t xml:space="preserve"> </w:t>
      </w:r>
      <w:r w:rsidR="001711DF" w:rsidRPr="00E73B9C">
        <w:rPr>
          <w:lang w:val="ru-RU"/>
        </w:rPr>
        <w:t xml:space="preserve">Когда Терентий выбирал место, то </w:t>
      </w:r>
      <w:r w:rsidR="001711DF">
        <w:rPr>
          <w:lang w:val="ru-RU"/>
        </w:rPr>
        <w:t>пересечение</w:t>
      </w:r>
      <w:r w:rsidR="001711DF" w:rsidRPr="00E73B9C">
        <w:rPr>
          <w:lang w:val="ru-RU"/>
        </w:rPr>
        <w:t xml:space="preserve"> на Сибирском проспекте (</w:t>
      </w:r>
      <w:r w:rsidR="001711DF">
        <w:rPr>
          <w:lang w:val="ru-RU"/>
        </w:rPr>
        <w:t xml:space="preserve">нынешняя </w:t>
      </w:r>
      <w:r w:rsidR="001711DF" w:rsidRPr="00E73B9C">
        <w:rPr>
          <w:lang w:val="ru-RU"/>
        </w:rPr>
        <w:t xml:space="preserve">Куйбышева) и </w:t>
      </w:r>
      <w:r w:rsidR="001711DF">
        <w:rPr>
          <w:lang w:val="ru-RU"/>
        </w:rPr>
        <w:t xml:space="preserve">на </w:t>
      </w:r>
      <w:r w:rsidR="001711DF" w:rsidRPr="00E73B9C">
        <w:rPr>
          <w:lang w:val="ru-RU"/>
        </w:rPr>
        <w:t xml:space="preserve">2-й Береговой </w:t>
      </w:r>
      <w:r w:rsidR="00311865">
        <w:rPr>
          <w:lang w:val="ru-RU"/>
        </w:rPr>
        <w:t>(современные горького и народной воли</w:t>
      </w:r>
      <w:r w:rsidR="00311865" w:rsidRPr="00311865">
        <w:rPr>
          <w:lang w:val="ru-RU"/>
        </w:rPr>
        <w:t xml:space="preserve">) </w:t>
      </w:r>
      <w:r w:rsidR="001711DF" w:rsidRPr="00E73B9C">
        <w:rPr>
          <w:lang w:val="ru-RU"/>
        </w:rPr>
        <w:t xml:space="preserve">показалось ему самым подходящим. По плану развития города улица Береговая должна была получить продолжение. Поэтому главный фасад дома </w:t>
      </w:r>
      <w:r w:rsidR="001711DF">
        <w:rPr>
          <w:lang w:val="ru-RU"/>
        </w:rPr>
        <w:t>был развёрнут именно к ней</w:t>
      </w:r>
      <w:r w:rsidR="001711DF" w:rsidRPr="00E73B9C">
        <w:rPr>
          <w:lang w:val="ru-RU"/>
        </w:rPr>
        <w:t>. Но продолжения не получилось и главный фасад оказался не на красной линии</w:t>
      </w:r>
      <w:r w:rsidR="001711DF">
        <w:rPr>
          <w:lang w:val="ru-RU"/>
        </w:rPr>
        <w:t xml:space="preserve">. </w:t>
      </w:r>
      <w:r w:rsidR="001711DF" w:rsidRPr="00EF12A5">
        <w:rPr>
          <w:lang w:val="ru-RU"/>
        </w:rPr>
        <w:t xml:space="preserve">Позднее </w:t>
      </w:r>
      <w:r>
        <w:rPr>
          <w:lang w:val="ru-RU"/>
        </w:rPr>
        <w:t xml:space="preserve">сын </w:t>
      </w:r>
      <w:proofErr w:type="spellStart"/>
      <w:r w:rsidR="001711DF" w:rsidRPr="00EF12A5">
        <w:rPr>
          <w:lang w:val="ru-RU"/>
        </w:rPr>
        <w:t>Аникий</w:t>
      </w:r>
      <w:proofErr w:type="spellEnd"/>
      <w:r w:rsidR="001711DF" w:rsidRPr="00EF12A5">
        <w:rPr>
          <w:lang w:val="ru-RU"/>
        </w:rPr>
        <w:t xml:space="preserve"> достроил второй этаж, </w:t>
      </w:r>
      <w:r w:rsidR="001711DF">
        <w:rPr>
          <w:lang w:val="ru-RU"/>
        </w:rPr>
        <w:t xml:space="preserve">а вдоль предполагаемого в прошлом главного фасада </w:t>
      </w:r>
      <w:r w:rsidR="001711DF" w:rsidRPr="00EF12A5">
        <w:rPr>
          <w:lang w:val="ru-RU"/>
        </w:rPr>
        <w:t>построил каменную оранжерею</w:t>
      </w:r>
      <w:r w:rsidR="001711DF">
        <w:rPr>
          <w:lang w:val="ru-RU"/>
        </w:rPr>
        <w:t xml:space="preserve"> и</w:t>
      </w:r>
      <w:r w:rsidR="001711DF" w:rsidRPr="00EF12A5">
        <w:rPr>
          <w:lang w:val="ru-RU"/>
        </w:rPr>
        <w:t xml:space="preserve"> разбил сад. В нем были высажены редкие породы деревьев, а до реки шли дубовые аллеи.</w:t>
      </w:r>
      <w:r>
        <w:rPr>
          <w:lang w:val="ru-RU"/>
        </w:rPr>
        <w:t xml:space="preserve"> </w:t>
      </w:r>
      <w:r w:rsidRPr="00EF12A5">
        <w:rPr>
          <w:lang w:val="ru-RU"/>
        </w:rPr>
        <w:t>Полностью усадебный комплекс с каменным двухэтажным главным домом, флигелями, службами, оранжереей, двором и садом сформировался к концу 1840-х годов.</w:t>
      </w:r>
    </w:p>
    <w:p w:rsidR="0061506F" w:rsidRDefault="001711DF" w:rsidP="005A76E2">
      <w:pPr>
        <w:spacing w:line="240" w:lineRule="auto"/>
        <w:ind w:left="567"/>
        <w:jc w:val="both"/>
        <w:rPr>
          <w:iCs/>
          <w:szCs w:val="40"/>
          <w:lang w:val="ru-RU"/>
        </w:rPr>
      </w:pPr>
      <w:r w:rsidRPr="00FA288A">
        <w:rPr>
          <w:iCs/>
          <w:szCs w:val="40"/>
          <w:lang w:val="ru-RU"/>
        </w:rPr>
        <w:t xml:space="preserve">Купцы Рязановы принадлежали к самой верхушке деловой элиты Екатеринбурга и не только. Они верховодили и в старообрядческой среде города. Рязановы торговали маслом, </w:t>
      </w:r>
      <w:r w:rsidR="005A76E2" w:rsidRPr="005A76E2">
        <w:rPr>
          <w:iCs/>
          <w:szCs w:val="40"/>
          <w:lang w:val="ru-RU"/>
        </w:rPr>
        <w:t>салом (у Т</w:t>
      </w:r>
      <w:r w:rsidR="005A76E2">
        <w:rPr>
          <w:iCs/>
          <w:szCs w:val="40"/>
          <w:lang w:val="ru-RU"/>
        </w:rPr>
        <w:t>ерентия</w:t>
      </w:r>
      <w:r w:rsidR="005A76E2" w:rsidRPr="005A76E2">
        <w:rPr>
          <w:iCs/>
          <w:szCs w:val="40"/>
          <w:lang w:val="ru-RU"/>
        </w:rPr>
        <w:t xml:space="preserve"> был салотопенный завод),</w:t>
      </w:r>
      <w:r w:rsidR="005A76E2">
        <w:rPr>
          <w:iCs/>
          <w:szCs w:val="40"/>
          <w:lang w:val="ru-RU"/>
        </w:rPr>
        <w:t xml:space="preserve"> </w:t>
      </w:r>
      <w:r w:rsidRPr="00FA288A">
        <w:rPr>
          <w:iCs/>
          <w:szCs w:val="40"/>
          <w:lang w:val="ru-RU"/>
        </w:rPr>
        <w:t xml:space="preserve">вином, железом, были у них и речные суда. Они занимались поисками и разработкой золотых приисков. Капитал рос и </w:t>
      </w:r>
      <w:proofErr w:type="spellStart"/>
      <w:r w:rsidRPr="00FA288A">
        <w:rPr>
          <w:iCs/>
          <w:szCs w:val="40"/>
          <w:lang w:val="ru-RU"/>
        </w:rPr>
        <w:t>Аникий</w:t>
      </w:r>
      <w:proofErr w:type="spellEnd"/>
      <w:r w:rsidRPr="00FA288A">
        <w:rPr>
          <w:iCs/>
          <w:szCs w:val="40"/>
          <w:lang w:val="ru-RU"/>
        </w:rPr>
        <w:t xml:space="preserve"> начал его вкладывать в цветную металлургию. </w:t>
      </w:r>
      <w:r w:rsidR="00645621">
        <w:rPr>
          <w:iCs/>
          <w:szCs w:val="40"/>
          <w:lang w:val="ru-RU"/>
        </w:rPr>
        <w:t>В</w:t>
      </w:r>
      <w:r w:rsidRPr="00FA288A">
        <w:rPr>
          <w:iCs/>
          <w:szCs w:val="40"/>
          <w:lang w:val="ru-RU"/>
        </w:rPr>
        <w:t xml:space="preserve">месте с другими пайщиками </w:t>
      </w:r>
      <w:r w:rsidR="00645621">
        <w:rPr>
          <w:iCs/>
          <w:szCs w:val="40"/>
          <w:lang w:val="ru-RU"/>
        </w:rPr>
        <w:t xml:space="preserve">он </w:t>
      </w:r>
      <w:r w:rsidRPr="00FA288A">
        <w:rPr>
          <w:iCs/>
          <w:szCs w:val="40"/>
          <w:lang w:val="ru-RU"/>
        </w:rPr>
        <w:t>построил Спасский медеплавильный завод (</w:t>
      </w:r>
      <w:r w:rsidR="00311865">
        <w:rPr>
          <w:iCs/>
          <w:szCs w:val="40"/>
          <w:lang w:val="ru-RU"/>
        </w:rPr>
        <w:t xml:space="preserve">около </w:t>
      </w:r>
      <w:r w:rsidR="00311865">
        <w:rPr>
          <w:iCs/>
          <w:szCs w:val="40"/>
          <w:lang w:val="ru-RU"/>
        </w:rPr>
        <w:lastRenderedPageBreak/>
        <w:t>Караганды</w:t>
      </w:r>
      <w:r w:rsidRPr="00FA288A">
        <w:rPr>
          <w:iCs/>
          <w:szCs w:val="40"/>
          <w:lang w:val="ru-RU"/>
        </w:rPr>
        <w:t xml:space="preserve">). В 1832 году </w:t>
      </w:r>
      <w:proofErr w:type="spellStart"/>
      <w:r w:rsidRPr="00FA288A">
        <w:rPr>
          <w:iCs/>
          <w:szCs w:val="40"/>
          <w:lang w:val="ru-RU"/>
        </w:rPr>
        <w:t>Аникия</w:t>
      </w:r>
      <w:proofErr w:type="spellEnd"/>
      <w:r w:rsidRPr="00FA288A">
        <w:rPr>
          <w:iCs/>
          <w:szCs w:val="40"/>
          <w:lang w:val="ru-RU"/>
        </w:rPr>
        <w:t xml:space="preserve"> Терентьевича избирают городским головой, а дядя Яким </w:t>
      </w:r>
      <w:proofErr w:type="spellStart"/>
      <w:r w:rsidRPr="00FA288A">
        <w:rPr>
          <w:iCs/>
          <w:szCs w:val="40"/>
          <w:lang w:val="ru-RU"/>
        </w:rPr>
        <w:t>Меркурьевич</w:t>
      </w:r>
      <w:proofErr w:type="spellEnd"/>
      <w:r w:rsidRPr="00FA288A">
        <w:rPr>
          <w:iCs/>
          <w:szCs w:val="40"/>
          <w:lang w:val="ru-RU"/>
        </w:rPr>
        <w:t xml:space="preserve"> оставался в городе пусть неформальным, но все же лидером старообрядцев.</w:t>
      </w:r>
    </w:p>
    <w:p w:rsidR="00F03092" w:rsidRPr="00F03092" w:rsidRDefault="00594B31" w:rsidP="00F03092">
      <w:pPr>
        <w:pStyle w:val="a3"/>
        <w:spacing w:before="288" w:beforeAutospacing="0" w:after="0" w:afterAutospacing="0"/>
        <w:ind w:left="567" w:right="4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Что касается </w:t>
      </w:r>
      <w:proofErr w:type="spellStart"/>
      <w:r>
        <w:rPr>
          <w:color w:val="000000"/>
          <w:sz w:val="28"/>
          <w:szCs w:val="28"/>
          <w:lang w:val="ru-RU"/>
        </w:rPr>
        <w:t>Аникия</w:t>
      </w:r>
      <w:proofErr w:type="spellEnd"/>
      <w:r>
        <w:rPr>
          <w:color w:val="000000"/>
          <w:sz w:val="28"/>
          <w:szCs w:val="28"/>
          <w:lang w:val="ru-RU"/>
        </w:rPr>
        <w:t xml:space="preserve"> и его избрания: д</w:t>
      </w:r>
      <w:r w:rsidR="00F03092" w:rsidRPr="00F03092">
        <w:rPr>
          <w:color w:val="000000"/>
          <w:sz w:val="28"/>
          <w:szCs w:val="28"/>
          <w:lang w:val="ru-RU"/>
        </w:rPr>
        <w:t>о этого он в городских службах не бывал — имя себе сделал в деловой сфере.</w:t>
      </w:r>
      <w:r w:rsidR="00F03092">
        <w:rPr>
          <w:color w:val="000000"/>
          <w:sz w:val="28"/>
          <w:szCs w:val="28"/>
          <w:lang w:val="ru-RU"/>
        </w:rPr>
        <w:t xml:space="preserve"> </w:t>
      </w:r>
      <w:r w:rsidR="00F03092" w:rsidRPr="00F03092">
        <w:rPr>
          <w:color w:val="000000"/>
          <w:sz w:val="28"/>
          <w:szCs w:val="28"/>
          <w:lang w:val="ru-RU"/>
        </w:rPr>
        <w:t>Впрочем, у него имелась золотая медаль за передачу казне каменного двухэтажного дома на площади перед Екатерининским собором. С 23 г</w:t>
      </w:r>
      <w:r w:rsidR="00F03092">
        <w:rPr>
          <w:color w:val="000000"/>
          <w:sz w:val="28"/>
          <w:szCs w:val="28"/>
          <w:lang w:val="ru-RU"/>
        </w:rPr>
        <w:t>ода</w:t>
      </w:r>
      <w:r w:rsidR="00F03092" w:rsidRPr="00F03092">
        <w:rPr>
          <w:color w:val="000000"/>
          <w:sz w:val="28"/>
          <w:szCs w:val="28"/>
          <w:lang w:val="ru-RU"/>
        </w:rPr>
        <w:t xml:space="preserve"> </w:t>
      </w:r>
      <w:r w:rsidR="00F03092">
        <w:rPr>
          <w:color w:val="000000"/>
          <w:sz w:val="28"/>
          <w:szCs w:val="28"/>
          <w:lang w:val="ru-RU"/>
        </w:rPr>
        <w:t>там</w:t>
      </w:r>
      <w:r w:rsidR="00F03092" w:rsidRPr="00F03092">
        <w:rPr>
          <w:color w:val="000000"/>
          <w:sz w:val="28"/>
          <w:szCs w:val="28"/>
          <w:lang w:val="ru-RU"/>
        </w:rPr>
        <w:t xml:space="preserve"> размещалось уездное казначейство.</w:t>
      </w:r>
    </w:p>
    <w:p w:rsidR="00F03092" w:rsidRPr="00F03092" w:rsidRDefault="00F03092" w:rsidP="00F03092">
      <w:pPr>
        <w:pStyle w:val="a3"/>
        <w:spacing w:before="288" w:beforeAutospacing="0" w:after="0" w:afterAutospacing="0"/>
        <w:ind w:left="567" w:right="4"/>
        <w:jc w:val="both"/>
        <w:rPr>
          <w:sz w:val="28"/>
          <w:szCs w:val="28"/>
          <w:lang w:val="ru-RU"/>
        </w:rPr>
      </w:pPr>
      <w:r w:rsidRPr="00F03092">
        <w:rPr>
          <w:color w:val="000000"/>
          <w:sz w:val="28"/>
          <w:szCs w:val="28"/>
          <w:lang w:val="ru-RU"/>
        </w:rPr>
        <w:t xml:space="preserve">В начале 30-х </w:t>
      </w:r>
      <w:proofErr w:type="spellStart"/>
      <w:r w:rsidRPr="00F03092">
        <w:rPr>
          <w:color w:val="000000"/>
          <w:sz w:val="28"/>
          <w:szCs w:val="28"/>
          <w:lang w:val="ru-RU"/>
        </w:rPr>
        <w:t>Аникий</w:t>
      </w:r>
      <w:proofErr w:type="spellEnd"/>
      <w:r w:rsidRPr="00F03092">
        <w:rPr>
          <w:color w:val="000000"/>
          <w:sz w:val="28"/>
          <w:szCs w:val="28"/>
          <w:lang w:val="ru-RU"/>
        </w:rPr>
        <w:t xml:space="preserve"> удостоился «монаршего благоволения» за пожертвование на открывшийся в Петербурге Технологический </w:t>
      </w:r>
      <w:proofErr w:type="gramStart"/>
      <w:r w:rsidRPr="00F03092">
        <w:rPr>
          <w:color w:val="000000"/>
          <w:sz w:val="28"/>
          <w:szCs w:val="28"/>
          <w:lang w:val="ru-RU"/>
        </w:rPr>
        <w:t>институт</w:t>
      </w:r>
      <w:proofErr w:type="gramEnd"/>
      <w:r w:rsidRPr="00F03092">
        <w:rPr>
          <w:color w:val="000000"/>
          <w:sz w:val="28"/>
          <w:szCs w:val="28"/>
          <w:lang w:val="ru-RU"/>
        </w:rPr>
        <w:t xml:space="preserve"> </w:t>
      </w:r>
      <w:r w:rsidR="009078DA">
        <w:rPr>
          <w:color w:val="000000"/>
          <w:sz w:val="28"/>
          <w:szCs w:val="28"/>
          <w:lang w:val="ru-RU"/>
        </w:rPr>
        <w:t xml:space="preserve">а также </w:t>
      </w:r>
      <w:r w:rsidR="0042245D">
        <w:rPr>
          <w:color w:val="000000"/>
          <w:sz w:val="28"/>
          <w:szCs w:val="28"/>
          <w:lang w:val="ru-RU"/>
        </w:rPr>
        <w:t xml:space="preserve">пожертвования в </w:t>
      </w:r>
      <w:r w:rsidR="009078DA">
        <w:rPr>
          <w:color w:val="000000"/>
          <w:sz w:val="28"/>
          <w:szCs w:val="28"/>
          <w:lang w:val="ru-RU"/>
        </w:rPr>
        <w:t>другие учебные</w:t>
      </w:r>
      <w:r w:rsidRPr="00F03092">
        <w:rPr>
          <w:color w:val="000000"/>
          <w:sz w:val="28"/>
          <w:szCs w:val="28"/>
          <w:lang w:val="ru-RU"/>
        </w:rPr>
        <w:t xml:space="preserve"> заведения.</w:t>
      </w:r>
      <w:r w:rsidRPr="00F03092">
        <w:rPr>
          <w:color w:val="000000"/>
          <w:sz w:val="28"/>
          <w:szCs w:val="28"/>
        </w:rPr>
        <w:t> </w:t>
      </w:r>
    </w:p>
    <w:p w:rsidR="00594B31" w:rsidRDefault="00594B31" w:rsidP="00F03092">
      <w:pPr>
        <w:pStyle w:val="a3"/>
        <w:spacing w:before="288" w:beforeAutospacing="0" w:after="0" w:afterAutospacing="0"/>
        <w:ind w:left="567" w:right="4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всём этом Император Николай </w:t>
      </w:r>
      <w:r>
        <w:rPr>
          <w:color w:val="000000"/>
          <w:sz w:val="28"/>
          <w:szCs w:val="28"/>
        </w:rPr>
        <w:t>I</w:t>
      </w:r>
      <w:r w:rsidRPr="00594B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не был доволен назначением </w:t>
      </w:r>
      <w:proofErr w:type="spellStart"/>
      <w:r>
        <w:rPr>
          <w:color w:val="000000"/>
          <w:sz w:val="28"/>
          <w:szCs w:val="28"/>
          <w:lang w:val="ru-RU"/>
        </w:rPr>
        <w:t>Аникия</w:t>
      </w:r>
      <w:proofErr w:type="spellEnd"/>
      <w:r>
        <w:rPr>
          <w:color w:val="000000"/>
          <w:sz w:val="28"/>
          <w:szCs w:val="28"/>
          <w:lang w:val="ru-RU"/>
        </w:rPr>
        <w:t xml:space="preserve"> из-за того, что тот был старообрядцем. Его хотели снять с должности.</w:t>
      </w:r>
    </w:p>
    <w:p w:rsidR="00F03092" w:rsidRPr="00F03092" w:rsidRDefault="00F03092" w:rsidP="00F03092">
      <w:pPr>
        <w:pStyle w:val="a3"/>
        <w:spacing w:before="288" w:beforeAutospacing="0" w:after="0" w:afterAutospacing="0"/>
        <w:ind w:left="567" w:right="4"/>
        <w:jc w:val="both"/>
        <w:rPr>
          <w:sz w:val="28"/>
          <w:szCs w:val="28"/>
          <w:lang w:val="ru-RU"/>
        </w:rPr>
      </w:pPr>
      <w:r w:rsidRPr="00F03092">
        <w:rPr>
          <w:color w:val="000000"/>
          <w:sz w:val="28"/>
          <w:szCs w:val="28"/>
          <w:lang w:val="ru-RU"/>
        </w:rPr>
        <w:t>Екатеринбургские горные власти гораздо лучше центральных представляли себе реальное соотношение сил в городе. Горный начальник Протасов имел смелость доложить министру финансов, что «екатеринбургское городское общество больше</w:t>
      </w:r>
      <w:r w:rsidR="009078DA">
        <w:rPr>
          <w:color w:val="000000"/>
          <w:sz w:val="28"/>
          <w:szCs w:val="28"/>
          <w:lang w:val="ru-RU"/>
        </w:rPr>
        <w:t>й</w:t>
      </w:r>
      <w:r w:rsidRPr="00F03092">
        <w:rPr>
          <w:color w:val="000000"/>
          <w:sz w:val="28"/>
          <w:szCs w:val="28"/>
          <w:lang w:val="ru-RU"/>
        </w:rPr>
        <w:t xml:space="preserve"> частью состоит из таковых раскольников» и он не знает, как отстранить от должности избранного обществом человека.</w:t>
      </w:r>
    </w:p>
    <w:p w:rsidR="00F03092" w:rsidRPr="00F03092" w:rsidRDefault="00F03092" w:rsidP="00F03092">
      <w:pPr>
        <w:pStyle w:val="a3"/>
        <w:spacing w:before="288" w:beforeAutospacing="0" w:after="0" w:afterAutospacing="0"/>
        <w:ind w:left="567" w:right="4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</w:t>
      </w:r>
      <w:r w:rsidRPr="00F03092">
        <w:rPr>
          <w:color w:val="000000"/>
          <w:sz w:val="28"/>
          <w:szCs w:val="28"/>
          <w:lang w:val="ru-RU"/>
        </w:rPr>
        <w:t xml:space="preserve"> 34 </w:t>
      </w:r>
      <w:r w:rsidR="00594B31">
        <w:rPr>
          <w:color w:val="000000"/>
          <w:sz w:val="28"/>
          <w:szCs w:val="28"/>
          <w:lang w:val="ru-RU"/>
        </w:rPr>
        <w:t>г</w:t>
      </w:r>
      <w:r>
        <w:rPr>
          <w:color w:val="000000"/>
          <w:sz w:val="28"/>
          <w:szCs w:val="28"/>
          <w:lang w:val="ru-RU"/>
        </w:rPr>
        <w:t>оду</w:t>
      </w:r>
      <w:r w:rsidRPr="00F0309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03092"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  <w:lang w:val="ru-RU"/>
        </w:rPr>
        <w:t>никий</w:t>
      </w:r>
      <w:proofErr w:type="spellEnd"/>
      <w:r w:rsidRPr="00F03092">
        <w:rPr>
          <w:color w:val="000000"/>
          <w:sz w:val="28"/>
          <w:szCs w:val="28"/>
          <w:lang w:val="ru-RU"/>
        </w:rPr>
        <w:t xml:space="preserve"> без излишней огласки передал казне для использования в качестве временных казарм один из своих домов. Казармой дом служил 10 лет. В начале 1835 </w:t>
      </w:r>
      <w:proofErr w:type="spellStart"/>
      <w:r w:rsidRPr="00F03092">
        <w:rPr>
          <w:color w:val="000000"/>
          <w:sz w:val="28"/>
          <w:szCs w:val="28"/>
          <w:lang w:val="ru-RU"/>
        </w:rPr>
        <w:t>Аник</w:t>
      </w:r>
      <w:r>
        <w:rPr>
          <w:color w:val="000000"/>
          <w:sz w:val="28"/>
          <w:szCs w:val="28"/>
          <w:lang w:val="ru-RU"/>
        </w:rPr>
        <w:t>ию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 w:rsidRPr="00F03092">
        <w:rPr>
          <w:color w:val="000000"/>
          <w:sz w:val="28"/>
          <w:szCs w:val="28"/>
          <w:lang w:val="ru-RU"/>
        </w:rPr>
        <w:t>было пожаловано потомственное почетное гражданство.</w:t>
      </w:r>
    </w:p>
    <w:p w:rsidR="00F03092" w:rsidRDefault="00F03092" w:rsidP="00F03092">
      <w:pPr>
        <w:pStyle w:val="a3"/>
        <w:spacing w:before="0" w:beforeAutospacing="0" w:after="0" w:afterAutospacing="0"/>
        <w:ind w:left="567" w:right="4"/>
        <w:jc w:val="both"/>
        <w:rPr>
          <w:color w:val="000000"/>
          <w:sz w:val="28"/>
          <w:szCs w:val="28"/>
          <w:lang w:val="ru-RU"/>
        </w:rPr>
      </w:pPr>
    </w:p>
    <w:p w:rsidR="009078DA" w:rsidRDefault="00F03092" w:rsidP="009078DA">
      <w:pPr>
        <w:pStyle w:val="a3"/>
        <w:spacing w:before="0" w:beforeAutospacing="0" w:after="0" w:afterAutospacing="0"/>
        <w:ind w:left="567" w:right="4"/>
        <w:jc w:val="both"/>
        <w:rPr>
          <w:color w:val="000000"/>
          <w:sz w:val="28"/>
          <w:szCs w:val="28"/>
          <w:lang w:val="ru-RU"/>
        </w:rPr>
      </w:pPr>
      <w:r w:rsidRPr="00F03092">
        <w:rPr>
          <w:color w:val="000000"/>
          <w:sz w:val="28"/>
          <w:szCs w:val="28"/>
          <w:lang w:val="ru-RU"/>
        </w:rPr>
        <w:t xml:space="preserve">В </w:t>
      </w:r>
      <w:r w:rsidR="00594B31">
        <w:rPr>
          <w:color w:val="000000"/>
          <w:sz w:val="28"/>
          <w:szCs w:val="28"/>
          <w:lang w:val="ru-RU"/>
        </w:rPr>
        <w:t xml:space="preserve">том же </w:t>
      </w:r>
      <w:r w:rsidRPr="00F03092">
        <w:rPr>
          <w:color w:val="000000"/>
          <w:sz w:val="28"/>
          <w:szCs w:val="28"/>
          <w:lang w:val="ru-RU"/>
        </w:rPr>
        <w:t>35</w:t>
      </w:r>
      <w:r w:rsidR="00594B31">
        <w:rPr>
          <w:color w:val="000000"/>
          <w:sz w:val="28"/>
          <w:szCs w:val="28"/>
          <w:lang w:val="ru-RU"/>
        </w:rPr>
        <w:t>ом</w:t>
      </w:r>
      <w:r w:rsidRPr="00F0309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03092">
        <w:rPr>
          <w:color w:val="000000"/>
          <w:sz w:val="28"/>
          <w:szCs w:val="28"/>
          <w:lang w:val="ru-RU"/>
        </w:rPr>
        <w:t>Аник</w:t>
      </w:r>
      <w:r>
        <w:rPr>
          <w:color w:val="000000"/>
          <w:sz w:val="28"/>
          <w:szCs w:val="28"/>
          <w:lang w:val="ru-RU"/>
        </w:rPr>
        <w:t>и</w:t>
      </w:r>
      <w:r w:rsidR="00594B31">
        <w:rPr>
          <w:color w:val="000000"/>
          <w:sz w:val="28"/>
          <w:szCs w:val="28"/>
          <w:lang w:val="ru-RU"/>
        </w:rPr>
        <w:t>й</w:t>
      </w:r>
      <w:proofErr w:type="spellEnd"/>
      <w:r>
        <w:rPr>
          <w:color w:val="000000"/>
          <w:sz w:val="28"/>
          <w:szCs w:val="28"/>
          <w:lang w:val="ru-RU"/>
        </w:rPr>
        <w:t>,</w:t>
      </w:r>
      <w:r w:rsidRPr="00F03092">
        <w:rPr>
          <w:color w:val="000000"/>
          <w:sz w:val="28"/>
          <w:szCs w:val="28"/>
          <w:lang w:val="ru-RU"/>
        </w:rPr>
        <w:t xml:space="preserve"> избранный купечеством на новый срок, не был</w:t>
      </w:r>
      <w:r>
        <w:rPr>
          <w:color w:val="000000"/>
          <w:sz w:val="28"/>
          <w:szCs w:val="28"/>
          <w:lang w:val="ru-RU"/>
        </w:rPr>
        <w:t xml:space="preserve"> </w:t>
      </w:r>
      <w:r w:rsidRPr="00F03092">
        <w:rPr>
          <w:color w:val="000000"/>
          <w:sz w:val="28"/>
          <w:szCs w:val="28"/>
          <w:lang w:val="ru-RU"/>
        </w:rPr>
        <w:t>утвержден в должности</w:t>
      </w:r>
      <w:r w:rsidR="00594B31">
        <w:rPr>
          <w:color w:val="000000"/>
          <w:sz w:val="28"/>
          <w:szCs w:val="28"/>
          <w:lang w:val="ru-RU"/>
        </w:rPr>
        <w:t xml:space="preserve"> </w:t>
      </w:r>
      <w:r w:rsidRPr="00F03092">
        <w:rPr>
          <w:color w:val="000000"/>
          <w:sz w:val="28"/>
          <w:szCs w:val="28"/>
          <w:lang w:val="ru-RU"/>
        </w:rPr>
        <w:t>— по одобрению император</w:t>
      </w:r>
      <w:r w:rsidR="009078DA">
        <w:rPr>
          <w:color w:val="000000"/>
          <w:sz w:val="28"/>
          <w:szCs w:val="28"/>
          <w:lang w:val="ru-RU"/>
        </w:rPr>
        <w:t>а</w:t>
      </w:r>
      <w:r w:rsidRPr="00F03092">
        <w:rPr>
          <w:color w:val="000000"/>
          <w:sz w:val="28"/>
          <w:szCs w:val="28"/>
          <w:lang w:val="ru-RU"/>
        </w:rPr>
        <w:t xml:space="preserve"> </w:t>
      </w:r>
      <w:r w:rsidR="00594B31">
        <w:rPr>
          <w:color w:val="000000"/>
          <w:sz w:val="28"/>
          <w:szCs w:val="28"/>
          <w:lang w:val="ru-RU"/>
        </w:rPr>
        <w:t>его</w:t>
      </w:r>
      <w:r>
        <w:rPr>
          <w:color w:val="000000"/>
          <w:sz w:val="28"/>
          <w:szCs w:val="28"/>
          <w:lang w:val="ru-RU"/>
        </w:rPr>
        <w:t>, как раскольника, не допустили к власти.</w:t>
      </w:r>
      <w:r w:rsidR="009078D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Однак</w:t>
      </w:r>
      <w:r w:rsidR="00594B31"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  <w:lang w:val="ru-RU"/>
        </w:rPr>
        <w:t xml:space="preserve"> в</w:t>
      </w:r>
      <w:r w:rsidRPr="00F03092">
        <w:rPr>
          <w:color w:val="000000"/>
          <w:sz w:val="28"/>
          <w:szCs w:val="28"/>
          <w:lang w:val="ru-RU"/>
        </w:rPr>
        <w:t xml:space="preserve"> 1836 г. </w:t>
      </w:r>
      <w:proofErr w:type="spellStart"/>
      <w:r w:rsidRPr="00F03092">
        <w:rPr>
          <w:color w:val="000000"/>
          <w:sz w:val="28"/>
          <w:szCs w:val="28"/>
          <w:lang w:val="ru-RU"/>
        </w:rPr>
        <w:t>Аник</w:t>
      </w:r>
      <w:r w:rsidR="00594B31">
        <w:rPr>
          <w:color w:val="000000"/>
          <w:sz w:val="28"/>
          <w:szCs w:val="28"/>
          <w:lang w:val="ru-RU"/>
        </w:rPr>
        <w:t>ию</w:t>
      </w:r>
      <w:proofErr w:type="spellEnd"/>
      <w:r w:rsidRPr="00F03092">
        <w:rPr>
          <w:color w:val="000000"/>
          <w:sz w:val="28"/>
          <w:szCs w:val="28"/>
          <w:lang w:val="ru-RU"/>
        </w:rPr>
        <w:t xml:space="preserve"> Терентьевич</w:t>
      </w:r>
      <w:r w:rsidR="00594B31">
        <w:rPr>
          <w:color w:val="000000"/>
          <w:sz w:val="28"/>
          <w:szCs w:val="28"/>
          <w:lang w:val="ru-RU"/>
        </w:rPr>
        <w:t>у</w:t>
      </w:r>
      <w:r w:rsidRPr="00F03092">
        <w:rPr>
          <w:color w:val="000000"/>
          <w:sz w:val="28"/>
          <w:szCs w:val="28"/>
          <w:lang w:val="ru-RU"/>
        </w:rPr>
        <w:t xml:space="preserve"> </w:t>
      </w:r>
      <w:r w:rsidR="00594B31">
        <w:rPr>
          <w:color w:val="000000"/>
          <w:sz w:val="28"/>
          <w:szCs w:val="28"/>
          <w:lang w:val="ru-RU"/>
        </w:rPr>
        <w:t>все равно досталась</w:t>
      </w:r>
      <w:r w:rsidRPr="00F03092">
        <w:rPr>
          <w:color w:val="000000"/>
          <w:sz w:val="28"/>
          <w:szCs w:val="28"/>
          <w:lang w:val="ru-RU"/>
        </w:rPr>
        <w:t xml:space="preserve"> втор</w:t>
      </w:r>
      <w:r w:rsidR="00594B31">
        <w:rPr>
          <w:color w:val="000000"/>
          <w:sz w:val="28"/>
          <w:szCs w:val="28"/>
          <w:lang w:val="ru-RU"/>
        </w:rPr>
        <w:t>ая</w:t>
      </w:r>
      <w:r w:rsidRPr="00F03092">
        <w:rPr>
          <w:color w:val="000000"/>
          <w:sz w:val="28"/>
          <w:szCs w:val="28"/>
          <w:lang w:val="ru-RU"/>
        </w:rPr>
        <w:t xml:space="preserve"> золот</w:t>
      </w:r>
      <w:r w:rsidR="00594B31">
        <w:rPr>
          <w:color w:val="000000"/>
          <w:sz w:val="28"/>
          <w:szCs w:val="28"/>
          <w:lang w:val="ru-RU"/>
        </w:rPr>
        <w:t>ая</w:t>
      </w:r>
      <w:r w:rsidRPr="00F03092">
        <w:rPr>
          <w:color w:val="000000"/>
          <w:sz w:val="28"/>
          <w:szCs w:val="28"/>
          <w:lang w:val="ru-RU"/>
        </w:rPr>
        <w:t xml:space="preserve"> медаль — «за усердие к пользе края и к развитию горной промышленности», то есть золотодобычи. За это же он в 1845 г</w:t>
      </w:r>
      <w:r w:rsidR="00594B31">
        <w:rPr>
          <w:color w:val="000000"/>
          <w:sz w:val="28"/>
          <w:szCs w:val="28"/>
          <w:lang w:val="ru-RU"/>
        </w:rPr>
        <w:t>оду</w:t>
      </w:r>
      <w:r w:rsidRPr="00F03092">
        <w:rPr>
          <w:color w:val="000000"/>
          <w:sz w:val="28"/>
          <w:szCs w:val="28"/>
          <w:lang w:val="ru-RU"/>
        </w:rPr>
        <w:t>, вновь первым из екатеринбуржцев, получил почетное звание коммерции советника.</w:t>
      </w:r>
    </w:p>
    <w:p w:rsidR="009078DA" w:rsidRPr="009078DA" w:rsidRDefault="001711DF" w:rsidP="009078DA">
      <w:pPr>
        <w:pStyle w:val="a3"/>
        <w:spacing w:before="288" w:beforeAutospacing="0" w:after="0" w:afterAutospacing="0"/>
        <w:ind w:left="567" w:right="4"/>
        <w:jc w:val="both"/>
        <w:rPr>
          <w:iCs/>
          <w:sz w:val="28"/>
          <w:szCs w:val="44"/>
          <w:lang w:val="ru-RU"/>
        </w:rPr>
      </w:pPr>
      <w:r w:rsidRPr="009078DA">
        <w:rPr>
          <w:iCs/>
          <w:sz w:val="28"/>
          <w:szCs w:val="44"/>
          <w:lang w:val="ru-RU"/>
        </w:rPr>
        <w:t xml:space="preserve">Таким образом, в руках одной семьи </w:t>
      </w:r>
      <w:r w:rsidR="0095237B" w:rsidRPr="009078DA">
        <w:rPr>
          <w:iCs/>
          <w:sz w:val="28"/>
          <w:szCs w:val="44"/>
          <w:lang w:val="ru-RU"/>
        </w:rPr>
        <w:t>были</w:t>
      </w:r>
      <w:r w:rsidRPr="009078DA">
        <w:rPr>
          <w:iCs/>
          <w:sz w:val="28"/>
          <w:szCs w:val="44"/>
          <w:lang w:val="ru-RU"/>
        </w:rPr>
        <w:t xml:space="preserve"> сосредоточены и завидный капитал, и руководство городом, и лидерство среди старообрядцев. Все это чрезвычайно тревожило горное начальство.</w:t>
      </w:r>
    </w:p>
    <w:p w:rsidR="009078DA" w:rsidRDefault="001711DF" w:rsidP="009078DA">
      <w:pPr>
        <w:pStyle w:val="a3"/>
        <w:spacing w:before="288" w:beforeAutospacing="0" w:after="0" w:afterAutospacing="0"/>
        <w:ind w:left="567" w:right="4"/>
        <w:jc w:val="both"/>
        <w:rPr>
          <w:iCs/>
          <w:sz w:val="28"/>
          <w:szCs w:val="44"/>
          <w:lang w:val="ru-RU"/>
        </w:rPr>
      </w:pPr>
      <w:r w:rsidRPr="009078DA">
        <w:rPr>
          <w:iCs/>
          <w:sz w:val="28"/>
          <w:szCs w:val="44"/>
          <w:lang w:val="ru-RU"/>
        </w:rPr>
        <w:lastRenderedPageBreak/>
        <w:t xml:space="preserve">Правительство, которое уже начало закручивать гайки расколу, дало зелёный свет для давления на старообрядцев, и не всегда дозволенными средствами. </w:t>
      </w:r>
      <w:proofErr w:type="spellStart"/>
      <w:r w:rsidRPr="009078DA">
        <w:rPr>
          <w:iCs/>
          <w:sz w:val="28"/>
          <w:szCs w:val="44"/>
          <w:lang w:val="ru-RU"/>
        </w:rPr>
        <w:t>Аникий</w:t>
      </w:r>
      <w:proofErr w:type="spellEnd"/>
      <w:r w:rsidRPr="009078DA">
        <w:rPr>
          <w:iCs/>
          <w:sz w:val="28"/>
          <w:szCs w:val="44"/>
          <w:lang w:val="ru-RU"/>
        </w:rPr>
        <w:t xml:space="preserve"> Рязанов вместе с группой купцов староверов вынужден был присоединиться к единоверию. Еще раньше это сделал его дядя </w:t>
      </w:r>
      <w:proofErr w:type="spellStart"/>
      <w:r w:rsidR="009078DA">
        <w:rPr>
          <w:iCs/>
          <w:sz w:val="28"/>
          <w:szCs w:val="44"/>
          <w:lang w:val="ru-RU"/>
        </w:rPr>
        <w:t>я</w:t>
      </w:r>
      <w:r w:rsidRPr="009078DA">
        <w:rPr>
          <w:iCs/>
          <w:sz w:val="28"/>
          <w:szCs w:val="44"/>
          <w:lang w:val="ru-RU"/>
        </w:rPr>
        <w:t>к</w:t>
      </w:r>
      <w:r w:rsidR="009078DA">
        <w:rPr>
          <w:iCs/>
          <w:sz w:val="28"/>
          <w:szCs w:val="44"/>
          <w:lang w:val="ru-RU"/>
        </w:rPr>
        <w:t>И</w:t>
      </w:r>
      <w:r w:rsidRPr="009078DA">
        <w:rPr>
          <w:iCs/>
          <w:sz w:val="28"/>
          <w:szCs w:val="44"/>
          <w:lang w:val="ru-RU"/>
        </w:rPr>
        <w:t>м</w:t>
      </w:r>
      <w:proofErr w:type="spellEnd"/>
      <w:r w:rsidRPr="009078DA">
        <w:rPr>
          <w:iCs/>
          <w:sz w:val="28"/>
          <w:szCs w:val="44"/>
          <w:lang w:val="ru-RU"/>
        </w:rPr>
        <w:t>.</w:t>
      </w:r>
    </w:p>
    <w:p w:rsidR="009078DA" w:rsidRDefault="009078DA" w:rsidP="009437C0">
      <w:pPr>
        <w:spacing w:line="240" w:lineRule="auto"/>
        <w:jc w:val="both"/>
        <w:rPr>
          <w:iCs/>
          <w:szCs w:val="40"/>
          <w:lang w:val="ru-RU"/>
        </w:rPr>
      </w:pPr>
    </w:p>
    <w:p w:rsidR="001711DF" w:rsidRDefault="00C36E69" w:rsidP="009437C0">
      <w:pPr>
        <w:spacing w:line="240" w:lineRule="auto"/>
        <w:ind w:left="567"/>
        <w:jc w:val="both"/>
        <w:rPr>
          <w:iCs/>
          <w:szCs w:val="40"/>
          <w:lang w:val="ru-RU"/>
        </w:rPr>
      </w:pPr>
      <w:r>
        <w:rPr>
          <w:iCs/>
          <w:szCs w:val="40"/>
          <w:lang w:val="ru-RU"/>
        </w:rPr>
        <w:t>Сейчас вы видите</w:t>
      </w:r>
      <w:r w:rsidR="001711DF">
        <w:rPr>
          <w:iCs/>
          <w:szCs w:val="40"/>
          <w:lang w:val="ru-RU"/>
        </w:rPr>
        <w:t>, так называем</w:t>
      </w:r>
      <w:r>
        <w:rPr>
          <w:iCs/>
          <w:szCs w:val="40"/>
          <w:lang w:val="ru-RU"/>
        </w:rPr>
        <w:t>ую</w:t>
      </w:r>
      <w:r w:rsidR="001711DF">
        <w:rPr>
          <w:iCs/>
          <w:szCs w:val="40"/>
          <w:lang w:val="ru-RU"/>
        </w:rPr>
        <w:t xml:space="preserve"> Рязановская, церковь (</w:t>
      </w:r>
      <w:r>
        <w:rPr>
          <w:iCs/>
          <w:szCs w:val="40"/>
          <w:lang w:val="ru-RU"/>
        </w:rPr>
        <w:t>также</w:t>
      </w:r>
      <w:r w:rsidR="001711DF">
        <w:rPr>
          <w:iCs/>
          <w:szCs w:val="40"/>
          <w:lang w:val="ru-RU"/>
        </w:rPr>
        <w:t xml:space="preserve"> известн</w:t>
      </w:r>
      <w:r>
        <w:rPr>
          <w:iCs/>
          <w:szCs w:val="40"/>
          <w:lang w:val="ru-RU"/>
        </w:rPr>
        <w:t>ую</w:t>
      </w:r>
      <w:r w:rsidR="001711DF">
        <w:rPr>
          <w:iCs/>
          <w:szCs w:val="40"/>
          <w:lang w:val="ru-RU"/>
        </w:rPr>
        <w:t>, как Свято-Троицкий собор)</w:t>
      </w:r>
      <w:r>
        <w:rPr>
          <w:iCs/>
          <w:szCs w:val="40"/>
          <w:lang w:val="ru-RU"/>
        </w:rPr>
        <w:t>. Она б</w:t>
      </w:r>
      <w:r w:rsidR="001711DF">
        <w:rPr>
          <w:iCs/>
          <w:szCs w:val="40"/>
          <w:lang w:val="ru-RU"/>
        </w:rPr>
        <w:t xml:space="preserve">ыла тем самым молельным домом </w:t>
      </w:r>
      <w:r>
        <w:rPr>
          <w:iCs/>
          <w:szCs w:val="40"/>
          <w:lang w:val="ru-RU"/>
        </w:rPr>
        <w:t xml:space="preserve">для </w:t>
      </w:r>
      <w:r w:rsidR="001711DF">
        <w:rPr>
          <w:iCs/>
          <w:szCs w:val="40"/>
          <w:lang w:val="ru-RU"/>
        </w:rPr>
        <w:t xml:space="preserve">старообрядцев. </w:t>
      </w:r>
      <w:r>
        <w:rPr>
          <w:iCs/>
          <w:szCs w:val="40"/>
          <w:lang w:val="ru-RU"/>
        </w:rPr>
        <w:t>Её</w:t>
      </w:r>
      <w:r w:rsidR="001711DF">
        <w:rPr>
          <w:iCs/>
          <w:szCs w:val="40"/>
          <w:lang w:val="ru-RU"/>
        </w:rPr>
        <w:t xml:space="preserve"> заложена в 1818 году, но власти не разрешали её достраивать и освящать.</w:t>
      </w:r>
      <w:r w:rsidR="0061506F">
        <w:rPr>
          <w:iCs/>
          <w:szCs w:val="40"/>
          <w:lang w:val="ru-RU"/>
        </w:rPr>
        <w:t xml:space="preserve"> </w:t>
      </w:r>
      <w:r w:rsidR="001711DF">
        <w:rPr>
          <w:iCs/>
          <w:szCs w:val="40"/>
          <w:lang w:val="ru-RU"/>
        </w:rPr>
        <w:t>В течение 20-ти лет до тех пор, пока Яким и его сторонники не приняли единоверие, церковь оставалась официально недействующей.</w:t>
      </w:r>
    </w:p>
    <w:p w:rsidR="0061506F" w:rsidRDefault="001711DF" w:rsidP="009437C0">
      <w:pPr>
        <w:ind w:left="567"/>
        <w:jc w:val="both"/>
        <w:rPr>
          <w:lang w:val="ru-RU"/>
        </w:rPr>
      </w:pPr>
      <w:r>
        <w:rPr>
          <w:lang w:val="ru-RU"/>
        </w:rPr>
        <w:t>Стоит рассказать, что Большая и Малая усадьбы были соединены подземным коридором.</w:t>
      </w:r>
      <w:r w:rsidR="0061506F">
        <w:rPr>
          <w:lang w:val="ru-RU"/>
        </w:rPr>
        <w:t xml:space="preserve"> </w:t>
      </w:r>
      <w:r>
        <w:rPr>
          <w:lang w:val="ru-RU"/>
        </w:rPr>
        <w:t>Также по одной из версий подземный ход шел и до Рязановской церкви.</w:t>
      </w:r>
    </w:p>
    <w:p w:rsidR="001711DF" w:rsidRDefault="001711DF" w:rsidP="009437C0">
      <w:pPr>
        <w:ind w:left="567"/>
        <w:jc w:val="both"/>
        <w:rPr>
          <w:lang w:val="ru-RU"/>
        </w:rPr>
      </w:pPr>
      <w:r>
        <w:rPr>
          <w:lang w:val="ru-RU"/>
        </w:rPr>
        <w:t xml:space="preserve">А вот этот мост, ныне известный, как Царский, был впервые возведён в 1824 году к приезду императора Александра </w:t>
      </w:r>
      <w:r>
        <w:t>I</w:t>
      </w:r>
      <w:r>
        <w:rPr>
          <w:lang w:val="ru-RU"/>
        </w:rPr>
        <w:t>. Изначально мост назывался Александровский и был деревянным. Одной из целей посещения императором Екатеринбурга был</w:t>
      </w:r>
      <w:r w:rsidR="009F41F6">
        <w:rPr>
          <w:lang w:val="ru-RU"/>
        </w:rPr>
        <w:t>о</w:t>
      </w:r>
      <w:r>
        <w:rPr>
          <w:lang w:val="ru-RU"/>
        </w:rPr>
        <w:t xml:space="preserve"> решени</w:t>
      </w:r>
      <w:r w:rsidR="009F41F6">
        <w:rPr>
          <w:lang w:val="ru-RU"/>
        </w:rPr>
        <w:t>е</w:t>
      </w:r>
      <w:r>
        <w:rPr>
          <w:lang w:val="ru-RU"/>
        </w:rPr>
        <w:t xml:space="preserve"> вопрос</w:t>
      </w:r>
      <w:r w:rsidR="009F41F6">
        <w:rPr>
          <w:lang w:val="ru-RU"/>
        </w:rPr>
        <w:t>а</w:t>
      </w:r>
      <w:r>
        <w:rPr>
          <w:lang w:val="ru-RU"/>
        </w:rPr>
        <w:t xml:space="preserve"> со старообрядцами. Но чтобы удобно подъехать к </w:t>
      </w:r>
      <w:r w:rsidR="00106DAA">
        <w:rPr>
          <w:lang w:val="ru-RU"/>
        </w:rPr>
        <w:t xml:space="preserve">Рязановской </w:t>
      </w:r>
      <w:r>
        <w:rPr>
          <w:lang w:val="ru-RU"/>
        </w:rPr>
        <w:t xml:space="preserve">церкви, был необходим мост. Современный вид </w:t>
      </w:r>
      <w:r w:rsidR="0061506F">
        <w:rPr>
          <w:lang w:val="ru-RU"/>
        </w:rPr>
        <w:t>он</w:t>
      </w:r>
      <w:r>
        <w:rPr>
          <w:lang w:val="ru-RU"/>
        </w:rPr>
        <w:t xml:space="preserve"> обрёл лишь в 1890 году, когда его переделали в </w:t>
      </w:r>
      <w:proofErr w:type="spellStart"/>
      <w:r>
        <w:rPr>
          <w:lang w:val="ru-RU"/>
        </w:rPr>
        <w:t>трёхпролётный</w:t>
      </w:r>
      <w:proofErr w:type="spellEnd"/>
      <w:r>
        <w:rPr>
          <w:lang w:val="ru-RU"/>
        </w:rPr>
        <w:t xml:space="preserve"> каменный.</w:t>
      </w:r>
    </w:p>
    <w:p w:rsidR="001711DF" w:rsidRPr="009437C0" w:rsidRDefault="001711DF" w:rsidP="009437C0">
      <w:pPr>
        <w:spacing w:line="240" w:lineRule="auto"/>
        <w:ind w:left="567"/>
        <w:jc w:val="both"/>
        <w:rPr>
          <w:szCs w:val="36"/>
          <w:lang w:val="ru-RU"/>
        </w:rPr>
      </w:pPr>
      <w:r w:rsidRPr="009437C0">
        <w:rPr>
          <w:szCs w:val="36"/>
          <w:lang w:val="ru-RU"/>
        </w:rPr>
        <w:t>Композицию усадьбы определило традиционное сочетание главного дома, флигеля и ворот между ними.</w:t>
      </w:r>
    </w:p>
    <w:p w:rsidR="001711DF" w:rsidRPr="009437C0" w:rsidRDefault="001711DF" w:rsidP="009437C0">
      <w:pPr>
        <w:spacing w:line="240" w:lineRule="auto"/>
        <w:ind w:left="567"/>
        <w:jc w:val="both"/>
        <w:rPr>
          <w:szCs w:val="36"/>
          <w:lang w:val="ru-RU"/>
        </w:rPr>
      </w:pPr>
      <w:r w:rsidRPr="009437C0">
        <w:rPr>
          <w:szCs w:val="36"/>
          <w:lang w:val="ru-RU"/>
        </w:rPr>
        <w:t>Главный каменный дом, трехэтажный по главному фасаду, поставлен на высокой точке местности, доминируя в пространстве проспекта со стороны реки Исети. Г-образный план соответствовал направлениям улиц, а различная этажность – рельефу местности.</w:t>
      </w:r>
    </w:p>
    <w:p w:rsidR="001711DF" w:rsidRPr="009437C0" w:rsidRDefault="001711DF" w:rsidP="009437C0">
      <w:pPr>
        <w:spacing w:line="240" w:lineRule="auto"/>
        <w:ind w:left="567"/>
        <w:jc w:val="both"/>
        <w:rPr>
          <w:szCs w:val="36"/>
          <w:lang w:val="ru-RU"/>
        </w:rPr>
      </w:pPr>
      <w:r w:rsidRPr="009437C0">
        <w:rPr>
          <w:szCs w:val="36"/>
          <w:lang w:val="ru-RU"/>
        </w:rPr>
        <w:t>При одинаковых колоннадах разная протяженность фасадов, различные основания и завершения портиков придают Большому дому настоящую живописность.</w:t>
      </w:r>
    </w:p>
    <w:p w:rsidR="001711DF" w:rsidRPr="009437C0" w:rsidRDefault="001711DF" w:rsidP="009437C0">
      <w:pPr>
        <w:spacing w:line="240" w:lineRule="auto"/>
        <w:ind w:left="567"/>
        <w:jc w:val="both"/>
        <w:rPr>
          <w:szCs w:val="36"/>
          <w:lang w:val="ru-RU"/>
        </w:rPr>
      </w:pPr>
      <w:r w:rsidRPr="009437C0">
        <w:rPr>
          <w:szCs w:val="36"/>
          <w:lang w:val="ru-RU"/>
        </w:rPr>
        <w:t xml:space="preserve">Особым изяществом отличаются капители. Главный и боковой садовый фасады получили одинаковое по пластичной насыщенности решение, с крупномасштабными </w:t>
      </w:r>
      <w:proofErr w:type="spellStart"/>
      <w:r w:rsidRPr="009437C0">
        <w:rPr>
          <w:szCs w:val="36"/>
          <w:lang w:val="ru-RU"/>
        </w:rPr>
        <w:t>четырехколонными</w:t>
      </w:r>
      <w:proofErr w:type="spellEnd"/>
      <w:r w:rsidRPr="009437C0">
        <w:rPr>
          <w:szCs w:val="36"/>
          <w:lang w:val="ru-RU"/>
        </w:rPr>
        <w:t xml:space="preserve"> портиками коринфского ордера.</w:t>
      </w:r>
    </w:p>
    <w:p w:rsidR="001711DF" w:rsidRPr="009437C0" w:rsidRDefault="001711DF" w:rsidP="009437C0">
      <w:pPr>
        <w:spacing w:line="240" w:lineRule="auto"/>
        <w:ind w:left="567"/>
        <w:jc w:val="both"/>
        <w:rPr>
          <w:szCs w:val="36"/>
          <w:lang w:val="ru-RU"/>
        </w:rPr>
      </w:pPr>
      <w:r w:rsidRPr="009437C0">
        <w:rPr>
          <w:szCs w:val="36"/>
          <w:lang w:val="ru-RU"/>
        </w:rPr>
        <w:lastRenderedPageBreak/>
        <w:t>Замкнутый характер прямоугольного двора подчеркнут воротами и двумя одноэтажными флигелями более позднего происхождения, полностью отгораживающими дворовое пространство от улицы. Вход в дом расположен со двора.</w:t>
      </w:r>
    </w:p>
    <w:p w:rsidR="001711DF" w:rsidRPr="009437C0" w:rsidRDefault="001711DF" w:rsidP="009437C0">
      <w:pPr>
        <w:spacing w:line="240" w:lineRule="auto"/>
        <w:ind w:left="567"/>
        <w:jc w:val="both"/>
        <w:rPr>
          <w:szCs w:val="36"/>
          <w:lang w:val="ru-RU"/>
        </w:rPr>
      </w:pPr>
      <w:r w:rsidRPr="009437C0">
        <w:rPr>
          <w:szCs w:val="36"/>
          <w:lang w:val="ru-RU"/>
        </w:rPr>
        <w:t>Между флигелями находится каменная ограда с хозяйственными воротами, которые были сооружены в период окончательного оформления усадьбы – в 1850-е гг.</w:t>
      </w:r>
    </w:p>
    <w:p w:rsidR="001711DF" w:rsidRPr="009437C0" w:rsidRDefault="001711DF" w:rsidP="009437C0">
      <w:pPr>
        <w:spacing w:line="240" w:lineRule="auto"/>
        <w:ind w:left="567"/>
        <w:jc w:val="both"/>
        <w:rPr>
          <w:sz w:val="36"/>
          <w:szCs w:val="36"/>
          <w:lang w:val="ru-RU"/>
        </w:rPr>
      </w:pPr>
      <w:r w:rsidRPr="009437C0">
        <w:rPr>
          <w:szCs w:val="36"/>
          <w:lang w:val="ru-RU"/>
        </w:rPr>
        <w:t xml:space="preserve">В планировке наряду с градостроительными принципами русского классицизма отразились и особенности бытового купеческого </w:t>
      </w:r>
      <w:r w:rsidR="00E74359">
        <w:rPr>
          <w:szCs w:val="36"/>
          <w:lang w:val="ru-RU"/>
        </w:rPr>
        <w:t xml:space="preserve">и </w:t>
      </w:r>
      <w:r w:rsidRPr="009437C0">
        <w:rPr>
          <w:szCs w:val="36"/>
          <w:lang w:val="ru-RU"/>
        </w:rPr>
        <w:t>старообрядческого уклада жизни.</w:t>
      </w:r>
    </w:p>
    <w:p w:rsidR="001711DF" w:rsidRDefault="001711DF" w:rsidP="009437C0">
      <w:pPr>
        <w:ind w:left="567"/>
        <w:jc w:val="both"/>
        <w:rPr>
          <w:lang w:val="ru-RU"/>
        </w:rPr>
      </w:pPr>
      <w:r>
        <w:rPr>
          <w:lang w:val="ru-RU"/>
        </w:rPr>
        <w:t xml:space="preserve">С окончанием </w:t>
      </w:r>
      <w:r w:rsidR="00E74359">
        <w:rPr>
          <w:lang w:val="ru-RU"/>
        </w:rPr>
        <w:t>имперских</w:t>
      </w:r>
      <w:r>
        <w:rPr>
          <w:lang w:val="ru-RU"/>
        </w:rPr>
        <w:t xml:space="preserve"> времён, Большую Усадьбу ждала незавидная судьба. Здание неоднократно меняло хозяев: сперва там был детский дом, потом автошкола, и, в конечном итоге, коммунальное жилье.</w:t>
      </w:r>
    </w:p>
    <w:p w:rsidR="001711DF" w:rsidRDefault="001711DF" w:rsidP="009437C0">
      <w:pPr>
        <w:ind w:left="567"/>
        <w:jc w:val="both"/>
        <w:rPr>
          <w:lang w:val="ru-RU"/>
        </w:rPr>
      </w:pPr>
      <w:r>
        <w:rPr>
          <w:lang w:val="ru-RU"/>
        </w:rPr>
        <w:t>Большой бедой для дома стало и строительство моста по улице Куйбышева. Дело в том, что раньше перебраться там можно было только вброд. Для того, чтобы пустить по улице трамвай, кроме моста, была создана и большая насыпь для укрепления трамвайных линий. Из-за этого дом оказался спрят</w:t>
      </w:r>
      <w:r w:rsidR="00004048">
        <w:rPr>
          <w:lang w:val="ru-RU"/>
        </w:rPr>
        <w:t>а</w:t>
      </w:r>
      <w:r>
        <w:rPr>
          <w:lang w:val="ru-RU"/>
        </w:rPr>
        <w:t xml:space="preserve">н. </w:t>
      </w:r>
      <w:r w:rsidR="009437C0">
        <w:rPr>
          <w:lang w:val="ru-RU"/>
        </w:rPr>
        <w:t>По словам местных жителей, в 1968 году эту насыпь расширили еще больше, окончательно укрыв дом, и е</w:t>
      </w:r>
      <w:r>
        <w:rPr>
          <w:lang w:val="ru-RU"/>
        </w:rPr>
        <w:t>го увядание только ускорилось.</w:t>
      </w:r>
    </w:p>
    <w:p w:rsidR="001711DF" w:rsidRDefault="001711DF" w:rsidP="009437C0">
      <w:pPr>
        <w:ind w:left="567"/>
        <w:jc w:val="both"/>
        <w:rPr>
          <w:lang w:val="ru-RU"/>
        </w:rPr>
      </w:pPr>
      <w:r>
        <w:rPr>
          <w:lang w:val="ru-RU"/>
        </w:rPr>
        <w:t>Сейчас обратить внимание на дом тяжело. Проходя по улице по узкому тротуару, вы будете думать лишь о том, чтобы не вас не сбила несущаяся машина, а не о прекрасном здании сбоку. А грязный, и разрушающийся фасад сделал дом очень незаметным.</w:t>
      </w:r>
      <w:r w:rsidR="009437C0">
        <w:rPr>
          <w:lang w:val="ru-RU"/>
        </w:rPr>
        <w:t xml:space="preserve"> Мимо дома вы пройдёте только транзитом, а улица Народной Воли вряд ли кого-то лишний раз привлечёт.</w:t>
      </w:r>
    </w:p>
    <w:p w:rsidR="005A76E2" w:rsidRDefault="00463AE7" w:rsidP="009437C0">
      <w:pPr>
        <w:ind w:left="567"/>
        <w:jc w:val="both"/>
        <w:rPr>
          <w:lang w:val="ru-RU"/>
        </w:rPr>
      </w:pPr>
      <w:r>
        <w:rPr>
          <w:lang w:val="ru-RU"/>
        </w:rPr>
        <w:t>Улица</w:t>
      </w:r>
      <w:r w:rsidR="005A76E2">
        <w:rPr>
          <w:lang w:val="ru-RU"/>
        </w:rPr>
        <w:t xml:space="preserve"> Куйбышева </w:t>
      </w:r>
      <w:r>
        <w:rPr>
          <w:lang w:val="ru-RU"/>
        </w:rPr>
        <w:t>вообще довольна</w:t>
      </w:r>
      <w:r w:rsidR="005A76E2">
        <w:rPr>
          <w:lang w:val="ru-RU"/>
        </w:rPr>
        <w:t xml:space="preserve"> неприветлива к пешеходам. Это плохо сказывается и на доме, который забывают все больше. Ситуацию точно бы исправил</w:t>
      </w:r>
      <w:r w:rsidR="00106DAA">
        <w:rPr>
          <w:lang w:val="ru-RU"/>
        </w:rPr>
        <w:t>а</w:t>
      </w:r>
      <w:r w:rsidR="005A76E2">
        <w:rPr>
          <w:lang w:val="ru-RU"/>
        </w:rPr>
        <w:t xml:space="preserve"> реконструкция улицы</w:t>
      </w:r>
      <w:r w:rsidR="00106DAA">
        <w:rPr>
          <w:lang w:val="ru-RU"/>
        </w:rPr>
        <w:t xml:space="preserve"> – убрать ненужные полосы, сделать удобные тротуары и «откопать» дом. Нет, город от этого не встанет.</w:t>
      </w:r>
    </w:p>
    <w:p w:rsidR="00004048" w:rsidRPr="001711DF" w:rsidRDefault="00106DAA" w:rsidP="00E74359">
      <w:pPr>
        <w:ind w:left="567"/>
        <w:jc w:val="both"/>
        <w:rPr>
          <w:lang w:val="ru-RU"/>
        </w:rPr>
      </w:pPr>
      <w:r>
        <w:rPr>
          <w:lang w:val="ru-RU"/>
        </w:rPr>
        <w:t>Помогли бы и переходы через улицу над и (самое интересное) под мостом. Люди больше бы ходили вдоль набережной, а следовательно, рядом с Усадьбой.</w:t>
      </w:r>
      <w:bookmarkStart w:id="0" w:name="_GoBack"/>
      <w:bookmarkEnd w:id="0"/>
    </w:p>
    <w:sectPr w:rsidR="00004048" w:rsidRPr="001711DF" w:rsidSect="003851B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DF"/>
    <w:rsid w:val="00004048"/>
    <w:rsid w:val="000B70B0"/>
    <w:rsid w:val="00106DAA"/>
    <w:rsid w:val="00150497"/>
    <w:rsid w:val="001711DF"/>
    <w:rsid w:val="00311865"/>
    <w:rsid w:val="003851B0"/>
    <w:rsid w:val="0042245D"/>
    <w:rsid w:val="00463AE7"/>
    <w:rsid w:val="00594B31"/>
    <w:rsid w:val="005A76E2"/>
    <w:rsid w:val="0061506F"/>
    <w:rsid w:val="006304AB"/>
    <w:rsid w:val="00645621"/>
    <w:rsid w:val="0073088D"/>
    <w:rsid w:val="00794BFE"/>
    <w:rsid w:val="008A0862"/>
    <w:rsid w:val="009078DA"/>
    <w:rsid w:val="009437C0"/>
    <w:rsid w:val="0095237B"/>
    <w:rsid w:val="009F41F6"/>
    <w:rsid w:val="00A61B2F"/>
    <w:rsid w:val="00C36E69"/>
    <w:rsid w:val="00CA3D2E"/>
    <w:rsid w:val="00D528EA"/>
    <w:rsid w:val="00D85B53"/>
    <w:rsid w:val="00E74359"/>
    <w:rsid w:val="00F0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9530"/>
  <w15:chartTrackingRefBased/>
  <w15:docId w15:val="{F0BE4147-63D4-469E-BF52-2A460D7B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71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09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B2040-2A1B-4556-8E75-E6D49987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Плашиннов</dc:creator>
  <cp:keywords/>
  <dc:description/>
  <cp:lastModifiedBy>Константин Плашиннов</cp:lastModifiedBy>
  <cp:revision>2</cp:revision>
  <dcterms:created xsi:type="dcterms:W3CDTF">2020-05-20T21:14:00Z</dcterms:created>
  <dcterms:modified xsi:type="dcterms:W3CDTF">2020-05-20T21:14:00Z</dcterms:modified>
</cp:coreProperties>
</file>