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8E" w:rsidRDefault="00697DE9" w:rsidP="00607C8E">
      <w:pPr>
        <w:shd w:val="clear" w:color="auto" w:fill="FFFFFF"/>
        <w:spacing w:after="0" w:line="326" w:lineRule="exact"/>
        <w:ind w:left="6521" w:right="1077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Изменения внесены</w:t>
      </w:r>
    </w:p>
    <w:p w:rsidR="00EE13E6" w:rsidRDefault="00EE13E6" w:rsidP="00607C8E">
      <w:pPr>
        <w:shd w:val="clear" w:color="auto" w:fill="FFFFFF"/>
        <w:spacing w:after="0" w:line="326" w:lineRule="exact"/>
        <w:ind w:left="6521" w:right="1077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на </w:t>
      </w:r>
      <w:r w:rsidR="00607C8E">
        <w:rPr>
          <w:b/>
          <w:color w:val="000000"/>
          <w:spacing w:val="-4"/>
          <w:sz w:val="24"/>
          <w:szCs w:val="24"/>
        </w:rPr>
        <w:t>Общем Собрании учредителей.</w:t>
      </w:r>
      <w:r>
        <w:rPr>
          <w:b/>
          <w:color w:val="000000"/>
          <w:spacing w:val="-4"/>
          <w:sz w:val="24"/>
          <w:szCs w:val="24"/>
        </w:rPr>
        <w:t xml:space="preserve"> Протокол </w:t>
      </w:r>
      <w:r w:rsidR="00A066EC">
        <w:rPr>
          <w:b/>
          <w:color w:val="000000"/>
          <w:spacing w:val="-4"/>
          <w:sz w:val="24"/>
          <w:szCs w:val="24"/>
        </w:rPr>
        <w:t>№</w:t>
      </w:r>
      <w:r>
        <w:rPr>
          <w:b/>
          <w:color w:val="000000"/>
          <w:spacing w:val="-4"/>
          <w:sz w:val="24"/>
          <w:szCs w:val="24"/>
        </w:rPr>
        <w:t xml:space="preserve"> </w:t>
      </w:r>
      <w:r w:rsidR="007622FB">
        <w:rPr>
          <w:b/>
          <w:color w:val="000000"/>
          <w:spacing w:val="-4"/>
          <w:sz w:val="24"/>
          <w:szCs w:val="24"/>
        </w:rPr>
        <w:t>8</w:t>
      </w:r>
      <w:r>
        <w:rPr>
          <w:b/>
          <w:color w:val="000000"/>
          <w:spacing w:val="-4"/>
          <w:sz w:val="24"/>
          <w:szCs w:val="24"/>
        </w:rPr>
        <w:t xml:space="preserve"> от </w:t>
      </w:r>
      <w:r w:rsidR="00607C8E">
        <w:rPr>
          <w:b/>
          <w:color w:val="000000"/>
          <w:spacing w:val="-4"/>
          <w:sz w:val="24"/>
          <w:szCs w:val="24"/>
        </w:rPr>
        <w:t>1</w:t>
      </w:r>
      <w:r w:rsidR="007622FB">
        <w:rPr>
          <w:b/>
          <w:color w:val="000000"/>
          <w:spacing w:val="-4"/>
          <w:sz w:val="24"/>
          <w:szCs w:val="24"/>
        </w:rPr>
        <w:t>1</w:t>
      </w:r>
      <w:r>
        <w:rPr>
          <w:b/>
          <w:color w:val="000000"/>
          <w:spacing w:val="-4"/>
          <w:sz w:val="24"/>
          <w:szCs w:val="24"/>
        </w:rPr>
        <w:t>.</w:t>
      </w:r>
      <w:r w:rsidR="00607C8E">
        <w:rPr>
          <w:b/>
          <w:color w:val="000000"/>
          <w:spacing w:val="-4"/>
          <w:sz w:val="24"/>
          <w:szCs w:val="24"/>
        </w:rPr>
        <w:t>1</w:t>
      </w:r>
      <w:r w:rsidR="007622FB">
        <w:rPr>
          <w:b/>
          <w:color w:val="000000"/>
          <w:spacing w:val="-4"/>
          <w:sz w:val="24"/>
          <w:szCs w:val="24"/>
        </w:rPr>
        <w:t>2</w:t>
      </w:r>
      <w:r>
        <w:rPr>
          <w:b/>
          <w:color w:val="000000"/>
          <w:spacing w:val="-4"/>
          <w:sz w:val="24"/>
          <w:szCs w:val="24"/>
        </w:rPr>
        <w:t>.2016</w:t>
      </w:r>
    </w:p>
    <w:p w:rsidR="00D210AD" w:rsidRDefault="00D210AD" w:rsidP="00607C8E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607C8E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52"/>
          <w:szCs w:val="52"/>
        </w:rPr>
      </w:pPr>
      <w:r>
        <w:rPr>
          <w:rFonts w:ascii="TimesNewRomanPS-BoldMT" w:hAnsi="TimesNewRomanPS-BoldMT" w:cs="TimesNewRomanPS-BoldMT"/>
          <w:b/>
          <w:bCs/>
          <w:sz w:val="52"/>
          <w:szCs w:val="52"/>
        </w:rPr>
        <w:t xml:space="preserve">                           Устав</w:t>
      </w:r>
    </w:p>
    <w:p w:rsidR="00D210AD" w:rsidRP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D210AD">
        <w:rPr>
          <w:rFonts w:ascii="TimesNewRomanPS-BoldMT" w:hAnsi="TimesNewRomanPS-BoldMT" w:cs="TimesNewRomanPS-BoldMT"/>
          <w:b/>
          <w:bCs/>
          <w:sz w:val="36"/>
          <w:szCs w:val="36"/>
        </w:rPr>
        <w:t>Благотворительного фонда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«ЧИСТОЕ СЕРДЦЕ»</w:t>
      </w: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C1B" w:rsidRDefault="00545C1B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AD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г. Махачкала</w:t>
      </w:r>
      <w:r w:rsidR="004C7830">
        <w:rPr>
          <w:rFonts w:ascii="Times New Roman" w:hAnsi="Times New Roman" w:cs="Times New Roman"/>
          <w:b/>
          <w:bCs/>
          <w:sz w:val="28"/>
          <w:szCs w:val="28"/>
        </w:rPr>
        <w:t xml:space="preserve"> 2016</w:t>
      </w:r>
    </w:p>
    <w:p w:rsidR="00D210AD" w:rsidRPr="008B6403" w:rsidRDefault="00D210AD" w:rsidP="00D210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6403">
        <w:rPr>
          <w:rFonts w:ascii="Times New Roman" w:hAnsi="Times New Roman" w:cs="Times New Roman"/>
          <w:b/>
          <w:bCs/>
          <w:sz w:val="26"/>
          <w:szCs w:val="26"/>
        </w:rPr>
        <w:lastRenderedPageBreak/>
        <w:t>1. ОБЩИЕ ПОЛОЖЕНИЯ</w:t>
      </w:r>
    </w:p>
    <w:p w:rsidR="00D7536C" w:rsidRPr="008B6403" w:rsidRDefault="00D7536C" w:rsidP="00D2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 xml:space="preserve">1.1. Благотворительный фонд «ЧИСТОЕ СЕРДЦЕ» (далее именуемый «Фонд») представляет собой не имеющую членства унитарную некоммерческую организацию, учрежденную полностью дееспособными физическими лицами и/или юридическими лицами на основе добровольных имущественных взносов, </w:t>
      </w:r>
      <w:proofErr w:type="gramStart"/>
      <w:r w:rsidRPr="008B6403">
        <w:rPr>
          <w:rFonts w:ascii="Times New Roman" w:hAnsi="Times New Roman" w:cs="Times New Roman"/>
          <w:sz w:val="26"/>
          <w:szCs w:val="26"/>
        </w:rPr>
        <w:t>преследующая</w:t>
      </w:r>
      <w:proofErr w:type="gramEnd"/>
      <w:r w:rsidRPr="008B6403">
        <w:rPr>
          <w:rFonts w:ascii="Times New Roman" w:hAnsi="Times New Roman" w:cs="Times New Roman"/>
          <w:sz w:val="26"/>
          <w:szCs w:val="26"/>
        </w:rPr>
        <w:t xml:space="preserve"> социальные, благотворительные, культурные и общественно полезные цели.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1.2. Фонд в своей деятельности руководствуется принципами добровольности, самоуправления, законности, гласности.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1.3. Фонд образован и действует в соответствии с требованиями Конституции Российской Федерации, Гражданского кодекса Российской Федерации, Федерального закона «О некоммерческих организациях»,</w:t>
      </w:r>
      <w:r w:rsidR="002D16D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Федерального закона «О благотворительной деятельности и благотворительных организациях», иных положений действующего законодательства Российской Федерации и положений настоящего Устава.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1.4. Организационно-правовая форма – Фонд.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 xml:space="preserve">1.5. Правоспособность Фонда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ликвидации. Правовое положение Фонда регулируется действующим законодательством Российской Федерации и настоящим Уставом. 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1.6. Фонд создается без ограничения срока деятельности.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1.7. Полное наименование Фонда: Благотворительный фонд «ЧИСТОЕ СЕРДЦЕ».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1.8. Сокращенное наименование Фонда: БФ «ЧИСТОЕ СЕРДЦЕ».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 xml:space="preserve">1.9. Фонд имеет круглую печать со своим полным наименованием на русском языке, вправе иметь штампы и бланки со своим наименованием, а также символику – гербы, иные геральдические знаки, флаги и гимны, описание </w:t>
      </w:r>
      <w:proofErr w:type="gramStart"/>
      <w:r w:rsidRPr="008B6403">
        <w:rPr>
          <w:rFonts w:ascii="Times New Roman" w:hAnsi="Times New Roman" w:cs="Times New Roman"/>
          <w:sz w:val="26"/>
          <w:szCs w:val="26"/>
        </w:rPr>
        <w:t>которой</w:t>
      </w:r>
      <w:proofErr w:type="gramEnd"/>
      <w:r w:rsidRPr="008B6403">
        <w:rPr>
          <w:rFonts w:ascii="Times New Roman" w:hAnsi="Times New Roman" w:cs="Times New Roman"/>
          <w:sz w:val="26"/>
          <w:szCs w:val="26"/>
        </w:rPr>
        <w:t xml:space="preserve"> должно содержаться в настоящем Уставе.</w:t>
      </w:r>
    </w:p>
    <w:p w:rsidR="00D210AD" w:rsidRPr="007D352E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 xml:space="preserve">1.10. </w:t>
      </w:r>
      <w:r w:rsidRPr="007D352E">
        <w:rPr>
          <w:rFonts w:ascii="Times New Roman" w:hAnsi="Times New Roman" w:cs="Times New Roman"/>
          <w:sz w:val="26"/>
          <w:szCs w:val="26"/>
        </w:rPr>
        <w:t xml:space="preserve">Фонд имеет </w:t>
      </w:r>
      <w:proofErr w:type="gramStart"/>
      <w:r w:rsidR="0019221C" w:rsidRPr="007D352E">
        <w:rPr>
          <w:rFonts w:ascii="Times New Roman" w:hAnsi="Times New Roman" w:cs="Times New Roman"/>
          <w:sz w:val="26"/>
          <w:szCs w:val="26"/>
        </w:rPr>
        <w:t>эмблему</w:t>
      </w:r>
      <w:proofErr w:type="gramEnd"/>
      <w:r w:rsidRPr="007D352E">
        <w:rPr>
          <w:rFonts w:ascii="Times New Roman" w:hAnsi="Times New Roman" w:cs="Times New Roman"/>
          <w:sz w:val="26"/>
          <w:szCs w:val="26"/>
        </w:rPr>
        <w:t xml:space="preserve"> представляющую собой</w:t>
      </w:r>
      <w:r w:rsidR="0019221C" w:rsidRPr="007D352E">
        <w:rPr>
          <w:rFonts w:ascii="Times New Roman" w:hAnsi="Times New Roman" w:cs="Times New Roman"/>
          <w:sz w:val="26"/>
          <w:szCs w:val="26"/>
        </w:rPr>
        <w:t xml:space="preserve"> представляет собой сердце из силуэтов людей красного цвета в количестве 21 штуки, символизирующее чистоту помыслов благотворительного фонда по отношению к нуждающемуся, а также добро и любовь к простому народу. Под сердцем надпись «Чистое сердце». Слово «Чистое» серого цвета, а слово «Сердце» красного цвета. Символика изображена на белом фоне.        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1.11. Место нахождения Фонда: РД, г. Махачкала</w:t>
      </w:r>
      <w:r w:rsidR="002D16D7" w:rsidRPr="008B6403">
        <w:rPr>
          <w:rFonts w:ascii="Times New Roman" w:hAnsi="Times New Roman" w:cs="Times New Roman"/>
          <w:sz w:val="26"/>
          <w:szCs w:val="26"/>
        </w:rPr>
        <w:t>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6403">
        <w:rPr>
          <w:rFonts w:ascii="Times New Roman" w:hAnsi="Times New Roman" w:cs="Times New Roman"/>
          <w:b/>
          <w:bCs/>
          <w:sz w:val="26"/>
          <w:szCs w:val="26"/>
        </w:rPr>
        <w:t>2. ЦЕЛ</w:t>
      </w:r>
      <w:r w:rsidR="00D63B84" w:rsidRPr="008B6403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8B6403">
        <w:rPr>
          <w:rFonts w:ascii="Times New Roman" w:hAnsi="Times New Roman" w:cs="Times New Roman"/>
          <w:b/>
          <w:bCs/>
          <w:sz w:val="26"/>
          <w:szCs w:val="26"/>
        </w:rPr>
        <w:t xml:space="preserve"> И ПРЕДМЕТ ДЕЯТЕЛЬНОСТИ ФОНДА</w:t>
      </w:r>
    </w:p>
    <w:p w:rsidR="002D16D7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 xml:space="preserve">2.1. Целью деятельности Фонда является формирование имущества на основе добровольных взносов, </w:t>
      </w:r>
      <w:proofErr w:type="gramStart"/>
      <w:r w:rsidRPr="008B6403">
        <w:rPr>
          <w:rFonts w:ascii="Times New Roman" w:hAnsi="Times New Roman" w:cs="Times New Roman"/>
          <w:sz w:val="26"/>
          <w:szCs w:val="26"/>
        </w:rPr>
        <w:t>других</w:t>
      </w:r>
      <w:proofErr w:type="gramEnd"/>
      <w:r w:rsidRPr="008B6403">
        <w:rPr>
          <w:rFonts w:ascii="Times New Roman" w:hAnsi="Times New Roman" w:cs="Times New Roman"/>
          <w:sz w:val="26"/>
          <w:szCs w:val="26"/>
        </w:rPr>
        <w:t xml:space="preserve"> не запрещенных законом поступлений, направляемых на </w:t>
      </w:r>
      <w:r w:rsidR="00B47261" w:rsidRPr="008B6403">
        <w:rPr>
          <w:rFonts w:ascii="Times New Roman" w:hAnsi="Times New Roman" w:cs="Times New Roman"/>
          <w:sz w:val="26"/>
          <w:szCs w:val="26"/>
        </w:rPr>
        <w:t>осуществление</w:t>
      </w:r>
      <w:r w:rsidRPr="008B640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 xml:space="preserve">- </w:t>
      </w:r>
      <w:r w:rsidR="00B47261" w:rsidRPr="008B6403">
        <w:rPr>
          <w:rFonts w:ascii="Times New Roman" w:hAnsi="Times New Roman" w:cs="Times New Roman"/>
          <w:sz w:val="26"/>
          <w:szCs w:val="26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содействия укреплению престижа и роли семьи в обществе;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содействия защите материнства, детства и отцовства;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содействия деятельности в сфере образования, науки, культуры, искусства, просвещения, духовному развитию личности;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содействия деятельности в области физической культуры и спорта (за исключением профессионального спорта);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 xml:space="preserve">содействие в </w:t>
      </w:r>
      <w:r w:rsidR="00B47261" w:rsidRPr="008B6403">
        <w:rPr>
          <w:rFonts w:ascii="Times New Roman" w:hAnsi="Times New Roman" w:cs="Times New Roman"/>
          <w:sz w:val="26"/>
          <w:szCs w:val="26"/>
        </w:rPr>
        <w:t>охран</w:t>
      </w:r>
      <w:r w:rsidRPr="008B6403">
        <w:rPr>
          <w:rFonts w:ascii="Times New Roman" w:hAnsi="Times New Roman" w:cs="Times New Roman"/>
          <w:sz w:val="26"/>
          <w:szCs w:val="26"/>
        </w:rPr>
        <w:t>е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окружающей среды и защит</w:t>
      </w:r>
      <w:r w:rsidRPr="008B6403">
        <w:rPr>
          <w:rFonts w:ascii="Times New Roman" w:hAnsi="Times New Roman" w:cs="Times New Roman"/>
          <w:sz w:val="26"/>
          <w:szCs w:val="26"/>
        </w:rPr>
        <w:t>е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животных;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 xml:space="preserve">содействие в </w:t>
      </w:r>
      <w:r w:rsidR="00B47261" w:rsidRPr="008B6403">
        <w:rPr>
          <w:rFonts w:ascii="Times New Roman" w:hAnsi="Times New Roman" w:cs="Times New Roman"/>
          <w:sz w:val="26"/>
          <w:szCs w:val="26"/>
        </w:rPr>
        <w:t>охран</w:t>
      </w:r>
      <w:r w:rsidRPr="008B6403">
        <w:rPr>
          <w:rFonts w:ascii="Times New Roman" w:hAnsi="Times New Roman" w:cs="Times New Roman"/>
          <w:sz w:val="26"/>
          <w:szCs w:val="26"/>
        </w:rPr>
        <w:t>е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и должно</w:t>
      </w:r>
      <w:r w:rsidRPr="008B6403">
        <w:rPr>
          <w:rFonts w:ascii="Times New Roman" w:hAnsi="Times New Roman" w:cs="Times New Roman"/>
          <w:sz w:val="26"/>
          <w:szCs w:val="26"/>
        </w:rPr>
        <w:t>м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содержани</w:t>
      </w:r>
      <w:r w:rsidRPr="008B6403">
        <w:rPr>
          <w:rFonts w:ascii="Times New Roman" w:hAnsi="Times New Roman" w:cs="Times New Roman"/>
          <w:sz w:val="26"/>
          <w:szCs w:val="26"/>
        </w:rPr>
        <w:t>и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оказания бесплатной юридической помощи и правового просвещения населения;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содействия добровольческой деятельности;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участия в деятельности по профилактике безнадзорности и правонарушений несовершеннолетних;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содействия развитию научно-технического, художественного творчества детей и молодежи;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содействия патриотическому, духовно-нравственному воспитанию детей и молодежи;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содействия деятельности по производству и (или) распространению социальной рекламы;</w:t>
      </w:r>
    </w:p>
    <w:p w:rsidR="00B47261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B47261" w:rsidRPr="008B6403">
        <w:rPr>
          <w:rFonts w:ascii="Times New Roman" w:hAnsi="Times New Roman" w:cs="Times New Roman"/>
          <w:sz w:val="26"/>
          <w:szCs w:val="26"/>
        </w:rPr>
        <w:t xml:space="preserve"> содействия профилактике социально</w:t>
      </w:r>
      <w:r w:rsidR="00E419D2" w:rsidRPr="008B6403">
        <w:rPr>
          <w:rFonts w:ascii="Times New Roman" w:hAnsi="Times New Roman" w:cs="Times New Roman"/>
          <w:sz w:val="26"/>
          <w:szCs w:val="26"/>
        </w:rPr>
        <w:t xml:space="preserve"> опасных форм поведения граждан;</w:t>
      </w:r>
    </w:p>
    <w:p w:rsidR="00E419D2" w:rsidRPr="008B6403" w:rsidRDefault="00E419D2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 благотворительная деятельность.</w:t>
      </w:r>
    </w:p>
    <w:p w:rsidR="002D16D7" w:rsidRPr="008B6403" w:rsidRDefault="002D16D7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938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2.2. Предметом деятельности Фонда является осуществление в</w:t>
      </w:r>
      <w:r w:rsidR="005A6938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соответствии с действующим законодательством РФ следующих видов</w:t>
      </w:r>
      <w:r w:rsidR="005A6938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деятельности, направленных на достижение цели, ради которой создан Фонд:</w:t>
      </w:r>
    </w:p>
    <w:p w:rsidR="007A4C88" w:rsidRPr="008B6403" w:rsidRDefault="00E419D2" w:rsidP="0007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7A4C88" w:rsidRPr="008B6403">
        <w:rPr>
          <w:rFonts w:ascii="Times New Roman" w:hAnsi="Times New Roman" w:cs="Times New Roman"/>
          <w:sz w:val="26"/>
          <w:szCs w:val="26"/>
        </w:rPr>
        <w:t xml:space="preserve"> разработка и реализация благотворительных программ в соответствии с уставными целями Фонда;</w:t>
      </w:r>
    </w:p>
    <w:p w:rsidR="007A4C88" w:rsidRPr="008B6403" w:rsidRDefault="00E419D2" w:rsidP="0007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7A4C88" w:rsidRPr="008B6403">
        <w:rPr>
          <w:rFonts w:ascii="Times New Roman" w:hAnsi="Times New Roman" w:cs="Times New Roman"/>
          <w:sz w:val="26"/>
          <w:szCs w:val="26"/>
        </w:rPr>
        <w:t xml:space="preserve"> открытие благотворительных пунктов питания для малоимущих слоев населения;</w:t>
      </w:r>
    </w:p>
    <w:p w:rsidR="007A4C88" w:rsidRPr="008B6403" w:rsidRDefault="00E419D2" w:rsidP="0007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7A4C88" w:rsidRPr="008B6403">
        <w:rPr>
          <w:rFonts w:ascii="Times New Roman" w:hAnsi="Times New Roman" w:cs="Times New Roman"/>
          <w:sz w:val="26"/>
          <w:szCs w:val="26"/>
        </w:rPr>
        <w:t xml:space="preserve"> оказание информационных, консультационных и юридических услуг малоимущим слоям населения;</w:t>
      </w:r>
    </w:p>
    <w:p w:rsidR="007A4C88" w:rsidRPr="008B6403" w:rsidRDefault="00E419D2" w:rsidP="0007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7A4C88" w:rsidRPr="008B6403">
        <w:rPr>
          <w:rFonts w:ascii="Times New Roman" w:hAnsi="Times New Roman" w:cs="Times New Roman"/>
          <w:sz w:val="26"/>
          <w:szCs w:val="26"/>
        </w:rPr>
        <w:t xml:space="preserve"> содействие в улучшении условий пребывания детей, пенсионеров и инвалидов, нуждающихся в помощи, в учреждениях здравоохранения, образования, социальной защиты </w:t>
      </w:r>
      <w:r w:rsidR="007A4C88" w:rsidRPr="008B6403">
        <w:rPr>
          <w:rFonts w:ascii="Times New Roman" w:hAnsi="Times New Roman" w:cs="Times New Roman"/>
          <w:sz w:val="26"/>
          <w:szCs w:val="26"/>
        </w:rPr>
        <w:lastRenderedPageBreak/>
        <w:t>и других специализированных учреждениях, в том числе путем совершенствования материально-технической базы лечебных заведений, образовательных учреждений и учреждений социальной защиты, оказания материальной, психологической и иной помощи детям, пенсионерам и инвалидам, нуждающимся в помощи, организации посещений волонтерами лечебных, образовательных и иных учреждений, в которых</w:t>
      </w:r>
      <w:proofErr w:type="gramEnd"/>
      <w:r w:rsidR="007A4C88" w:rsidRPr="008B6403">
        <w:rPr>
          <w:rFonts w:ascii="Times New Roman" w:hAnsi="Times New Roman" w:cs="Times New Roman"/>
          <w:sz w:val="26"/>
          <w:szCs w:val="26"/>
        </w:rPr>
        <w:t xml:space="preserve"> они находятся, для оказания непосредственной помощи таким лицам совместно с сотрудниками указанных организаций;</w:t>
      </w:r>
    </w:p>
    <w:p w:rsidR="007A4C88" w:rsidRPr="008B6403" w:rsidRDefault="00E419D2" w:rsidP="0007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7A4C88" w:rsidRPr="008B6403">
        <w:rPr>
          <w:rFonts w:ascii="Times New Roman" w:hAnsi="Times New Roman" w:cs="Times New Roman"/>
          <w:sz w:val="26"/>
          <w:szCs w:val="26"/>
        </w:rPr>
        <w:t xml:space="preserve"> разработка и реализация мероприятий, направленных на содействие социальной, интеллектуальной, физической и психологической реабилитации и адаптации детей-сирот, детей, оставшихся без попечения родителей, лиц из числа детей-сирот, детей с особенностями в развитии, детей из малообеспеченных семей, детей групп риска;</w:t>
      </w:r>
    </w:p>
    <w:p w:rsidR="007A4C88" w:rsidRPr="008B6403" w:rsidRDefault="00E419D2" w:rsidP="0007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7A4C88" w:rsidRPr="008B6403">
        <w:rPr>
          <w:rFonts w:ascii="Times New Roman" w:hAnsi="Times New Roman" w:cs="Times New Roman"/>
          <w:sz w:val="26"/>
          <w:szCs w:val="26"/>
        </w:rPr>
        <w:t xml:space="preserve"> взаимодействие с органами государственной власти Российской Федерации и субъектов Российской Федерации, с органами местного самоуправления, с юридическими и физическими лицами в целях наиболее эффективного решения задач, направленных на улучшение социальной защиты детей-сирот и детей, оставшихся без попечения родителей;</w:t>
      </w:r>
    </w:p>
    <w:p w:rsidR="007A4C88" w:rsidRPr="008B6403" w:rsidRDefault="00E419D2" w:rsidP="0007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7A4C88" w:rsidRPr="008B6403">
        <w:rPr>
          <w:rFonts w:ascii="Times New Roman" w:hAnsi="Times New Roman" w:cs="Times New Roman"/>
          <w:sz w:val="26"/>
          <w:szCs w:val="26"/>
        </w:rPr>
        <w:t xml:space="preserve"> оказание помощи, в том числе материальной поддержки, малообеспеченных граждан, нуждающихся в дорогостоящем медикаментозном лечении и операционном вмешательстве;</w:t>
      </w:r>
    </w:p>
    <w:p w:rsidR="007A4C88" w:rsidRPr="008B6403" w:rsidRDefault="00E419D2" w:rsidP="0007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7A4C88" w:rsidRPr="008B6403">
        <w:rPr>
          <w:rFonts w:ascii="Times New Roman" w:hAnsi="Times New Roman" w:cs="Times New Roman"/>
          <w:sz w:val="26"/>
          <w:szCs w:val="26"/>
        </w:rPr>
        <w:t xml:space="preserve"> оказание медико-социальной и гуманитарной помощи пострадавшим в результате стихийных бедствий, экологических, промышленных или иных катастроф, социальных, национальных и религиозных конфликтов;</w:t>
      </w:r>
    </w:p>
    <w:p w:rsidR="007A4C88" w:rsidRPr="008B6403" w:rsidRDefault="00E419D2" w:rsidP="0007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7A4C88" w:rsidRPr="008B6403">
        <w:rPr>
          <w:rFonts w:ascii="Times New Roman" w:hAnsi="Times New Roman" w:cs="Times New Roman"/>
          <w:sz w:val="26"/>
          <w:szCs w:val="26"/>
        </w:rPr>
        <w:t xml:space="preserve"> выступление с инициативами по вопросам, связанным с проблемами детей, пенсионеров и инвалидов, нуждающихся в помощи, в России;</w:t>
      </w:r>
    </w:p>
    <w:p w:rsidR="007A4C88" w:rsidRPr="008B6403" w:rsidRDefault="00E419D2" w:rsidP="0007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7A4C88" w:rsidRPr="008B6403">
        <w:rPr>
          <w:rFonts w:ascii="Times New Roman" w:hAnsi="Times New Roman" w:cs="Times New Roman"/>
          <w:sz w:val="26"/>
          <w:szCs w:val="26"/>
        </w:rPr>
        <w:t xml:space="preserve"> создание службы добровольных помощников (волонтеров), обеспечивающих безвозмездный уход за детьми, пенсионерами и инвалидами, нуждающимися в помощи и находящимися в учреждениях здравоохранения, социальной защиты, других учреждениях или семьях;</w:t>
      </w:r>
    </w:p>
    <w:p w:rsidR="007A4C88" w:rsidRPr="008B6403" w:rsidRDefault="00E419D2" w:rsidP="0007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7A4C88" w:rsidRPr="008B6403">
        <w:rPr>
          <w:rFonts w:ascii="Times New Roman" w:hAnsi="Times New Roman" w:cs="Times New Roman"/>
          <w:sz w:val="26"/>
          <w:szCs w:val="26"/>
        </w:rPr>
        <w:t xml:space="preserve"> осуществление общественного </w:t>
      </w:r>
      <w:proofErr w:type="gramStart"/>
      <w:r w:rsidR="007A4C88" w:rsidRPr="008B640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7A4C88" w:rsidRPr="008B6403">
        <w:rPr>
          <w:rFonts w:ascii="Times New Roman" w:hAnsi="Times New Roman" w:cs="Times New Roman"/>
          <w:sz w:val="26"/>
          <w:szCs w:val="26"/>
        </w:rPr>
        <w:t xml:space="preserve"> соблюдением законодательства в области защиты прав детей, инвалидов и пенсионеров, нуждающихся в помощи, а также их семей;</w:t>
      </w:r>
    </w:p>
    <w:p w:rsidR="007A4C88" w:rsidRPr="008B6403" w:rsidRDefault="00E419D2" w:rsidP="0007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7A4C88" w:rsidRPr="008B6403">
        <w:rPr>
          <w:rFonts w:ascii="Times New Roman" w:hAnsi="Times New Roman" w:cs="Times New Roman"/>
          <w:sz w:val="26"/>
          <w:szCs w:val="26"/>
        </w:rPr>
        <w:t xml:space="preserve"> организация сотрудничества и обмена опытом с заинтересованными лицами, разделяющими цели Фонда;</w:t>
      </w:r>
    </w:p>
    <w:p w:rsidR="007A4C88" w:rsidRPr="008B6403" w:rsidRDefault="00E419D2" w:rsidP="0007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7A4C88" w:rsidRPr="008B6403">
        <w:rPr>
          <w:rFonts w:ascii="Times New Roman" w:hAnsi="Times New Roman" w:cs="Times New Roman"/>
          <w:sz w:val="26"/>
          <w:szCs w:val="26"/>
        </w:rPr>
        <w:t xml:space="preserve"> издательская и полиграфическая деятельность, в том числе издание книг, брошюр, журналов, аудио и видео продукции в целях информационной поддержки и реализации программ, направленных на достижение целей Фонда;</w:t>
      </w:r>
    </w:p>
    <w:p w:rsidR="007A4C88" w:rsidRPr="008B6403" w:rsidRDefault="00E419D2" w:rsidP="0007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7A4C88" w:rsidRPr="008B6403">
        <w:rPr>
          <w:rFonts w:ascii="Times New Roman" w:hAnsi="Times New Roman" w:cs="Times New Roman"/>
          <w:sz w:val="26"/>
          <w:szCs w:val="26"/>
        </w:rPr>
        <w:t xml:space="preserve"> создание и поддержка электронных информационных ресурсов в сети Интернет, освещающих деятельность Фонда;</w:t>
      </w:r>
    </w:p>
    <w:p w:rsidR="007A4C88" w:rsidRPr="008B6403" w:rsidRDefault="00E419D2" w:rsidP="0007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7A4C88" w:rsidRPr="008B6403">
        <w:rPr>
          <w:rFonts w:ascii="Times New Roman" w:hAnsi="Times New Roman" w:cs="Times New Roman"/>
          <w:sz w:val="26"/>
          <w:szCs w:val="26"/>
        </w:rPr>
        <w:t xml:space="preserve"> учреждение наград Фонда в виде наградных знаков, документов и в других формах для поощрения организаций и лиц, добившихся выдающихся успехов в сфере деятельности Фонда, а также содействие их поощрению со стороны государства;</w:t>
      </w:r>
    </w:p>
    <w:p w:rsidR="007A4C88" w:rsidRPr="008B6403" w:rsidRDefault="00E419D2" w:rsidP="0007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7A4C88" w:rsidRPr="008B6403">
        <w:rPr>
          <w:rFonts w:ascii="Times New Roman" w:hAnsi="Times New Roman" w:cs="Times New Roman"/>
          <w:sz w:val="26"/>
          <w:szCs w:val="26"/>
        </w:rPr>
        <w:t xml:space="preserve"> вступление в союзы и ассоциации благотворительных организаций для совместной реализации благотворительных программ.</w:t>
      </w:r>
    </w:p>
    <w:p w:rsidR="005A6938" w:rsidRPr="008B6403" w:rsidRDefault="005A693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3CD5" w:rsidRPr="008B6403" w:rsidRDefault="00983CD5" w:rsidP="000764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10AD" w:rsidRPr="008B6403" w:rsidRDefault="00D40F02" w:rsidP="000764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640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D210AD" w:rsidRPr="008B6403">
        <w:rPr>
          <w:rFonts w:ascii="Times New Roman" w:hAnsi="Times New Roman" w:cs="Times New Roman"/>
          <w:b/>
          <w:bCs/>
          <w:sz w:val="26"/>
          <w:szCs w:val="26"/>
        </w:rPr>
        <w:t>. ПРАВА И ОБЯЗАННОСТИ ФОНДА</w:t>
      </w:r>
    </w:p>
    <w:p w:rsidR="00D40F02" w:rsidRPr="008B6403" w:rsidRDefault="00D40F02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3</w:t>
      </w:r>
      <w:r w:rsidR="00D210AD" w:rsidRPr="008B6403">
        <w:rPr>
          <w:rFonts w:ascii="Times New Roman" w:hAnsi="Times New Roman" w:cs="Times New Roman"/>
          <w:sz w:val="26"/>
          <w:szCs w:val="26"/>
        </w:rPr>
        <w:t>.1. Фонд может иметь гражданские права, соответствующие целям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деятельности, предусмотренным настоящим Уставом, и нести связанные с этой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деятельностью </w:t>
      </w:r>
      <w:r w:rsidR="00D210AD" w:rsidRPr="008B6403">
        <w:rPr>
          <w:rFonts w:ascii="Times New Roman" w:hAnsi="Times New Roman" w:cs="Times New Roman"/>
          <w:sz w:val="26"/>
          <w:szCs w:val="26"/>
        </w:rPr>
        <w:lastRenderedPageBreak/>
        <w:t xml:space="preserve">обязанности. </w:t>
      </w:r>
      <w:proofErr w:type="gramStart"/>
      <w:r w:rsidR="00D210AD" w:rsidRPr="008B6403">
        <w:rPr>
          <w:rFonts w:ascii="Times New Roman" w:hAnsi="Times New Roman" w:cs="Times New Roman"/>
          <w:sz w:val="26"/>
          <w:szCs w:val="26"/>
        </w:rPr>
        <w:t>В собственности Фонда могут находиться: здания,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сооружения, оборудование, денежные средства, ценные бумаги,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информационные ресурсы, другое имущество, результаты интеллектуальной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деятельности.</w:t>
      </w:r>
      <w:proofErr w:type="gramEnd"/>
      <w:r w:rsidR="00D210AD" w:rsidRPr="008B6403">
        <w:rPr>
          <w:rFonts w:ascii="Times New Roman" w:hAnsi="Times New Roman" w:cs="Times New Roman"/>
          <w:sz w:val="26"/>
          <w:szCs w:val="26"/>
        </w:rPr>
        <w:t xml:space="preserve"> Фонд может иметь в собственности или на ином праве земельные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участки в соответствии с законодательством Российской Федерации.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3</w:t>
      </w:r>
      <w:r w:rsidR="00D210AD" w:rsidRPr="008B6403">
        <w:rPr>
          <w:rFonts w:ascii="Times New Roman" w:hAnsi="Times New Roman" w:cs="Times New Roman"/>
          <w:sz w:val="26"/>
          <w:szCs w:val="26"/>
        </w:rPr>
        <w:t>.2. Фонд отвечает по своим обязательствам тем своим имуществом, на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которое по законодательству Российской Федерации может быть обращено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взыскание.</w:t>
      </w:r>
    </w:p>
    <w:p w:rsidR="00983CD5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3</w:t>
      </w:r>
      <w:r w:rsidR="00D210AD" w:rsidRPr="008B6403">
        <w:rPr>
          <w:rFonts w:ascii="Times New Roman" w:hAnsi="Times New Roman" w:cs="Times New Roman"/>
          <w:sz w:val="26"/>
          <w:szCs w:val="26"/>
        </w:rPr>
        <w:t>.3. Фонд может совершать в отношении находящегося в его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собственности имущества любые сделки, не противоречащие законодательству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РФ, настоящему Уставу, пожеланиям благотворителей.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3</w:t>
      </w:r>
      <w:r w:rsidR="00D210AD" w:rsidRPr="008B6403">
        <w:rPr>
          <w:rFonts w:ascii="Times New Roman" w:hAnsi="Times New Roman" w:cs="Times New Roman"/>
          <w:sz w:val="26"/>
          <w:szCs w:val="26"/>
        </w:rPr>
        <w:t>.4. Фонд имеет самостоятельный баланс, счета в банках, как в Российской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Федерации, так и за ее пределами, действует на принципах полной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хозяйственной самостоятельности, строгого соблюдения действующего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3</w:t>
      </w:r>
      <w:r w:rsidR="00D210AD" w:rsidRPr="008B6403">
        <w:rPr>
          <w:rFonts w:ascii="Times New Roman" w:hAnsi="Times New Roman" w:cs="Times New Roman"/>
          <w:sz w:val="26"/>
          <w:szCs w:val="26"/>
        </w:rPr>
        <w:t>.5. Имущество, переданное Фонду его учредителями, является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собственностью Фонда. Учредители Фонда не имеют имущественных прав в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отношении созданного ими Фонда и не отвечают по его обязательствам, а Фонд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не отвечает по обязательствам своих учредителей. Фонд использует имущество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для целей, определенных в его Уставе.</w:t>
      </w:r>
    </w:p>
    <w:p w:rsidR="00983CD5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3</w:t>
      </w:r>
      <w:r w:rsidR="00D210AD" w:rsidRPr="008B6403">
        <w:rPr>
          <w:rFonts w:ascii="Times New Roman" w:hAnsi="Times New Roman" w:cs="Times New Roman"/>
          <w:sz w:val="26"/>
          <w:szCs w:val="26"/>
        </w:rPr>
        <w:t>.6. Фонд имеет обособленное имущество и отвечает им по своим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обязательствам, может от своего имени приобретать и осуществлять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гражданские права и </w:t>
      </w:r>
      <w:proofErr w:type="gramStart"/>
      <w:r w:rsidR="00D210AD" w:rsidRPr="008B6403">
        <w:rPr>
          <w:rFonts w:ascii="Times New Roman" w:hAnsi="Times New Roman" w:cs="Times New Roman"/>
          <w:sz w:val="26"/>
          <w:szCs w:val="26"/>
        </w:rPr>
        <w:t>нести гражданские обязанности</w:t>
      </w:r>
      <w:proofErr w:type="gramEnd"/>
      <w:r w:rsidR="00D210AD" w:rsidRPr="008B6403">
        <w:rPr>
          <w:rFonts w:ascii="Times New Roman" w:hAnsi="Times New Roman" w:cs="Times New Roman"/>
          <w:sz w:val="26"/>
          <w:szCs w:val="26"/>
        </w:rPr>
        <w:t>, быть истцом и ответчиком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в суде.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3</w:t>
      </w:r>
      <w:r w:rsidR="00D210AD" w:rsidRPr="008B6403">
        <w:rPr>
          <w:rFonts w:ascii="Times New Roman" w:hAnsi="Times New Roman" w:cs="Times New Roman"/>
          <w:sz w:val="26"/>
          <w:szCs w:val="26"/>
        </w:rPr>
        <w:t>.7. Сведения о размерах и структуре доходов Фонда, а также сведения о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размерах его имущества, расходах, численности работников, об оплате их труда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и о привлечении добровольцев не могут составлять коммерческую тайну.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3</w:t>
      </w:r>
      <w:r w:rsidR="00D210AD" w:rsidRPr="008B6403">
        <w:rPr>
          <w:rFonts w:ascii="Times New Roman" w:hAnsi="Times New Roman" w:cs="Times New Roman"/>
          <w:sz w:val="26"/>
          <w:szCs w:val="26"/>
        </w:rPr>
        <w:t>.8. Фонд вправе создавать филиалы и открывать представительства на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территории Российской Федерации. В случае создания филиала или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представительства в установленном законодательством порядке в настоящий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Устав вносятся соответствующие изменения.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3</w:t>
      </w:r>
      <w:r w:rsidR="00D210AD" w:rsidRPr="008B6403">
        <w:rPr>
          <w:rFonts w:ascii="Times New Roman" w:hAnsi="Times New Roman" w:cs="Times New Roman"/>
          <w:sz w:val="26"/>
          <w:szCs w:val="26"/>
        </w:rPr>
        <w:t>.9. Фонд не вправе использовать на оплату труда административно-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управленческого персонала более 20 процентов финансовых средств,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расходуемых Фондом за финансовый год. Данное ограничение не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распространяется на оплату труда лиц, участвующих в реализации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благотворительных программ.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3.10. В случае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если благотворителем или благотворительной программой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не установлено иное, не менее 80 процентов благотворительного пожертвования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в денежной форме должно быть использовано на благотворительные цели в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течение года с момента получения Фондом этого пожертвования.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Благотворительные пожертвования в натуральной форме направляются на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благотворительные цели в течение одного года с момента их получения, если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иное не установлено благотворителем или благотворительной программой.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3</w:t>
      </w:r>
      <w:r w:rsidR="00D210AD" w:rsidRPr="008B6403">
        <w:rPr>
          <w:rFonts w:ascii="Times New Roman" w:hAnsi="Times New Roman" w:cs="Times New Roman"/>
          <w:sz w:val="26"/>
          <w:szCs w:val="26"/>
        </w:rPr>
        <w:t>.11. Имущество Фонда не может быть передано (в формах продажи,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оплаты товаров, работ, услуг и в других формах) учредителям Фонда на более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выгодных для них условиях, чем для других лиц.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3</w:t>
      </w:r>
      <w:r w:rsidR="00D210AD" w:rsidRPr="008B6403">
        <w:rPr>
          <w:rFonts w:ascii="Times New Roman" w:hAnsi="Times New Roman" w:cs="Times New Roman"/>
          <w:sz w:val="26"/>
          <w:szCs w:val="26"/>
        </w:rPr>
        <w:t>.12. Для достижения цели создания Фонд в соответствии с действующим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законодательством имеет право: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осуществлять благотворительную деятельность, направленную на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достижение цели, ради которой он создан;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заниматься деятельностью по привлечению ресурсов и ведению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0AD" w:rsidRPr="008B6403">
        <w:rPr>
          <w:rFonts w:ascii="Times New Roman" w:hAnsi="Times New Roman" w:cs="Times New Roman"/>
          <w:sz w:val="26"/>
          <w:szCs w:val="26"/>
        </w:rPr>
        <w:t>внереализационных</w:t>
      </w:r>
      <w:proofErr w:type="spellEnd"/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операций;</w:t>
      </w:r>
    </w:p>
    <w:p w:rsidR="00983CD5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учреждать хозяйственные общества для создания материальных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условий реализации благотворительных целей, не допускается участие Фонда в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хозяйственных общес</w:t>
      </w:r>
      <w:r w:rsidRPr="008B6403">
        <w:rPr>
          <w:rFonts w:ascii="Times New Roman" w:hAnsi="Times New Roman" w:cs="Times New Roman"/>
          <w:sz w:val="26"/>
          <w:szCs w:val="26"/>
        </w:rPr>
        <w:t>твах совместно с другими лицами;</w:t>
      </w:r>
    </w:p>
    <w:p w:rsidR="00D7536C" w:rsidRPr="008B6403" w:rsidRDefault="00D7536C" w:rsidP="000764E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8B6403">
        <w:rPr>
          <w:sz w:val="26"/>
          <w:szCs w:val="26"/>
        </w:rPr>
        <w:t>- взаимодействовать с другими некоммерческими организациями на основе принципов равенства, взаимной экономической заинтересованности и ответственности;</w:t>
      </w:r>
    </w:p>
    <w:p w:rsidR="00D7536C" w:rsidRPr="008B6403" w:rsidRDefault="00D7536C" w:rsidP="000764E9">
      <w:pPr>
        <w:pStyle w:val="20"/>
        <w:shd w:val="clear" w:color="auto" w:fill="auto"/>
        <w:tabs>
          <w:tab w:val="left" w:pos="1903"/>
        </w:tabs>
        <w:spacing w:before="0" w:line="240" w:lineRule="auto"/>
        <w:ind w:firstLine="709"/>
        <w:rPr>
          <w:sz w:val="26"/>
          <w:szCs w:val="26"/>
        </w:rPr>
      </w:pPr>
      <w:r w:rsidRPr="008B6403">
        <w:rPr>
          <w:sz w:val="26"/>
          <w:szCs w:val="26"/>
        </w:rPr>
        <w:t>- осуществлять аккумулирование финансовых и материальных сре</w:t>
      </w:r>
      <w:proofErr w:type="gramStart"/>
      <w:r w:rsidRPr="008B6403">
        <w:rPr>
          <w:sz w:val="26"/>
          <w:szCs w:val="26"/>
        </w:rPr>
        <w:t>дств дл</w:t>
      </w:r>
      <w:proofErr w:type="gramEnd"/>
      <w:r w:rsidRPr="008B6403">
        <w:rPr>
          <w:sz w:val="26"/>
          <w:szCs w:val="26"/>
        </w:rPr>
        <w:t>я создания условий достижения целей и реализации задач Фонда;</w:t>
      </w:r>
    </w:p>
    <w:p w:rsidR="00D7536C" w:rsidRPr="008B6403" w:rsidRDefault="00D7536C" w:rsidP="000764E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8B6403">
        <w:rPr>
          <w:sz w:val="26"/>
          <w:szCs w:val="26"/>
        </w:rPr>
        <w:t>- привлекать добровольные взносы российских и зарубежных предприятий, организаций, граждан в виде денежных и материальных средств;</w:t>
      </w:r>
    </w:p>
    <w:p w:rsidR="00D7536C" w:rsidRPr="008B6403" w:rsidRDefault="00D7536C" w:rsidP="000764E9">
      <w:pPr>
        <w:pStyle w:val="20"/>
        <w:shd w:val="clear" w:color="auto" w:fill="auto"/>
        <w:tabs>
          <w:tab w:val="left" w:pos="1898"/>
        </w:tabs>
        <w:spacing w:before="0" w:line="240" w:lineRule="auto"/>
        <w:ind w:firstLine="709"/>
        <w:rPr>
          <w:sz w:val="26"/>
          <w:szCs w:val="26"/>
        </w:rPr>
      </w:pPr>
      <w:r w:rsidRPr="008B6403">
        <w:rPr>
          <w:sz w:val="26"/>
          <w:szCs w:val="26"/>
        </w:rPr>
        <w:t>- в установленном законодательством порядке осуществлять финансирование проектов и программ;</w:t>
      </w:r>
    </w:p>
    <w:p w:rsidR="00D7536C" w:rsidRPr="008B6403" w:rsidRDefault="00D7536C" w:rsidP="000764E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8B6403">
        <w:rPr>
          <w:sz w:val="26"/>
          <w:szCs w:val="26"/>
        </w:rPr>
        <w:t>- проводить встречи, консультации, семинары и т.п. со специалистами, создавать клубы в соответствии с целями и задачами Фонда;</w:t>
      </w:r>
    </w:p>
    <w:p w:rsidR="00D7536C" w:rsidRPr="008B6403" w:rsidRDefault="00D7536C" w:rsidP="000764E9">
      <w:pPr>
        <w:pStyle w:val="20"/>
        <w:shd w:val="clear" w:color="auto" w:fill="auto"/>
        <w:tabs>
          <w:tab w:val="left" w:pos="1903"/>
        </w:tabs>
        <w:spacing w:before="0" w:line="240" w:lineRule="auto"/>
        <w:ind w:firstLine="709"/>
        <w:rPr>
          <w:sz w:val="26"/>
          <w:szCs w:val="26"/>
        </w:rPr>
      </w:pPr>
      <w:r w:rsidRPr="008B6403">
        <w:rPr>
          <w:sz w:val="26"/>
          <w:szCs w:val="26"/>
        </w:rPr>
        <w:t>- контролировать целевое использование выделяемых Фондом финансовых средств;</w:t>
      </w:r>
    </w:p>
    <w:p w:rsidR="00D7536C" w:rsidRPr="008B6403" w:rsidRDefault="00D7536C" w:rsidP="000764E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8B6403">
        <w:rPr>
          <w:sz w:val="26"/>
          <w:szCs w:val="26"/>
        </w:rPr>
        <w:t>- выступать в качестве учредителя и принимать участие в создании хозяйственных обществ;</w:t>
      </w:r>
    </w:p>
    <w:p w:rsidR="00D7536C" w:rsidRPr="008B6403" w:rsidRDefault="00D7536C" w:rsidP="000764E9">
      <w:pPr>
        <w:pStyle w:val="20"/>
        <w:shd w:val="clear" w:color="auto" w:fill="auto"/>
        <w:tabs>
          <w:tab w:val="left" w:pos="1903"/>
        </w:tabs>
        <w:spacing w:before="0" w:line="240" w:lineRule="auto"/>
        <w:ind w:firstLine="709"/>
        <w:rPr>
          <w:sz w:val="26"/>
          <w:szCs w:val="26"/>
        </w:rPr>
      </w:pPr>
      <w:r w:rsidRPr="008B6403">
        <w:rPr>
          <w:sz w:val="26"/>
          <w:szCs w:val="26"/>
        </w:rPr>
        <w:t>- осуществлять издательскую деятельность в целях осуществления уставных задач Фонда;</w:t>
      </w:r>
    </w:p>
    <w:p w:rsidR="00D7536C" w:rsidRPr="008B6403" w:rsidRDefault="00D7536C" w:rsidP="000764E9">
      <w:pPr>
        <w:pStyle w:val="20"/>
        <w:shd w:val="clear" w:color="auto" w:fill="auto"/>
        <w:tabs>
          <w:tab w:val="left" w:pos="1903"/>
        </w:tabs>
        <w:spacing w:before="0" w:line="240" w:lineRule="auto"/>
        <w:ind w:firstLine="709"/>
        <w:rPr>
          <w:sz w:val="26"/>
          <w:szCs w:val="26"/>
        </w:rPr>
      </w:pPr>
      <w:r w:rsidRPr="008B6403">
        <w:rPr>
          <w:sz w:val="26"/>
          <w:szCs w:val="26"/>
        </w:rPr>
        <w:t>- производить кино-, теле- и видеопродукцию;</w:t>
      </w:r>
    </w:p>
    <w:p w:rsidR="00D7536C" w:rsidRPr="008B6403" w:rsidRDefault="00D7536C" w:rsidP="000764E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8B6403">
        <w:rPr>
          <w:sz w:val="26"/>
          <w:szCs w:val="26"/>
        </w:rPr>
        <w:t>- проводить рекламные мероприятия в средствах массовой информации, организовывать конкурсы, выставки, аукционы и другие мероприятия;</w:t>
      </w:r>
    </w:p>
    <w:p w:rsidR="00D7536C" w:rsidRPr="008B6403" w:rsidRDefault="00D7536C" w:rsidP="000764E9">
      <w:pPr>
        <w:pStyle w:val="20"/>
        <w:shd w:val="clear" w:color="auto" w:fill="auto"/>
        <w:tabs>
          <w:tab w:val="left" w:pos="1910"/>
        </w:tabs>
        <w:spacing w:before="0" w:line="240" w:lineRule="auto"/>
        <w:ind w:firstLine="709"/>
        <w:rPr>
          <w:sz w:val="26"/>
          <w:szCs w:val="26"/>
        </w:rPr>
      </w:pPr>
      <w:r w:rsidRPr="008B6403">
        <w:rPr>
          <w:sz w:val="26"/>
          <w:szCs w:val="26"/>
        </w:rPr>
        <w:t>- производить товары и оказывать приносящие прибыль услуги;</w:t>
      </w:r>
    </w:p>
    <w:p w:rsidR="00D7536C" w:rsidRPr="008B6403" w:rsidRDefault="00D7536C" w:rsidP="000764E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8B6403">
        <w:rPr>
          <w:sz w:val="26"/>
          <w:szCs w:val="26"/>
        </w:rPr>
        <w:t>- приобретать и реализовывать имущественные и неимущественные права;</w:t>
      </w:r>
    </w:p>
    <w:p w:rsidR="00D7536C" w:rsidRPr="008B6403" w:rsidRDefault="00D7536C" w:rsidP="000764E9">
      <w:pPr>
        <w:pStyle w:val="20"/>
        <w:shd w:val="clear" w:color="auto" w:fill="auto"/>
        <w:tabs>
          <w:tab w:val="left" w:pos="1910"/>
        </w:tabs>
        <w:spacing w:before="0" w:line="240" w:lineRule="auto"/>
        <w:ind w:firstLine="709"/>
        <w:rPr>
          <w:sz w:val="26"/>
          <w:szCs w:val="26"/>
        </w:rPr>
      </w:pPr>
      <w:r w:rsidRPr="008B6403">
        <w:rPr>
          <w:sz w:val="26"/>
          <w:szCs w:val="26"/>
        </w:rPr>
        <w:t>- приобретать и реализовывать ценные бумаги;</w:t>
      </w:r>
    </w:p>
    <w:p w:rsidR="00D7536C" w:rsidRPr="008B6403" w:rsidRDefault="00D7536C" w:rsidP="000764E9">
      <w:pPr>
        <w:pStyle w:val="20"/>
        <w:shd w:val="clear" w:color="auto" w:fill="auto"/>
        <w:tabs>
          <w:tab w:val="left" w:pos="1908"/>
        </w:tabs>
        <w:spacing w:before="0" w:line="240" w:lineRule="auto"/>
        <w:ind w:firstLine="709"/>
        <w:rPr>
          <w:sz w:val="26"/>
          <w:szCs w:val="26"/>
        </w:rPr>
      </w:pPr>
      <w:r w:rsidRPr="008B6403">
        <w:rPr>
          <w:sz w:val="26"/>
          <w:szCs w:val="26"/>
        </w:rPr>
        <w:t>- финансировать исследования, экспертизу проектов и другие мероприятия, связанные с направлениями деятельности Фонда;</w:t>
      </w:r>
    </w:p>
    <w:p w:rsidR="00D7536C" w:rsidRPr="008B6403" w:rsidRDefault="00D7536C" w:rsidP="0007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 заключать договоры, приобретать, арендовать и сдавать в аренду имущество, вступать в иные гражданско-правовые отношений с юридическими лицами и гражданами, защищать свои интересы в суде, арбитражном и третейском судах;</w:t>
      </w:r>
    </w:p>
    <w:p w:rsidR="00D7536C" w:rsidRPr="008B6403" w:rsidRDefault="00D7536C" w:rsidP="000764E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 осуществлять предпринимательскую деятельность, не запрещенную законом и соответствующую целям, для достижения которых он создан;</w:t>
      </w:r>
    </w:p>
    <w:p w:rsidR="00D7536C" w:rsidRPr="008B6403" w:rsidRDefault="00D7536C" w:rsidP="0007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 полученный в результате осуществления деятельности доход направляется на цели Фонда, для достижения которых он создан;</w:t>
      </w:r>
    </w:p>
    <w:p w:rsidR="00D7536C" w:rsidRPr="008B6403" w:rsidRDefault="00D7536C" w:rsidP="0007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 для осуществления предпринимательской деятельности Фонд вправе создавать хозяйственные общества или участвовать в них. Прибыль, полученная Фондом в результате осуществления им предпринимательской деятельности (как непосредственно, так и посредством участия в хозяйственных обществах) направляется на цели Фонда.</w:t>
      </w:r>
    </w:p>
    <w:p w:rsidR="00D7536C" w:rsidRPr="008B6403" w:rsidRDefault="00D7536C" w:rsidP="0007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 осуществлять в установленном порядке внешнеэкономическую деятельность,</w:t>
      </w:r>
    </w:p>
    <w:p w:rsidR="00D7536C" w:rsidRPr="008B6403" w:rsidRDefault="00D7536C" w:rsidP="000764E9">
      <w:pPr>
        <w:pStyle w:val="4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8B6403">
        <w:rPr>
          <w:sz w:val="26"/>
          <w:szCs w:val="26"/>
        </w:rPr>
        <w:t>- участвовать в международных программах и соглашениях;</w:t>
      </w:r>
    </w:p>
    <w:p w:rsidR="00D7536C" w:rsidRPr="008B6403" w:rsidRDefault="00D7536C" w:rsidP="000764E9">
      <w:pPr>
        <w:pStyle w:val="40"/>
        <w:shd w:val="clear" w:color="auto" w:fill="auto"/>
        <w:tabs>
          <w:tab w:val="left" w:pos="1150"/>
        </w:tabs>
        <w:spacing w:line="240" w:lineRule="auto"/>
        <w:ind w:firstLine="709"/>
        <w:rPr>
          <w:sz w:val="26"/>
          <w:szCs w:val="26"/>
        </w:rPr>
      </w:pPr>
      <w:r w:rsidRPr="008B6403">
        <w:rPr>
          <w:sz w:val="26"/>
          <w:szCs w:val="26"/>
        </w:rPr>
        <w:t>- открывать филиалы и представительства Фонда, в том числе и за рубежом, в порядке, установленном действующим законодательством.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3</w:t>
      </w:r>
      <w:r w:rsidR="00D210AD" w:rsidRPr="008B6403">
        <w:rPr>
          <w:rFonts w:ascii="Times New Roman" w:hAnsi="Times New Roman" w:cs="Times New Roman"/>
          <w:sz w:val="26"/>
          <w:szCs w:val="26"/>
        </w:rPr>
        <w:t>.13. Фонд обязан: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соблюдать законодательство Российской Федерации,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общепризнанные принципы и нормы международного права, касающиеся цели,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предмета и видов ее деятельности, а также положения настоящего Устава;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вести бухгалтерский учет и статистическую отчетность в порядке,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установленном законодательством Российской Федерации;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предоставлять информацию о своей деятельности органам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государственной статистики и налоговым органам, учредителям и иным лицам в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 и настоящим Уставом;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предоставлять в орган, принимающий решение о государственной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регистрации некоммерческой организации, документы, содержащие отчет о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своей деятельности, о персональном составе руководящих органов, документы о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целях расходования денежных средств и использовании иного имущества, в том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числе полученных от иностранных источников, а также ежегодно размещать в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 или предоставлять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средствам массовой информации для опубликования отчет о своей деятельности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в объеме сведений</w:t>
      </w:r>
      <w:proofErr w:type="gramEnd"/>
      <w:r w:rsidR="00D210AD" w:rsidRPr="008B640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D210AD" w:rsidRPr="008B6403">
        <w:rPr>
          <w:rFonts w:ascii="Times New Roman" w:hAnsi="Times New Roman" w:cs="Times New Roman"/>
          <w:sz w:val="26"/>
          <w:szCs w:val="26"/>
        </w:rPr>
        <w:t>представляемых</w:t>
      </w:r>
      <w:proofErr w:type="gramEnd"/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в орган, принимающий решение о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государственной регистрации некоммерческой организации;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предоставлять в орган, принимающий решение о государственной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регистрации некоммерческой организации, в случае соответствия деятельности</w:t>
      </w:r>
      <w:r w:rsidR="00983CD5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Фонда п. 3.1. ст. 32 Федерального закона «О некоммерческих организациях»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заявление, подтверждающее такое соответствие указанному пункту, и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информацию в произвольной форме о продолжении своей деятельности в сроки,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которые определяются уполномоченным органом, а также ежегодно размещать в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 или предоставлять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средствам массовой информации для опубликования</w:t>
      </w:r>
      <w:proofErr w:type="gramEnd"/>
      <w:r w:rsidR="00D210AD" w:rsidRPr="008B6403">
        <w:rPr>
          <w:rFonts w:ascii="Times New Roman" w:hAnsi="Times New Roman" w:cs="Times New Roman"/>
          <w:sz w:val="26"/>
          <w:szCs w:val="26"/>
        </w:rPr>
        <w:t xml:space="preserve"> сообщение о продолжении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своей деятельности, в случае соответствия Фонда п. 3.1. ст. 32 Федерального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закона «О некоммерческих организациях»;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обеспечивать открытый доступ, включая доступ средств массовой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информации, к своим ежегодным отчетам. Средства, затраченные на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публикацию ежегодного отчета и информации о деятельности Фонда,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засчитываются в качестве расходов на благотворительные цели;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ежегодно публиковать отчеты об использовании своего имущества;</w:t>
      </w:r>
    </w:p>
    <w:p w:rsidR="001E2C37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предоставлять по запросу органа, принимающего решение о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государственной регистрации некоммерческой организации, распорядительные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документы органов Фонда;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допускать представителей органа, принимающего решение о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государственной регистрации некоммерческой организации, на проводимые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Фондом мероприятия;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оказывать содействие представителям органа, принимающего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решение о государственной регистрации некоммерческой организации, в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ознакомлении с деятельностью Фонда в связи с достижением его цели, а также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соблюдением законодательства РФ;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обеспечивать открытый доступ, включая доступ средств массовой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информации, к своим ежегодным отчетам;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ежегодно предоставлять в орган, принимающий решение о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государственной регистрации некоммерческой организации, отчет о своей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1E2C37" w:rsidRPr="008B6403" w:rsidRDefault="001E2C37" w:rsidP="000764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640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210AD" w:rsidRPr="008B6403">
        <w:rPr>
          <w:rFonts w:ascii="Times New Roman" w:hAnsi="Times New Roman" w:cs="Times New Roman"/>
          <w:b/>
          <w:bCs/>
          <w:sz w:val="26"/>
          <w:szCs w:val="26"/>
        </w:rPr>
        <w:t>. ФИЛИАЛЫ И ПРЕДСТАВИТЕЛЬСТВА ФОНДА</w:t>
      </w:r>
    </w:p>
    <w:p w:rsidR="00D7536C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4</w:t>
      </w:r>
      <w:r w:rsidR="00D210AD" w:rsidRPr="008B6403">
        <w:rPr>
          <w:rFonts w:ascii="Times New Roman" w:hAnsi="Times New Roman" w:cs="Times New Roman"/>
          <w:sz w:val="26"/>
          <w:szCs w:val="26"/>
        </w:rPr>
        <w:t>.1. Фонд вправе создавать филиалы и открывать представительства на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территории Российской Федерации с соблюдением требований законодательства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4</w:t>
      </w:r>
      <w:r w:rsidR="00D210AD" w:rsidRPr="008B6403">
        <w:rPr>
          <w:rFonts w:ascii="Times New Roman" w:hAnsi="Times New Roman" w:cs="Times New Roman"/>
          <w:sz w:val="26"/>
          <w:szCs w:val="26"/>
        </w:rPr>
        <w:t>.2. Филиалы и представительства Фонда не являются юридическими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лицами, наделяются имуществом Фонда и действуют на основании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утвержденных Фондом положений.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4</w:t>
      </w:r>
      <w:r w:rsidR="00D210AD" w:rsidRPr="008B6403">
        <w:rPr>
          <w:rFonts w:ascii="Times New Roman" w:hAnsi="Times New Roman" w:cs="Times New Roman"/>
          <w:sz w:val="26"/>
          <w:szCs w:val="26"/>
        </w:rPr>
        <w:t>.3. Филиалы и представительства осуществляют деятельность от имени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Фонда. Ответственность за деятельность филиалов и представительств несет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Фонд.</w:t>
      </w:r>
    </w:p>
    <w:p w:rsidR="001E2C37" w:rsidRPr="008B6403" w:rsidRDefault="001E2C37" w:rsidP="000764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640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D210AD" w:rsidRPr="008B6403">
        <w:rPr>
          <w:rFonts w:ascii="Times New Roman" w:hAnsi="Times New Roman" w:cs="Times New Roman"/>
          <w:b/>
          <w:bCs/>
          <w:sz w:val="26"/>
          <w:szCs w:val="26"/>
        </w:rPr>
        <w:t>. ИМУЩЕСТВО ФОНДА</w:t>
      </w:r>
    </w:p>
    <w:p w:rsidR="00D7536C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5</w:t>
      </w:r>
      <w:r w:rsidR="00D210AD" w:rsidRPr="008B6403">
        <w:rPr>
          <w:rFonts w:ascii="Times New Roman" w:hAnsi="Times New Roman" w:cs="Times New Roman"/>
          <w:sz w:val="26"/>
          <w:szCs w:val="26"/>
        </w:rPr>
        <w:t>.1. Источниками формирования имущества в денежной и иных формах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Фонда </w:t>
      </w:r>
      <w:proofErr w:type="gramStart"/>
      <w:r w:rsidR="00D210AD" w:rsidRPr="008B6403">
        <w:rPr>
          <w:rFonts w:ascii="Times New Roman" w:hAnsi="Times New Roman" w:cs="Times New Roman"/>
          <w:sz w:val="26"/>
          <w:szCs w:val="26"/>
        </w:rPr>
        <w:t>могут</w:t>
      </w:r>
      <w:proofErr w:type="gramEnd"/>
      <w:r w:rsidR="00D210AD" w:rsidRPr="008B6403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взносы учредителей Фонда;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благотворительные пожертвования, в том числе носящие целевой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характер, предоставляемые гражданами и юридическими лицами в </w:t>
      </w:r>
      <w:proofErr w:type="gramStart"/>
      <w:r w:rsidR="00D210AD" w:rsidRPr="008B6403">
        <w:rPr>
          <w:rFonts w:ascii="Times New Roman" w:hAnsi="Times New Roman" w:cs="Times New Roman"/>
          <w:sz w:val="26"/>
          <w:szCs w:val="26"/>
        </w:rPr>
        <w:t>денежной</w:t>
      </w:r>
      <w:proofErr w:type="gramEnd"/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или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натуральной форме;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доходы от </w:t>
      </w:r>
      <w:proofErr w:type="spellStart"/>
      <w:r w:rsidR="00D210AD" w:rsidRPr="008B6403">
        <w:rPr>
          <w:rFonts w:ascii="Times New Roman" w:hAnsi="Times New Roman" w:cs="Times New Roman"/>
          <w:sz w:val="26"/>
          <w:szCs w:val="26"/>
        </w:rPr>
        <w:t>внереализационных</w:t>
      </w:r>
      <w:proofErr w:type="spellEnd"/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операций, включая доходы от ценных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бумаг;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поступления от деятельности по привлечению ресурсов (проведение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кампаний по привлечению благотворителей и добровольцев, включая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организацию развлекательных, культурных, спортивных и иных массовых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мероприятий, проведение кампаний по сбору благотворительных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пожертвований, проведение лотерей и аукционов в соответствии с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Федерации, реализацию имущества и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пожертвований, поступивших от благотворителей, в соответствии с их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пожеланиями);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поступления от разрешенной законом приносящей доход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доходы от деятельности хозяйственных обществ, учрежденных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Фондом;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труд добровольцев;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иные, не запрещенные законом, источники.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5</w:t>
      </w:r>
      <w:r w:rsidR="00D210AD" w:rsidRPr="008B6403">
        <w:rPr>
          <w:rFonts w:ascii="Times New Roman" w:hAnsi="Times New Roman" w:cs="Times New Roman"/>
          <w:sz w:val="26"/>
          <w:szCs w:val="26"/>
        </w:rPr>
        <w:t>.2. Имущество Фонда, формируемое в порядке, предусмотренном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настоящим Уставом, является собственностью Фонда, отражается на его балансе</w:t>
      </w:r>
      <w:r w:rsidR="001E2C3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в порядке, установленном законодательством о бухгалтерском учете и</w:t>
      </w:r>
      <w:r w:rsidR="00D72ABB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отчетности, и используется для достижения цели и предмета деятельности,</w:t>
      </w:r>
      <w:r w:rsidR="00D72ABB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определенными настоящим Уставом.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5</w:t>
      </w:r>
      <w:r w:rsidR="00D210AD" w:rsidRPr="008B6403">
        <w:rPr>
          <w:rFonts w:ascii="Times New Roman" w:hAnsi="Times New Roman" w:cs="Times New Roman"/>
          <w:sz w:val="26"/>
          <w:szCs w:val="26"/>
        </w:rPr>
        <w:t>.3. Фонд не вправе расходовать свои средства и использовать свое</w:t>
      </w:r>
      <w:r w:rsidR="00D72ABB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имущество для поддержки политических партий, движений, групп и кампаний.</w:t>
      </w:r>
    </w:p>
    <w:p w:rsidR="00D210AD" w:rsidRPr="008B6403" w:rsidRDefault="00D7536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5</w:t>
      </w:r>
      <w:r w:rsidR="00D210AD" w:rsidRPr="008B6403">
        <w:rPr>
          <w:rFonts w:ascii="Times New Roman" w:hAnsi="Times New Roman" w:cs="Times New Roman"/>
          <w:sz w:val="26"/>
          <w:szCs w:val="26"/>
        </w:rPr>
        <w:t>.4. Финансовый год Фонда совпадает с календарным годом.</w:t>
      </w:r>
    </w:p>
    <w:p w:rsidR="00D72ABB" w:rsidRPr="008B6403" w:rsidRDefault="00D72ABB" w:rsidP="000764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23" w:rsidRPr="008B6403" w:rsidRDefault="00416723" w:rsidP="000764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2ABB" w:rsidRPr="008B6403" w:rsidRDefault="0008744A" w:rsidP="000764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416723" w:rsidRPr="008B640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gramStart"/>
      <w:r w:rsidR="00416723" w:rsidRPr="008B6403">
        <w:rPr>
          <w:rFonts w:ascii="Times New Roman" w:hAnsi="Times New Roman" w:cs="Times New Roman"/>
          <w:b/>
          <w:bCs/>
          <w:sz w:val="26"/>
          <w:szCs w:val="26"/>
        </w:rPr>
        <w:t>ЛИЦА</w:t>
      </w:r>
      <w:proofErr w:type="gramEnd"/>
      <w:r w:rsidR="00416723" w:rsidRPr="008B6403">
        <w:rPr>
          <w:rFonts w:ascii="Times New Roman" w:hAnsi="Times New Roman" w:cs="Times New Roman"/>
          <w:b/>
          <w:bCs/>
          <w:sz w:val="26"/>
          <w:szCs w:val="26"/>
        </w:rPr>
        <w:t xml:space="preserve"> УЧАСТВУЮЩИЕ В ДЕЯТЕЛЬНОСТИ ФОНДА</w:t>
      </w:r>
    </w:p>
    <w:p w:rsidR="00C76928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6723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7</w:t>
      </w:r>
      <w:r w:rsidR="00844713" w:rsidRPr="008B6403">
        <w:rPr>
          <w:rFonts w:ascii="Times New Roman" w:hAnsi="Times New Roman" w:cs="Times New Roman"/>
          <w:sz w:val="26"/>
          <w:szCs w:val="26"/>
        </w:rPr>
        <w:t>.1.</w:t>
      </w:r>
      <w:r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416723" w:rsidRPr="008B6403">
        <w:rPr>
          <w:rFonts w:ascii="Times New Roman" w:hAnsi="Times New Roman" w:cs="Times New Roman"/>
          <w:sz w:val="26"/>
          <w:szCs w:val="26"/>
        </w:rPr>
        <w:t>Физические и (или) юридические лица участвуют в деятельности Фонда как путем внесения добровольных пожертвований, предоставления в безвозмездное пользование имущества, так и путем оказания организационного и иного содействия Фонду при осуществлении им своей уставной деятельности.</w:t>
      </w:r>
    </w:p>
    <w:p w:rsidR="00416723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7"/>
      <w:bookmarkEnd w:id="0"/>
      <w:r w:rsidRPr="008B6403">
        <w:rPr>
          <w:rFonts w:ascii="Times New Roman" w:hAnsi="Times New Roman" w:cs="Times New Roman"/>
          <w:sz w:val="26"/>
          <w:szCs w:val="26"/>
        </w:rPr>
        <w:t>7</w:t>
      </w:r>
      <w:r w:rsidR="00416723" w:rsidRPr="008B6403">
        <w:rPr>
          <w:rFonts w:ascii="Times New Roman" w:hAnsi="Times New Roman" w:cs="Times New Roman"/>
          <w:sz w:val="26"/>
          <w:szCs w:val="26"/>
        </w:rPr>
        <w:t>.</w:t>
      </w:r>
      <w:r w:rsidR="00844713" w:rsidRPr="008B6403">
        <w:rPr>
          <w:rFonts w:ascii="Times New Roman" w:hAnsi="Times New Roman" w:cs="Times New Roman"/>
          <w:sz w:val="26"/>
          <w:szCs w:val="26"/>
        </w:rPr>
        <w:t>2</w:t>
      </w:r>
      <w:r w:rsidR="00416723" w:rsidRPr="008B6403">
        <w:rPr>
          <w:rFonts w:ascii="Times New Roman" w:hAnsi="Times New Roman" w:cs="Times New Roman"/>
          <w:sz w:val="26"/>
          <w:szCs w:val="26"/>
        </w:rPr>
        <w:t>.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 (далее - добровольцы), осуществляют свою деятельность на условиях, закрепленных в гражданско-правовом договоре, который заключается между Фондом и добровольцем и предметом которого являются безвозмездное выполнение добровольцем работ и (или) оказание услуг в рамках благотворительной деятельности Фонда.</w:t>
      </w:r>
    </w:p>
    <w:p w:rsidR="00416723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7</w:t>
      </w:r>
      <w:r w:rsidR="00416723" w:rsidRPr="008B6403">
        <w:rPr>
          <w:rFonts w:ascii="Times New Roman" w:hAnsi="Times New Roman" w:cs="Times New Roman"/>
          <w:sz w:val="26"/>
          <w:szCs w:val="26"/>
        </w:rPr>
        <w:t>.</w:t>
      </w:r>
      <w:r w:rsidR="00844713" w:rsidRPr="008B6403">
        <w:rPr>
          <w:rFonts w:ascii="Times New Roman" w:hAnsi="Times New Roman" w:cs="Times New Roman"/>
          <w:sz w:val="26"/>
          <w:szCs w:val="26"/>
        </w:rPr>
        <w:t>3</w:t>
      </w:r>
      <w:r w:rsidR="00416723" w:rsidRPr="008B6403">
        <w:rPr>
          <w:rFonts w:ascii="Times New Roman" w:hAnsi="Times New Roman" w:cs="Times New Roman"/>
          <w:sz w:val="26"/>
          <w:szCs w:val="26"/>
        </w:rPr>
        <w:t>. Лица, оказывающие содействие Фонду  имеют право:</w:t>
      </w:r>
    </w:p>
    <w:p w:rsidR="00416723" w:rsidRPr="008B6403" w:rsidRDefault="00416723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 участвовать во всех видах его деятельности;</w:t>
      </w:r>
    </w:p>
    <w:p w:rsidR="00416723" w:rsidRPr="008B6403" w:rsidRDefault="00416723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 получать финансовую, консультационную, экспертную, посредническую, научно-техническую и иную помощь, соответствующую целям и задачам Фонда, на условиях, установленных Общим Собранием Фонда, а также договорами;</w:t>
      </w:r>
    </w:p>
    <w:p w:rsidR="00416723" w:rsidRPr="008B6403" w:rsidRDefault="00416723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 устанавливать и развивать через Фонд двусторонние и многосторонние связи;</w:t>
      </w:r>
    </w:p>
    <w:p w:rsidR="00416723" w:rsidRPr="008B6403" w:rsidRDefault="00416723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lastRenderedPageBreak/>
        <w:t>- пользоваться защитой своих интересов со стороны Фонда в рамках его прав, юридических и экономических возможностей;</w:t>
      </w:r>
    </w:p>
    <w:p w:rsidR="00416723" w:rsidRPr="008B6403" w:rsidRDefault="00416723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 в любое время прекратить свое участие в работе Фонда.</w:t>
      </w:r>
    </w:p>
    <w:p w:rsidR="00416723" w:rsidRPr="008B6403" w:rsidRDefault="00416723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Фонд ведет учет лиц, содействующих его деятельности, в отдельном реестре.</w:t>
      </w:r>
    </w:p>
    <w:p w:rsidR="00416723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7</w:t>
      </w:r>
      <w:r w:rsidR="00416723" w:rsidRPr="008B6403">
        <w:rPr>
          <w:rFonts w:ascii="Times New Roman" w:hAnsi="Times New Roman" w:cs="Times New Roman"/>
          <w:sz w:val="26"/>
          <w:szCs w:val="26"/>
        </w:rPr>
        <w:t>.</w:t>
      </w:r>
      <w:r w:rsidRPr="008B6403">
        <w:rPr>
          <w:rFonts w:ascii="Times New Roman" w:hAnsi="Times New Roman" w:cs="Times New Roman"/>
          <w:sz w:val="26"/>
          <w:szCs w:val="26"/>
        </w:rPr>
        <w:t>4</w:t>
      </w:r>
      <w:r w:rsidR="00416723" w:rsidRPr="008B6403">
        <w:rPr>
          <w:rFonts w:ascii="Times New Roman" w:hAnsi="Times New Roman" w:cs="Times New Roman"/>
          <w:sz w:val="26"/>
          <w:szCs w:val="26"/>
        </w:rPr>
        <w:t>. Лица, оказывающие содействие Фонду, обязаны:</w:t>
      </w:r>
    </w:p>
    <w:p w:rsidR="00416723" w:rsidRPr="008B6403" w:rsidRDefault="00416723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 при осуществлении программ и мероприятий Фонда действовать строго в соответствии с требованиями его Устава;</w:t>
      </w:r>
    </w:p>
    <w:p w:rsidR="00416723" w:rsidRPr="008B6403" w:rsidRDefault="00416723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 не разглашать конфиденциальную информацию о деятельности Фонда;</w:t>
      </w:r>
    </w:p>
    <w:p w:rsidR="00416723" w:rsidRPr="008B6403" w:rsidRDefault="00416723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 воздерживаться от действий, которые могут нанести ущерб деятельности Фонда.</w:t>
      </w:r>
    </w:p>
    <w:p w:rsidR="00416723" w:rsidRPr="008B6403" w:rsidRDefault="00416723" w:rsidP="000764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D210AD" w:rsidRPr="008B6403" w:rsidRDefault="0008744A" w:rsidP="000764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D210AD" w:rsidRPr="008B6403">
        <w:rPr>
          <w:rFonts w:ascii="Times New Roman" w:hAnsi="Times New Roman" w:cs="Times New Roman"/>
          <w:b/>
          <w:bCs/>
          <w:sz w:val="26"/>
          <w:szCs w:val="26"/>
        </w:rPr>
        <w:t>. СТРУКТУРА ФОНДА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8.1. Органами Фонда являются: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 xml:space="preserve">8.1.1 Высший </w:t>
      </w:r>
      <w:r w:rsidR="00D71E8C" w:rsidRPr="008B6403">
        <w:rPr>
          <w:rFonts w:ascii="Times New Roman" w:hAnsi="Times New Roman" w:cs="Times New Roman"/>
          <w:sz w:val="26"/>
          <w:szCs w:val="26"/>
        </w:rPr>
        <w:t xml:space="preserve">коллегиальный </w:t>
      </w:r>
      <w:r w:rsidRPr="008B6403">
        <w:rPr>
          <w:rFonts w:ascii="Times New Roman" w:hAnsi="Times New Roman" w:cs="Times New Roman"/>
          <w:sz w:val="26"/>
          <w:szCs w:val="26"/>
        </w:rPr>
        <w:t xml:space="preserve">орган управления – </w:t>
      </w:r>
      <w:r w:rsidR="00D71E8C" w:rsidRPr="008B6403">
        <w:rPr>
          <w:rFonts w:ascii="Times New Roman" w:hAnsi="Times New Roman" w:cs="Times New Roman"/>
          <w:sz w:val="26"/>
          <w:szCs w:val="26"/>
        </w:rPr>
        <w:t>Общее Собрание</w:t>
      </w:r>
      <w:r w:rsidRPr="008B6403">
        <w:rPr>
          <w:rFonts w:ascii="Times New Roman" w:hAnsi="Times New Roman" w:cs="Times New Roman"/>
          <w:sz w:val="26"/>
          <w:szCs w:val="26"/>
        </w:rPr>
        <w:t>;</w:t>
      </w:r>
    </w:p>
    <w:p w:rsidR="001A5456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 xml:space="preserve">8.1.2 Единоличный исполнительный орган – </w:t>
      </w:r>
      <w:r w:rsidR="00A24EF3" w:rsidRPr="008B6403">
        <w:rPr>
          <w:rFonts w:ascii="Times New Roman" w:hAnsi="Times New Roman" w:cs="Times New Roman"/>
          <w:sz w:val="26"/>
          <w:szCs w:val="26"/>
        </w:rPr>
        <w:t>Президент</w:t>
      </w:r>
      <w:r w:rsidRPr="008B6403">
        <w:rPr>
          <w:rFonts w:ascii="Times New Roman" w:hAnsi="Times New Roman" w:cs="Times New Roman"/>
          <w:sz w:val="26"/>
          <w:szCs w:val="26"/>
        </w:rPr>
        <w:t>;</w:t>
      </w:r>
    </w:p>
    <w:p w:rsidR="00D210AD" w:rsidRPr="008B6403" w:rsidRDefault="001A5456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8.1.3.</w:t>
      </w:r>
      <w:r w:rsidR="005A30D7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Орган, осуществляющий надзор – Попечительский совет.</w:t>
      </w:r>
    </w:p>
    <w:p w:rsidR="002B33B2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8.2. Высшим органом Фонда является ее высший коллегиальный орган –</w:t>
      </w:r>
      <w:r w:rsidR="001A5456" w:rsidRPr="008B6403">
        <w:rPr>
          <w:rFonts w:ascii="Times New Roman" w:hAnsi="Times New Roman" w:cs="Times New Roman"/>
          <w:sz w:val="26"/>
          <w:szCs w:val="26"/>
        </w:rPr>
        <w:t xml:space="preserve"> Общее Собрание</w:t>
      </w:r>
      <w:r w:rsidRPr="008B64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 xml:space="preserve">Основной функцией </w:t>
      </w:r>
      <w:r w:rsidR="00BE1F86" w:rsidRPr="008B6403">
        <w:rPr>
          <w:rFonts w:ascii="Times New Roman" w:hAnsi="Times New Roman" w:cs="Times New Roman"/>
          <w:sz w:val="26"/>
          <w:szCs w:val="26"/>
        </w:rPr>
        <w:t>Общего Собрания</w:t>
      </w:r>
      <w:r w:rsidRPr="008B6403">
        <w:rPr>
          <w:rFonts w:ascii="Times New Roman" w:hAnsi="Times New Roman" w:cs="Times New Roman"/>
          <w:sz w:val="26"/>
          <w:szCs w:val="26"/>
        </w:rPr>
        <w:t xml:space="preserve"> является обеспечение соответствия</w:t>
      </w:r>
      <w:r w:rsidR="001A5456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деятельности Фонда цел</w:t>
      </w:r>
      <w:r w:rsidR="00BE1F86" w:rsidRPr="008B6403">
        <w:rPr>
          <w:rFonts w:ascii="Times New Roman" w:hAnsi="Times New Roman" w:cs="Times New Roman"/>
          <w:sz w:val="26"/>
          <w:szCs w:val="26"/>
        </w:rPr>
        <w:t>ям</w:t>
      </w:r>
      <w:r w:rsidRPr="008B6403">
        <w:rPr>
          <w:rFonts w:ascii="Times New Roman" w:hAnsi="Times New Roman" w:cs="Times New Roman"/>
          <w:sz w:val="26"/>
          <w:szCs w:val="26"/>
        </w:rPr>
        <w:t xml:space="preserve"> и предмету, определенными в настоящем Уставе.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 xml:space="preserve">8.3. </w:t>
      </w:r>
      <w:r w:rsidR="00BE1F86" w:rsidRPr="008B6403">
        <w:rPr>
          <w:rFonts w:ascii="Times New Roman" w:hAnsi="Times New Roman" w:cs="Times New Roman"/>
          <w:sz w:val="26"/>
          <w:szCs w:val="26"/>
        </w:rPr>
        <w:t>Общее Собрание</w:t>
      </w:r>
      <w:r w:rsidRPr="008B6403">
        <w:rPr>
          <w:rFonts w:ascii="Times New Roman" w:hAnsi="Times New Roman" w:cs="Times New Roman"/>
          <w:sz w:val="26"/>
          <w:szCs w:val="26"/>
        </w:rPr>
        <w:t xml:space="preserve"> состоит из не менее 2</w:t>
      </w:r>
      <w:r w:rsidR="00BE1F86" w:rsidRPr="008B640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8B640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8B6403">
        <w:rPr>
          <w:rFonts w:ascii="Times New Roman" w:hAnsi="Times New Roman" w:cs="Times New Roman"/>
          <w:sz w:val="26"/>
          <w:szCs w:val="26"/>
        </w:rPr>
        <w:t xml:space="preserve"> членов. Все изменения в структуре</w:t>
      </w:r>
      <w:r w:rsidR="00BE1F86" w:rsidRPr="008B6403">
        <w:rPr>
          <w:rFonts w:ascii="Times New Roman" w:hAnsi="Times New Roman" w:cs="Times New Roman"/>
          <w:sz w:val="26"/>
          <w:szCs w:val="26"/>
        </w:rPr>
        <w:t xml:space="preserve"> Общего Собрания</w:t>
      </w:r>
      <w:r w:rsidRPr="008B6403">
        <w:rPr>
          <w:rFonts w:ascii="Times New Roman" w:hAnsi="Times New Roman" w:cs="Times New Roman"/>
          <w:sz w:val="26"/>
          <w:szCs w:val="26"/>
        </w:rPr>
        <w:t xml:space="preserve"> принимаются квалифицированным большинством голосов (2/3 голосов)</w:t>
      </w:r>
      <w:r w:rsidR="00BE1F86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 xml:space="preserve">от количества присутствующих на собрании членов </w:t>
      </w:r>
      <w:r w:rsidR="00124CBC" w:rsidRPr="008B6403">
        <w:rPr>
          <w:rFonts w:ascii="Times New Roman" w:hAnsi="Times New Roman" w:cs="Times New Roman"/>
          <w:sz w:val="26"/>
          <w:szCs w:val="26"/>
        </w:rPr>
        <w:t>Общего Собрания</w:t>
      </w:r>
      <w:r w:rsidRPr="008B6403">
        <w:rPr>
          <w:rFonts w:ascii="Times New Roman" w:hAnsi="Times New Roman" w:cs="Times New Roman"/>
          <w:sz w:val="26"/>
          <w:szCs w:val="26"/>
        </w:rPr>
        <w:t>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 xml:space="preserve">8.4. В составе </w:t>
      </w:r>
      <w:r w:rsidR="00BE1F86" w:rsidRPr="008B6403">
        <w:rPr>
          <w:rFonts w:ascii="Times New Roman" w:hAnsi="Times New Roman" w:cs="Times New Roman"/>
          <w:sz w:val="26"/>
          <w:szCs w:val="26"/>
        </w:rPr>
        <w:t>Общего Собрания</w:t>
      </w:r>
      <w:r w:rsidRPr="008B6403">
        <w:rPr>
          <w:rFonts w:ascii="Times New Roman" w:hAnsi="Times New Roman" w:cs="Times New Roman"/>
          <w:sz w:val="26"/>
          <w:szCs w:val="26"/>
        </w:rPr>
        <w:t xml:space="preserve"> Фонда может быть не более одного работника ее</w:t>
      </w:r>
      <w:r w:rsidR="00BE1F86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исполнительных органов с правом решающего голоса.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 xml:space="preserve">8.5. Члены </w:t>
      </w:r>
      <w:r w:rsidR="00BE1F86" w:rsidRPr="008B6403">
        <w:rPr>
          <w:rFonts w:ascii="Times New Roman" w:hAnsi="Times New Roman" w:cs="Times New Roman"/>
          <w:sz w:val="26"/>
          <w:szCs w:val="26"/>
        </w:rPr>
        <w:t>Общего Собрания</w:t>
      </w:r>
      <w:r w:rsidRPr="008B6403">
        <w:rPr>
          <w:rFonts w:ascii="Times New Roman" w:hAnsi="Times New Roman" w:cs="Times New Roman"/>
          <w:sz w:val="26"/>
          <w:szCs w:val="26"/>
        </w:rPr>
        <w:t xml:space="preserve"> выполняют свои обязанности на общественных началах.</w:t>
      </w:r>
      <w:r w:rsidR="00124CBC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 xml:space="preserve">Фонд не вправе осуществлять выплату вознаграждения членам </w:t>
      </w:r>
      <w:r w:rsidR="00124CBC" w:rsidRPr="008B6403">
        <w:rPr>
          <w:rFonts w:ascii="Times New Roman" w:hAnsi="Times New Roman" w:cs="Times New Roman"/>
          <w:sz w:val="26"/>
          <w:szCs w:val="26"/>
        </w:rPr>
        <w:t xml:space="preserve">Общего Собрания </w:t>
      </w:r>
      <w:r w:rsidRPr="008B6403">
        <w:rPr>
          <w:rFonts w:ascii="Times New Roman" w:hAnsi="Times New Roman" w:cs="Times New Roman"/>
          <w:sz w:val="26"/>
          <w:szCs w:val="26"/>
        </w:rPr>
        <w:t>за</w:t>
      </w:r>
      <w:r w:rsidR="00BE1F86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выполнение ими возложенных на них функций. Исключение составляют</w:t>
      </w:r>
      <w:r w:rsidR="00BE1F86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 xml:space="preserve">компенсации расходов, непосредственно связанных с участием в работе </w:t>
      </w:r>
      <w:r w:rsidR="00124CBC" w:rsidRPr="008B6403">
        <w:rPr>
          <w:rFonts w:ascii="Times New Roman" w:hAnsi="Times New Roman" w:cs="Times New Roman"/>
          <w:sz w:val="26"/>
          <w:szCs w:val="26"/>
        </w:rPr>
        <w:t>Общего Собрания</w:t>
      </w:r>
      <w:r w:rsidRPr="008B6403">
        <w:rPr>
          <w:rFonts w:ascii="Times New Roman" w:hAnsi="Times New Roman" w:cs="Times New Roman"/>
          <w:sz w:val="26"/>
          <w:szCs w:val="26"/>
        </w:rPr>
        <w:t>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 xml:space="preserve">8.6. К исключительной компетенции </w:t>
      </w:r>
      <w:r w:rsidR="002B33B2" w:rsidRPr="008B6403">
        <w:rPr>
          <w:rFonts w:ascii="Times New Roman" w:hAnsi="Times New Roman" w:cs="Times New Roman"/>
          <w:sz w:val="26"/>
          <w:szCs w:val="26"/>
        </w:rPr>
        <w:t>Общего Собрания</w:t>
      </w:r>
      <w:r w:rsidRPr="008B6403">
        <w:rPr>
          <w:rFonts w:ascii="Times New Roman" w:hAnsi="Times New Roman" w:cs="Times New Roman"/>
          <w:sz w:val="26"/>
          <w:szCs w:val="26"/>
        </w:rPr>
        <w:t xml:space="preserve"> относится решение</w:t>
      </w:r>
      <w:r w:rsidR="00124CBC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следующих вопросов: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изменение Устава</w:t>
      </w:r>
      <w:r w:rsidR="001E29D0" w:rsidRPr="008B6403">
        <w:rPr>
          <w:rFonts w:ascii="Times New Roman" w:hAnsi="Times New Roman" w:cs="Times New Roman"/>
          <w:sz w:val="26"/>
          <w:szCs w:val="26"/>
        </w:rPr>
        <w:t xml:space="preserve"> фонда</w:t>
      </w:r>
      <w:r w:rsidR="00D210AD" w:rsidRPr="008B6403">
        <w:rPr>
          <w:rFonts w:ascii="Times New Roman" w:hAnsi="Times New Roman" w:cs="Times New Roman"/>
          <w:sz w:val="26"/>
          <w:szCs w:val="26"/>
        </w:rPr>
        <w:t>;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определение приоритетных направлений деятельности Фонда,</w:t>
      </w:r>
      <w:r w:rsidR="00124CBC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принципов формирования и использования его имущества;</w:t>
      </w:r>
    </w:p>
    <w:p w:rsidR="001E29D0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1E29D0" w:rsidRPr="008B6403">
        <w:rPr>
          <w:rFonts w:ascii="Times New Roman" w:hAnsi="Times New Roman" w:cs="Times New Roman"/>
          <w:sz w:val="26"/>
          <w:szCs w:val="26"/>
        </w:rPr>
        <w:t>утверждение годового плана, бюджета Фонда, годовых отчетов и</w:t>
      </w:r>
    </w:p>
    <w:p w:rsidR="001E29D0" w:rsidRPr="008B6403" w:rsidRDefault="001E29D0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годовой бухгалтерской (финансовой) отчетности Фонда;</w:t>
      </w:r>
    </w:p>
    <w:p w:rsidR="001E29D0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1E29D0" w:rsidRPr="008B6403">
        <w:rPr>
          <w:rFonts w:ascii="Times New Roman" w:hAnsi="Times New Roman" w:cs="Times New Roman"/>
          <w:sz w:val="26"/>
          <w:szCs w:val="26"/>
        </w:rPr>
        <w:t>принятие решения о создании Фондом хозяйственных обществ и (или) об участии в них фонда;</w:t>
      </w:r>
    </w:p>
    <w:p w:rsidR="001E29D0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1E29D0" w:rsidRPr="008B6403">
        <w:rPr>
          <w:rFonts w:ascii="Times New Roman" w:hAnsi="Times New Roman" w:cs="Times New Roman"/>
          <w:sz w:val="26"/>
          <w:szCs w:val="26"/>
        </w:rPr>
        <w:t>принятие решений о создании филиалов и (или) об открытии представительств Фонда;</w:t>
      </w:r>
    </w:p>
    <w:p w:rsidR="00124CBC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124CBC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1E29D0" w:rsidRPr="008B6403">
        <w:rPr>
          <w:rFonts w:ascii="Times New Roman" w:hAnsi="Times New Roman" w:cs="Times New Roman"/>
          <w:sz w:val="26"/>
          <w:szCs w:val="26"/>
        </w:rPr>
        <w:t>образование других органов фонда и досрочное прекращение их полномочий;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утверждение финансовых планов Фонда и внесение в них изменений;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принятие в состав учредителей новых лиц, при наличии согласия</w:t>
      </w:r>
      <w:r w:rsidR="001E29D0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всех учредителей;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одобрение совершаемых Фондом сделок в случаях,</w:t>
      </w:r>
      <w:r w:rsidR="00124CBC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предусмотренных законом;</w:t>
      </w:r>
    </w:p>
    <w:p w:rsidR="00D210AD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утверждение аудиторской организации или индивидуального</w:t>
      </w:r>
      <w:r w:rsidR="00124CBC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244279">
        <w:rPr>
          <w:rFonts w:ascii="Times New Roman" w:hAnsi="Times New Roman" w:cs="Times New Roman"/>
          <w:sz w:val="26"/>
          <w:szCs w:val="26"/>
        </w:rPr>
        <w:t>аудитора;</w:t>
      </w:r>
    </w:p>
    <w:p w:rsidR="00244279" w:rsidRDefault="00244279" w:rsidP="00244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утвержд</w:t>
      </w:r>
      <w:r w:rsidR="00996B6B">
        <w:rPr>
          <w:rFonts w:ascii="Times New Roman" w:hAnsi="Times New Roman" w:cs="Times New Roman"/>
          <w:sz w:val="26"/>
          <w:szCs w:val="26"/>
        </w:rPr>
        <w:t>ение благотворительных программ.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8.7. Все решения, в том числе относящиеся к исключительной</w:t>
      </w:r>
      <w:r w:rsidR="001E29D0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 xml:space="preserve">компетенции </w:t>
      </w:r>
      <w:r w:rsidR="001E29D0" w:rsidRPr="008B6403">
        <w:rPr>
          <w:rFonts w:ascii="Times New Roman" w:hAnsi="Times New Roman" w:cs="Times New Roman"/>
          <w:sz w:val="26"/>
          <w:szCs w:val="26"/>
        </w:rPr>
        <w:t>Общего Собрания</w:t>
      </w:r>
      <w:r w:rsidRPr="008B6403">
        <w:rPr>
          <w:rFonts w:ascii="Times New Roman" w:hAnsi="Times New Roman" w:cs="Times New Roman"/>
          <w:sz w:val="26"/>
          <w:szCs w:val="26"/>
        </w:rPr>
        <w:t>, оформляются в письменном виде в форме протоколов и</w:t>
      </w:r>
      <w:r w:rsidR="001E29D0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 xml:space="preserve">принимаются </w:t>
      </w:r>
      <w:r w:rsidRPr="008B6403">
        <w:rPr>
          <w:rFonts w:ascii="Times New Roman" w:hAnsi="Times New Roman" w:cs="Times New Roman"/>
          <w:sz w:val="26"/>
          <w:szCs w:val="26"/>
        </w:rPr>
        <w:lastRenderedPageBreak/>
        <w:t>квалифицированным большинством голосов (2/3 голосов) от</w:t>
      </w:r>
      <w:r w:rsidR="001E29D0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 xml:space="preserve">количества присутствующих на заседании членов </w:t>
      </w:r>
      <w:r w:rsidR="001E29D0" w:rsidRPr="008B6403">
        <w:rPr>
          <w:rFonts w:ascii="Times New Roman" w:hAnsi="Times New Roman" w:cs="Times New Roman"/>
          <w:sz w:val="26"/>
          <w:szCs w:val="26"/>
        </w:rPr>
        <w:t>Общего Собрания</w:t>
      </w:r>
      <w:r w:rsidRPr="008B6403">
        <w:rPr>
          <w:rFonts w:ascii="Times New Roman" w:hAnsi="Times New Roman" w:cs="Times New Roman"/>
          <w:sz w:val="26"/>
          <w:szCs w:val="26"/>
        </w:rPr>
        <w:t>.</w:t>
      </w:r>
    </w:p>
    <w:p w:rsidR="00DD79DC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 xml:space="preserve">8.8. Заседания </w:t>
      </w:r>
      <w:r w:rsidR="001E29D0" w:rsidRPr="008B6403">
        <w:rPr>
          <w:rFonts w:ascii="Times New Roman" w:hAnsi="Times New Roman" w:cs="Times New Roman"/>
          <w:sz w:val="26"/>
          <w:szCs w:val="26"/>
        </w:rPr>
        <w:t xml:space="preserve">Общего Собрания </w:t>
      </w:r>
      <w:r w:rsidRPr="008B6403">
        <w:rPr>
          <w:rFonts w:ascii="Times New Roman" w:hAnsi="Times New Roman" w:cs="Times New Roman"/>
          <w:sz w:val="26"/>
          <w:szCs w:val="26"/>
        </w:rPr>
        <w:t xml:space="preserve">созываются </w:t>
      </w:r>
      <w:r w:rsidR="00CE6062" w:rsidRPr="008B6403">
        <w:rPr>
          <w:rFonts w:ascii="Times New Roman" w:hAnsi="Times New Roman" w:cs="Times New Roman"/>
          <w:sz w:val="26"/>
          <w:szCs w:val="26"/>
        </w:rPr>
        <w:t>Президентом</w:t>
      </w:r>
      <w:r w:rsidRPr="008B6403">
        <w:rPr>
          <w:rFonts w:ascii="Times New Roman" w:hAnsi="Times New Roman" w:cs="Times New Roman"/>
          <w:sz w:val="26"/>
          <w:szCs w:val="26"/>
        </w:rPr>
        <w:t xml:space="preserve"> или членами (членом)</w:t>
      </w:r>
      <w:r w:rsidR="00CE6062" w:rsidRPr="008B6403">
        <w:rPr>
          <w:rFonts w:ascii="Times New Roman" w:hAnsi="Times New Roman" w:cs="Times New Roman"/>
          <w:sz w:val="26"/>
          <w:szCs w:val="26"/>
        </w:rPr>
        <w:t xml:space="preserve"> Общего Собрания</w:t>
      </w:r>
      <w:r w:rsidRPr="008B6403">
        <w:rPr>
          <w:rFonts w:ascii="Times New Roman" w:hAnsi="Times New Roman" w:cs="Times New Roman"/>
          <w:sz w:val="26"/>
          <w:szCs w:val="26"/>
        </w:rPr>
        <w:t xml:space="preserve"> по мере необходимости, но не реже одного раза в год и являются</w:t>
      </w:r>
      <w:r w:rsidR="00CE6062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 xml:space="preserve">правомочными при наличии более половины от числа членов </w:t>
      </w:r>
      <w:r w:rsidR="00A24EF3" w:rsidRPr="008B6403">
        <w:rPr>
          <w:rFonts w:ascii="Times New Roman" w:hAnsi="Times New Roman" w:cs="Times New Roman"/>
          <w:sz w:val="26"/>
          <w:szCs w:val="26"/>
        </w:rPr>
        <w:t>Общего Собрания</w:t>
      </w:r>
      <w:r w:rsidRPr="008B6403">
        <w:rPr>
          <w:rFonts w:ascii="Times New Roman" w:hAnsi="Times New Roman" w:cs="Times New Roman"/>
          <w:sz w:val="26"/>
          <w:szCs w:val="26"/>
        </w:rPr>
        <w:t>.</w:t>
      </w:r>
      <w:r w:rsidR="00DD79DC" w:rsidRPr="008B6403">
        <w:rPr>
          <w:rFonts w:ascii="Times New Roman" w:hAnsi="Times New Roman" w:cs="Times New Roman"/>
          <w:sz w:val="26"/>
          <w:szCs w:val="26"/>
        </w:rPr>
        <w:t xml:space="preserve"> Уведомления о дате созыва заседания с указанием повестки дня высылаются в адрес членов Общего Собрания Фонда за 15 дней до даты созыва заседания.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 xml:space="preserve"> Годовое</w:t>
      </w:r>
      <w:r w:rsidR="00A24EF3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собрание Совета созывается не позднее 3-х месяцев с момента окончания</w:t>
      </w:r>
      <w:r w:rsidR="00A24EF3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финансового года.</w:t>
      </w:r>
    </w:p>
    <w:p w:rsidR="00DD79DC" w:rsidRPr="008B6403" w:rsidRDefault="00DD79DC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 xml:space="preserve">8.9. Внеочередные заседания Общего Собрания Фонда могут созываться по требованию не менее половины членов Общего Собрания Фонда, Президента, попечительского Совета.  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8.</w:t>
      </w:r>
      <w:r w:rsidR="00DD79DC" w:rsidRPr="008B6403">
        <w:rPr>
          <w:rFonts w:ascii="Times New Roman" w:hAnsi="Times New Roman" w:cs="Times New Roman"/>
          <w:sz w:val="26"/>
          <w:szCs w:val="26"/>
        </w:rPr>
        <w:t>10</w:t>
      </w:r>
      <w:r w:rsidRPr="008B6403">
        <w:rPr>
          <w:rFonts w:ascii="Times New Roman" w:hAnsi="Times New Roman" w:cs="Times New Roman"/>
          <w:sz w:val="26"/>
          <w:szCs w:val="26"/>
        </w:rPr>
        <w:t xml:space="preserve">. Единоличным исполнительным органом Фонда является </w:t>
      </w:r>
      <w:r w:rsidR="00DD79DC" w:rsidRPr="008B6403">
        <w:rPr>
          <w:rFonts w:ascii="Times New Roman" w:hAnsi="Times New Roman" w:cs="Times New Roman"/>
          <w:sz w:val="26"/>
          <w:szCs w:val="26"/>
        </w:rPr>
        <w:t>Президент</w:t>
      </w:r>
      <w:r w:rsidRPr="008B6403">
        <w:rPr>
          <w:rFonts w:ascii="Times New Roman" w:hAnsi="Times New Roman" w:cs="Times New Roman"/>
          <w:sz w:val="26"/>
          <w:szCs w:val="26"/>
        </w:rPr>
        <w:t>.</w:t>
      </w:r>
      <w:r w:rsidR="00DD79DC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5A30D7" w:rsidRPr="008B6403">
        <w:rPr>
          <w:rFonts w:ascii="Times New Roman" w:hAnsi="Times New Roman" w:cs="Times New Roman"/>
          <w:sz w:val="26"/>
          <w:szCs w:val="26"/>
        </w:rPr>
        <w:t>Президент</w:t>
      </w:r>
      <w:r w:rsidRPr="008B6403">
        <w:rPr>
          <w:rFonts w:ascii="Times New Roman" w:hAnsi="Times New Roman" w:cs="Times New Roman"/>
          <w:sz w:val="26"/>
          <w:szCs w:val="26"/>
        </w:rPr>
        <w:t xml:space="preserve"> является должностным лицом Фонда и осуществляет текущее</w:t>
      </w:r>
      <w:r w:rsidR="00DD79DC" w:rsidRPr="008B6403">
        <w:rPr>
          <w:rFonts w:ascii="Times New Roman" w:hAnsi="Times New Roman" w:cs="Times New Roman"/>
          <w:sz w:val="26"/>
          <w:szCs w:val="26"/>
        </w:rPr>
        <w:t xml:space="preserve"> р</w:t>
      </w:r>
      <w:r w:rsidRPr="008B6403">
        <w:rPr>
          <w:rFonts w:ascii="Times New Roman" w:hAnsi="Times New Roman" w:cs="Times New Roman"/>
          <w:sz w:val="26"/>
          <w:szCs w:val="26"/>
        </w:rPr>
        <w:t>уководство деятельностью Фонда.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8.1</w:t>
      </w:r>
      <w:r w:rsidR="00DD79DC" w:rsidRPr="008B6403">
        <w:rPr>
          <w:rFonts w:ascii="Times New Roman" w:hAnsi="Times New Roman" w:cs="Times New Roman"/>
          <w:sz w:val="26"/>
          <w:szCs w:val="26"/>
        </w:rPr>
        <w:t>1</w:t>
      </w:r>
      <w:r w:rsidRPr="008B6403">
        <w:rPr>
          <w:rFonts w:ascii="Times New Roman" w:hAnsi="Times New Roman" w:cs="Times New Roman"/>
          <w:sz w:val="26"/>
          <w:szCs w:val="26"/>
        </w:rPr>
        <w:t xml:space="preserve">. </w:t>
      </w:r>
      <w:r w:rsidR="00C76928" w:rsidRPr="008B6403">
        <w:rPr>
          <w:rFonts w:ascii="Times New Roman" w:hAnsi="Times New Roman" w:cs="Times New Roman"/>
          <w:sz w:val="26"/>
          <w:szCs w:val="26"/>
        </w:rPr>
        <w:t>Президент</w:t>
      </w:r>
      <w:r w:rsidRPr="008B6403">
        <w:rPr>
          <w:rFonts w:ascii="Times New Roman" w:hAnsi="Times New Roman" w:cs="Times New Roman"/>
          <w:sz w:val="26"/>
          <w:szCs w:val="26"/>
        </w:rPr>
        <w:t xml:space="preserve"> назначается на должность сроком на </w:t>
      </w:r>
      <w:r w:rsidR="00166AAA" w:rsidRPr="008B6403">
        <w:rPr>
          <w:rFonts w:ascii="Times New Roman" w:hAnsi="Times New Roman" w:cs="Times New Roman"/>
          <w:sz w:val="26"/>
          <w:szCs w:val="26"/>
        </w:rPr>
        <w:t xml:space="preserve">пять </w:t>
      </w:r>
      <w:r w:rsidRPr="008B6403">
        <w:rPr>
          <w:rFonts w:ascii="Times New Roman" w:hAnsi="Times New Roman" w:cs="Times New Roman"/>
          <w:sz w:val="26"/>
          <w:szCs w:val="26"/>
        </w:rPr>
        <w:t>лет</w:t>
      </w:r>
      <w:r w:rsidR="00166AAA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и</w:t>
      </w:r>
      <w:r w:rsidR="00166AAA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 xml:space="preserve">освобождается от нее решением </w:t>
      </w:r>
      <w:r w:rsidR="00166AAA" w:rsidRPr="008B6403">
        <w:rPr>
          <w:rFonts w:ascii="Times New Roman" w:hAnsi="Times New Roman" w:cs="Times New Roman"/>
          <w:sz w:val="26"/>
          <w:szCs w:val="26"/>
        </w:rPr>
        <w:t>Общего Собрания</w:t>
      </w:r>
      <w:r w:rsidRPr="008B6403">
        <w:rPr>
          <w:rFonts w:ascii="Times New Roman" w:hAnsi="Times New Roman" w:cs="Times New Roman"/>
          <w:sz w:val="26"/>
          <w:szCs w:val="26"/>
        </w:rPr>
        <w:t>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8.1</w:t>
      </w:r>
      <w:r w:rsidR="00221476">
        <w:rPr>
          <w:rFonts w:ascii="Times New Roman" w:hAnsi="Times New Roman" w:cs="Times New Roman"/>
          <w:sz w:val="26"/>
          <w:szCs w:val="26"/>
        </w:rPr>
        <w:t>2</w:t>
      </w:r>
      <w:r w:rsidRPr="008B6403">
        <w:rPr>
          <w:rFonts w:ascii="Times New Roman" w:hAnsi="Times New Roman" w:cs="Times New Roman"/>
          <w:sz w:val="26"/>
          <w:szCs w:val="26"/>
        </w:rPr>
        <w:t xml:space="preserve">. К компетенции </w:t>
      </w:r>
      <w:r w:rsidR="00166AAA" w:rsidRPr="008B6403">
        <w:rPr>
          <w:rFonts w:ascii="Times New Roman" w:hAnsi="Times New Roman" w:cs="Times New Roman"/>
          <w:sz w:val="26"/>
          <w:szCs w:val="26"/>
        </w:rPr>
        <w:t>Президента</w:t>
      </w:r>
      <w:r w:rsidRPr="008B6403">
        <w:rPr>
          <w:rFonts w:ascii="Times New Roman" w:hAnsi="Times New Roman" w:cs="Times New Roman"/>
          <w:sz w:val="26"/>
          <w:szCs w:val="26"/>
        </w:rPr>
        <w:t xml:space="preserve"> относится решение всех вопросов, которые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 xml:space="preserve">не составляют исключительную компетенцию, </w:t>
      </w:r>
      <w:r w:rsidR="00166AAA" w:rsidRPr="008B6403">
        <w:rPr>
          <w:rFonts w:ascii="Times New Roman" w:hAnsi="Times New Roman" w:cs="Times New Roman"/>
          <w:sz w:val="26"/>
          <w:szCs w:val="26"/>
        </w:rPr>
        <w:t xml:space="preserve">Общего </w:t>
      </w:r>
      <w:proofErr w:type="gramStart"/>
      <w:r w:rsidR="00166AAA" w:rsidRPr="008B6403">
        <w:rPr>
          <w:rFonts w:ascii="Times New Roman" w:hAnsi="Times New Roman" w:cs="Times New Roman"/>
          <w:sz w:val="26"/>
          <w:szCs w:val="26"/>
        </w:rPr>
        <w:t>Собрания</w:t>
      </w:r>
      <w:proofErr w:type="gramEnd"/>
      <w:r w:rsidR="00166AAA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а именно: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координирует работу и руководит деятельностью Фонда;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без доверенности действует от имени Фонда, представляет его</w:t>
      </w:r>
      <w:r w:rsidR="00166AAA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интересы во всех государственных, коммерческих и</w:t>
      </w:r>
      <w:r w:rsidR="00166AAA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некоммерческих организациях, подписывает документы Фонда,</w:t>
      </w:r>
      <w:r w:rsidR="00166AAA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выдает доверенности;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принимает на работу и увольняет персонал Фонда на основании</w:t>
      </w:r>
      <w:r w:rsidR="00166AAA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действующего законодательства;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утверждает штатное расписание Фонда;</w:t>
      </w:r>
    </w:p>
    <w:p w:rsidR="001020FC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1020FC" w:rsidRPr="008B6403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="001020FC" w:rsidRPr="008B640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020FC" w:rsidRPr="008B6403">
        <w:rPr>
          <w:rFonts w:ascii="Times New Roman" w:hAnsi="Times New Roman" w:cs="Times New Roman"/>
          <w:sz w:val="26"/>
          <w:szCs w:val="26"/>
        </w:rPr>
        <w:t xml:space="preserve"> деятельностью филиалов и представительств Фонда;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обеспечивает выполнение решений Совета;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заключает договоры и совершает другие юридические действия от</w:t>
      </w:r>
      <w:r w:rsidR="001020FC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имени Фонда, приобретает имущество и управляет им, открывает и</w:t>
      </w:r>
      <w:r w:rsidR="001020FC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закрывает счета в банках, подписывает договоры, обязательства от</w:t>
      </w:r>
      <w:r w:rsidR="001020FC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имени Фонда;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совершает иные юридически значимые действия, за исключением</w:t>
      </w:r>
      <w:r w:rsidR="001020FC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тех, которые законодательством и настоящим Уставом отнесены к</w:t>
      </w:r>
      <w:r w:rsidR="001020FC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компетенции </w:t>
      </w:r>
      <w:r w:rsidR="001020FC" w:rsidRPr="008B6403">
        <w:rPr>
          <w:rFonts w:ascii="Times New Roman" w:hAnsi="Times New Roman" w:cs="Times New Roman"/>
          <w:sz w:val="26"/>
          <w:szCs w:val="26"/>
        </w:rPr>
        <w:t>Общего Собрания</w:t>
      </w:r>
      <w:r w:rsidR="00D210AD" w:rsidRPr="008B6403">
        <w:rPr>
          <w:rFonts w:ascii="Times New Roman" w:hAnsi="Times New Roman" w:cs="Times New Roman"/>
          <w:sz w:val="26"/>
          <w:szCs w:val="26"/>
        </w:rPr>
        <w:t>;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решает текущие вопросы хозяйственной и финансовой деятельности</w:t>
      </w:r>
      <w:r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Фонда;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 xml:space="preserve">- </w:t>
      </w:r>
      <w:r w:rsidR="00D210AD" w:rsidRPr="008B6403">
        <w:rPr>
          <w:rFonts w:ascii="Times New Roman" w:hAnsi="Times New Roman" w:cs="Times New Roman"/>
          <w:sz w:val="26"/>
          <w:szCs w:val="26"/>
        </w:rPr>
        <w:t>несет ответственность за отчетность Фонда;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несет в пределах своей компетенции персональную</w:t>
      </w:r>
      <w:r w:rsidR="001020FC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ответственность за использование средств и имущества Фонда в</w:t>
      </w:r>
      <w:r w:rsidR="001020FC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соответствии с ее целью и предметом деятельности;</w:t>
      </w:r>
    </w:p>
    <w:p w:rsidR="001020FC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1020FC" w:rsidRPr="008B6403">
        <w:rPr>
          <w:rFonts w:ascii="Times New Roman" w:hAnsi="Times New Roman" w:cs="Times New Roman"/>
          <w:sz w:val="26"/>
          <w:szCs w:val="26"/>
        </w:rPr>
        <w:t>организует бухгалтерский учет и отчетность;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принимает решения, издает приказы и иные документы по</w:t>
      </w:r>
      <w:r w:rsidR="001020FC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оперативным вопросам внутренней деятельности Фонда.</w:t>
      </w:r>
    </w:p>
    <w:p w:rsidR="009B12BD" w:rsidRDefault="00561C64" w:rsidP="000764E9">
      <w:pPr>
        <w:spacing w:after="0" w:line="240" w:lineRule="auto"/>
        <w:ind w:left="-18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6403">
        <w:rPr>
          <w:rFonts w:ascii="Times New Roman" w:eastAsia="Calibri" w:hAnsi="Times New Roman" w:cs="Times New Roman"/>
          <w:sz w:val="26"/>
          <w:szCs w:val="26"/>
        </w:rPr>
        <w:t>8.1</w:t>
      </w:r>
      <w:r w:rsidR="00221476">
        <w:rPr>
          <w:rFonts w:ascii="Times New Roman" w:eastAsia="Calibri" w:hAnsi="Times New Roman" w:cs="Times New Roman"/>
          <w:sz w:val="26"/>
          <w:szCs w:val="26"/>
        </w:rPr>
        <w:t>3</w:t>
      </w:r>
      <w:r w:rsidRPr="008B6403">
        <w:rPr>
          <w:rFonts w:ascii="Times New Roman" w:eastAsia="Calibri" w:hAnsi="Times New Roman" w:cs="Times New Roman"/>
          <w:sz w:val="26"/>
          <w:szCs w:val="26"/>
        </w:rPr>
        <w:t>.</w:t>
      </w:r>
      <w:r w:rsidR="009B12BD">
        <w:rPr>
          <w:rFonts w:ascii="Times New Roman" w:eastAsia="Calibri" w:hAnsi="Times New Roman" w:cs="Times New Roman"/>
          <w:sz w:val="26"/>
          <w:szCs w:val="26"/>
        </w:rPr>
        <w:t xml:space="preserve"> Президент может назначить своих заместителей по направлениям своей деятельности.  </w:t>
      </w:r>
      <w:r w:rsidRPr="008B6403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D210AD" w:rsidRPr="008B6403" w:rsidRDefault="00D210AD" w:rsidP="000764E9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8.1</w:t>
      </w:r>
      <w:r w:rsidR="00221476">
        <w:rPr>
          <w:rFonts w:ascii="Times New Roman" w:hAnsi="Times New Roman" w:cs="Times New Roman"/>
          <w:sz w:val="26"/>
          <w:szCs w:val="26"/>
        </w:rPr>
        <w:t>4</w:t>
      </w:r>
      <w:r w:rsidRPr="008B6403">
        <w:rPr>
          <w:rFonts w:ascii="Times New Roman" w:hAnsi="Times New Roman" w:cs="Times New Roman"/>
          <w:sz w:val="26"/>
          <w:szCs w:val="26"/>
        </w:rPr>
        <w:t>. Попечительский Совет Фонда является органом надзора за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деятельностью Фонда, за принятием другими органами Фонда решений и за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обеспечением их исполнения, за использованием средств Фонда, за соблюдением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Фондом законодательства. Решения Попечительского Совета оформляются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протоколом.</w:t>
      </w:r>
    </w:p>
    <w:p w:rsidR="00D210AD" w:rsidRPr="008B6403" w:rsidRDefault="00561C64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lastRenderedPageBreak/>
        <w:t>8.1</w:t>
      </w:r>
      <w:r w:rsidR="00221476">
        <w:rPr>
          <w:rFonts w:ascii="Times New Roman" w:hAnsi="Times New Roman" w:cs="Times New Roman"/>
          <w:sz w:val="26"/>
          <w:szCs w:val="26"/>
        </w:rPr>
        <w:t>5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. Попечительский совет </w:t>
      </w:r>
      <w:r w:rsidRPr="008B6403">
        <w:rPr>
          <w:rFonts w:ascii="Times New Roman" w:hAnsi="Times New Roman" w:cs="Times New Roman"/>
          <w:sz w:val="26"/>
          <w:szCs w:val="26"/>
        </w:rPr>
        <w:t xml:space="preserve">формируется Общим Собранием и </w:t>
      </w:r>
      <w:r w:rsidR="00D210AD" w:rsidRPr="008B6403">
        <w:rPr>
          <w:rFonts w:ascii="Times New Roman" w:hAnsi="Times New Roman" w:cs="Times New Roman"/>
          <w:sz w:val="26"/>
          <w:szCs w:val="26"/>
        </w:rPr>
        <w:t>состоит из не менее 2 (двух) членов. Срок</w:t>
      </w:r>
      <w:r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полномочий Попечительского совета составляет </w:t>
      </w:r>
      <w:r w:rsidRPr="008B6403">
        <w:rPr>
          <w:rFonts w:ascii="Times New Roman" w:hAnsi="Times New Roman" w:cs="Times New Roman"/>
          <w:sz w:val="26"/>
          <w:szCs w:val="26"/>
        </w:rPr>
        <w:t>1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год. Решения на</w:t>
      </w:r>
      <w:r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заседании Попечительского совета Фонда принимаются квалифицированным</w:t>
      </w:r>
      <w:r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большинством голосов (2/3) от присутствующих на заседании членов</w:t>
      </w:r>
      <w:r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Попечительского совета Фонда.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8.1</w:t>
      </w:r>
      <w:r w:rsidR="00221476">
        <w:rPr>
          <w:rFonts w:ascii="Times New Roman" w:hAnsi="Times New Roman" w:cs="Times New Roman"/>
          <w:sz w:val="26"/>
          <w:szCs w:val="26"/>
        </w:rPr>
        <w:t>6</w:t>
      </w:r>
      <w:r w:rsidRPr="008B6403">
        <w:rPr>
          <w:rFonts w:ascii="Times New Roman" w:hAnsi="Times New Roman" w:cs="Times New Roman"/>
          <w:sz w:val="26"/>
          <w:szCs w:val="26"/>
        </w:rPr>
        <w:t>. К исключительной компетенции Попечительского совета Фонда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относится решение следующих вопросов: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надзор за деятельностью Фонда;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надзор за использованием средств Фонда;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надзор за принятием другими органами Фонда решений и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обеспечения их исполнения;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надзор за соблюдением Фондом законодательства Российской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Федерации.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8.1</w:t>
      </w:r>
      <w:r w:rsidR="00221476">
        <w:rPr>
          <w:rFonts w:ascii="Times New Roman" w:hAnsi="Times New Roman" w:cs="Times New Roman"/>
          <w:sz w:val="26"/>
          <w:szCs w:val="26"/>
        </w:rPr>
        <w:t>7</w:t>
      </w:r>
      <w:r w:rsidRPr="008B6403">
        <w:rPr>
          <w:rFonts w:ascii="Times New Roman" w:hAnsi="Times New Roman" w:cs="Times New Roman"/>
          <w:sz w:val="26"/>
          <w:szCs w:val="26"/>
        </w:rPr>
        <w:t>. Попечительский совет осуществляет свою деятельность посредством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 xml:space="preserve">проведения регулярных 1 раз в </w:t>
      </w:r>
      <w:r w:rsidR="00561C64" w:rsidRPr="008B6403">
        <w:rPr>
          <w:rFonts w:ascii="Times New Roman" w:hAnsi="Times New Roman" w:cs="Times New Roman"/>
          <w:sz w:val="26"/>
          <w:szCs w:val="26"/>
        </w:rPr>
        <w:t>год</w:t>
      </w:r>
      <w:r w:rsidRPr="008B6403">
        <w:rPr>
          <w:rFonts w:ascii="Times New Roman" w:hAnsi="Times New Roman" w:cs="Times New Roman"/>
          <w:sz w:val="26"/>
          <w:szCs w:val="26"/>
        </w:rPr>
        <w:t xml:space="preserve"> и внеочередных проверок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деятельности органов Фондов как самостоятельно, так и посредством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привлечения соответствующих специалистов, назначения аудиторских проверок.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Обязанность по оплате услуг внешнего аудита лежит на Фонде согласно смете</w:t>
      </w:r>
      <w:r w:rsidR="000764E9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расходов, представленной Попечительским советом.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8.1</w:t>
      </w:r>
      <w:r w:rsidR="00221476">
        <w:rPr>
          <w:rFonts w:ascii="Times New Roman" w:hAnsi="Times New Roman" w:cs="Times New Roman"/>
          <w:sz w:val="26"/>
          <w:szCs w:val="26"/>
        </w:rPr>
        <w:t>8</w:t>
      </w:r>
      <w:r w:rsidRPr="008B6403">
        <w:rPr>
          <w:rFonts w:ascii="Times New Roman" w:hAnsi="Times New Roman" w:cs="Times New Roman"/>
          <w:sz w:val="26"/>
          <w:szCs w:val="26"/>
        </w:rPr>
        <w:t>. Попечительский совет Фонда осуществляет свою деятельность на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общественных началах.</w:t>
      </w:r>
    </w:p>
    <w:p w:rsidR="00C76928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210AD" w:rsidRPr="008B6403" w:rsidRDefault="0008744A" w:rsidP="000764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D210AD" w:rsidRPr="008B6403">
        <w:rPr>
          <w:rFonts w:ascii="Times New Roman" w:hAnsi="Times New Roman" w:cs="Times New Roman"/>
          <w:b/>
          <w:bCs/>
          <w:sz w:val="26"/>
          <w:szCs w:val="26"/>
        </w:rPr>
        <w:t>. ПРЕКРАЩЕНИЕ ДЕЯТЕЛЬНОСТИ ФОНДА</w:t>
      </w:r>
    </w:p>
    <w:p w:rsidR="00C76928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9.1. Деятельность Фонда может быть прекращена путем ликвидации.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Ликвидация Фонд осуществляется в порядке, определенном действующим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9.2. Реорганизация Фонда не допускается.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9.3. Фонд может быть ликвидирован только на основании решения суда,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принятого по заявлению заинтересованных лиц, в случае, если: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имущества Фонда недостаточно для осуществления его целей, и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вероятность получения необходимого имущества нереальна;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цели Фонда не могут быть достигнуты, а необходимые изменения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целей фонда не могут быть произведены;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Фонд в своей деятельности уклоняется от целей, предусмотренных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="00D210AD" w:rsidRPr="008B6403">
        <w:rPr>
          <w:rFonts w:ascii="Times New Roman" w:hAnsi="Times New Roman" w:cs="Times New Roman"/>
          <w:sz w:val="26"/>
          <w:szCs w:val="26"/>
        </w:rPr>
        <w:t>уставом;</w:t>
      </w:r>
    </w:p>
    <w:p w:rsidR="00D210AD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-</w:t>
      </w:r>
      <w:r w:rsidR="00D210AD" w:rsidRPr="008B6403">
        <w:rPr>
          <w:rFonts w:ascii="Times New Roman" w:hAnsi="Times New Roman" w:cs="Times New Roman"/>
          <w:sz w:val="26"/>
          <w:szCs w:val="26"/>
        </w:rPr>
        <w:t xml:space="preserve"> в других случаях, предусмотренных законом.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9.4. В случае ликвидации Фонда его имущество, оставшееся после</w:t>
      </w:r>
      <w:r w:rsidR="00166AAA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удовлетворения требований кредиторов, используется на благотворительные</w:t>
      </w:r>
      <w:r w:rsidR="00166AAA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цели в порядке, предусмотренном уставом, или по решению ликвидационной</w:t>
      </w:r>
      <w:r w:rsidR="00166AAA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комиссии, если иное не установлено федеральным законом.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9.5. С момента назначения судом ликвидационной комиссии к ней</w:t>
      </w:r>
      <w:r w:rsidR="00166AAA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переходят полномочия по управлению делами Фонда. Ликвидационная комиссия</w:t>
      </w:r>
      <w:r w:rsidR="00166AAA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от имени ликвидируемого Фонда выступает в суде.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9.6. Ликвидационная комиссия помещает в органы печати, в которых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публикуются данные о государственной регистрации юридического лица,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публикацию о его ликвидации и о порядке и сроке заявления требований его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кредиторами. Этот срок не может быть менее двух месяцев с момента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публикации о ликвидации.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9.7. Если имеющиеся у ликвидируемого Фонда денежные средства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недостаточны для удовлетворения требований кредиторов, ликвидационная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 xml:space="preserve">комиссия осуществляет </w:t>
      </w:r>
      <w:r w:rsidRPr="008B6403">
        <w:rPr>
          <w:rFonts w:ascii="Times New Roman" w:hAnsi="Times New Roman" w:cs="Times New Roman"/>
          <w:sz w:val="26"/>
          <w:szCs w:val="26"/>
        </w:rPr>
        <w:lastRenderedPageBreak/>
        <w:t>продажу имущества Фонда с публичных торгов в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порядке, установленном для исполнения судебных решений.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 xml:space="preserve">9.8. </w:t>
      </w:r>
      <w:proofErr w:type="gramStart"/>
      <w:r w:rsidRPr="008B6403">
        <w:rPr>
          <w:rFonts w:ascii="Times New Roman" w:hAnsi="Times New Roman" w:cs="Times New Roman"/>
          <w:sz w:val="26"/>
          <w:szCs w:val="26"/>
        </w:rPr>
        <w:t xml:space="preserve">Ликвидация Фонда считается завершенной, а Фонд </w:t>
      </w:r>
      <w:r w:rsidR="00561C64" w:rsidRPr="008B6403">
        <w:rPr>
          <w:rFonts w:ascii="Times New Roman" w:hAnsi="Times New Roman" w:cs="Times New Roman"/>
          <w:sz w:val="26"/>
          <w:szCs w:val="26"/>
        </w:rPr>
        <w:t>–</w:t>
      </w:r>
      <w:r w:rsidRPr="008B6403">
        <w:rPr>
          <w:rFonts w:ascii="Times New Roman" w:hAnsi="Times New Roman" w:cs="Times New Roman"/>
          <w:sz w:val="26"/>
          <w:szCs w:val="26"/>
        </w:rPr>
        <w:t xml:space="preserve"> прекратившим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свое существование после внесения соответствующей записи в Единый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государственный реестр юридических лиц.</w:t>
      </w:r>
      <w:proofErr w:type="gramEnd"/>
    </w:p>
    <w:p w:rsidR="00C76928" w:rsidRPr="008B6403" w:rsidRDefault="00C76928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210AD" w:rsidRPr="008B6403" w:rsidRDefault="0008744A" w:rsidP="000764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D210AD" w:rsidRPr="008B6403">
        <w:rPr>
          <w:rFonts w:ascii="Times New Roman" w:hAnsi="Times New Roman" w:cs="Times New Roman"/>
          <w:b/>
          <w:bCs/>
          <w:sz w:val="26"/>
          <w:szCs w:val="26"/>
        </w:rPr>
        <w:t>. ПОРЯДОК ВНЕСЕНИЯ ИЗМЕНЕНИЙ В УСТАВ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10.1. Изменения в Устав принимаются на основании соответствующего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решения, принятого квалифицированным большинством голосов (2/3 голосов) от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 xml:space="preserve">количества присутствующих на заседании членов 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Общего Собрания </w:t>
      </w:r>
      <w:r w:rsidRPr="008B6403">
        <w:rPr>
          <w:rFonts w:ascii="Times New Roman" w:hAnsi="Times New Roman" w:cs="Times New Roman"/>
          <w:sz w:val="26"/>
          <w:szCs w:val="26"/>
        </w:rPr>
        <w:t xml:space="preserve"> при условии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 xml:space="preserve">присутствия более половины от числа членов </w:t>
      </w:r>
      <w:r w:rsidR="00561C64" w:rsidRPr="008B6403">
        <w:rPr>
          <w:rFonts w:ascii="Times New Roman" w:hAnsi="Times New Roman" w:cs="Times New Roman"/>
          <w:sz w:val="26"/>
          <w:szCs w:val="26"/>
        </w:rPr>
        <w:t>Общего собрания</w:t>
      </w:r>
      <w:r w:rsidRPr="008B6403">
        <w:rPr>
          <w:rFonts w:ascii="Times New Roman" w:hAnsi="Times New Roman" w:cs="Times New Roman"/>
          <w:sz w:val="26"/>
          <w:szCs w:val="26"/>
        </w:rPr>
        <w:t>.</w:t>
      </w:r>
    </w:p>
    <w:p w:rsidR="00D210AD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10.2. Государственная регистрация изменений в Устав Фонда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осуществляется в порядке, установленном действующим законодательством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180E85" w:rsidRPr="008B6403" w:rsidRDefault="00D210AD" w:rsidP="0007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403">
        <w:rPr>
          <w:rFonts w:ascii="Times New Roman" w:hAnsi="Times New Roman" w:cs="Times New Roman"/>
          <w:sz w:val="26"/>
          <w:szCs w:val="26"/>
        </w:rPr>
        <w:t>10.3. Изменения в Устав Фонда вступают в силу с момента их</w:t>
      </w:r>
      <w:r w:rsidR="00561C64" w:rsidRPr="008B6403">
        <w:rPr>
          <w:rFonts w:ascii="Times New Roman" w:hAnsi="Times New Roman" w:cs="Times New Roman"/>
          <w:sz w:val="26"/>
          <w:szCs w:val="26"/>
        </w:rPr>
        <w:t xml:space="preserve"> </w:t>
      </w:r>
      <w:r w:rsidRPr="008B6403">
        <w:rPr>
          <w:rFonts w:ascii="Times New Roman" w:hAnsi="Times New Roman" w:cs="Times New Roman"/>
          <w:sz w:val="26"/>
          <w:szCs w:val="26"/>
        </w:rPr>
        <w:t>государственной регистрации.</w:t>
      </w:r>
    </w:p>
    <w:sectPr w:rsidR="00180E85" w:rsidRPr="008B6403" w:rsidSect="00D210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0AD"/>
    <w:rsid w:val="000764E9"/>
    <w:rsid w:val="0008744A"/>
    <w:rsid w:val="001020FC"/>
    <w:rsid w:val="00124CBC"/>
    <w:rsid w:val="00166AAA"/>
    <w:rsid w:val="00180E85"/>
    <w:rsid w:val="0019221C"/>
    <w:rsid w:val="001A5456"/>
    <w:rsid w:val="001E29D0"/>
    <w:rsid w:val="001E2C37"/>
    <w:rsid w:val="00221476"/>
    <w:rsid w:val="00244279"/>
    <w:rsid w:val="002479BE"/>
    <w:rsid w:val="002B33B2"/>
    <w:rsid w:val="002D16D7"/>
    <w:rsid w:val="002F33C4"/>
    <w:rsid w:val="003E31B7"/>
    <w:rsid w:val="00416723"/>
    <w:rsid w:val="00440B39"/>
    <w:rsid w:val="0044119F"/>
    <w:rsid w:val="00496EF4"/>
    <w:rsid w:val="004C7830"/>
    <w:rsid w:val="0053007A"/>
    <w:rsid w:val="00545C1B"/>
    <w:rsid w:val="00561C64"/>
    <w:rsid w:val="005A30D7"/>
    <w:rsid w:val="005A6938"/>
    <w:rsid w:val="00607C8E"/>
    <w:rsid w:val="00682CA7"/>
    <w:rsid w:val="00697DE9"/>
    <w:rsid w:val="006C7383"/>
    <w:rsid w:val="007622FB"/>
    <w:rsid w:val="0079178B"/>
    <w:rsid w:val="007A4C88"/>
    <w:rsid w:val="007D352E"/>
    <w:rsid w:val="00844713"/>
    <w:rsid w:val="008B6403"/>
    <w:rsid w:val="008C05E8"/>
    <w:rsid w:val="00983CD5"/>
    <w:rsid w:val="00996B6B"/>
    <w:rsid w:val="009B12BD"/>
    <w:rsid w:val="00A066EC"/>
    <w:rsid w:val="00A24EF3"/>
    <w:rsid w:val="00B47261"/>
    <w:rsid w:val="00BE1F86"/>
    <w:rsid w:val="00C53B3F"/>
    <w:rsid w:val="00C76928"/>
    <w:rsid w:val="00CE6062"/>
    <w:rsid w:val="00D210AD"/>
    <w:rsid w:val="00D40F02"/>
    <w:rsid w:val="00D63B84"/>
    <w:rsid w:val="00D71E8C"/>
    <w:rsid w:val="00D72ABB"/>
    <w:rsid w:val="00D7536C"/>
    <w:rsid w:val="00DD79DC"/>
    <w:rsid w:val="00E21C26"/>
    <w:rsid w:val="00E419D2"/>
    <w:rsid w:val="00EE13E6"/>
    <w:rsid w:val="00FD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4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47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753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753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536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7536C"/>
    <w:pPr>
      <w:widowControl w:val="0"/>
      <w:shd w:val="clear" w:color="auto" w:fill="FFFFFF"/>
      <w:spacing w:after="0" w:line="283" w:lineRule="exact"/>
      <w:ind w:firstLine="640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E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12</Pages>
  <Words>4444</Words>
  <Characters>25332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Zemfira</dc:creator>
  <cp:keywords/>
  <dc:description/>
  <cp:lastModifiedBy>Zemfira</cp:lastModifiedBy>
  <cp:revision>40</cp:revision>
  <cp:lastPrinted>2016-11-15T12:38:00Z</cp:lastPrinted>
  <dcterms:created xsi:type="dcterms:W3CDTF">2016-09-27T11:19:00Z</dcterms:created>
  <dcterms:modified xsi:type="dcterms:W3CDTF">2016-12-30T11:13:00Z</dcterms:modified>
</cp:coreProperties>
</file>