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F1BAD" w14:textId="721846B9" w:rsidR="00DA3389" w:rsidRDefault="00DA3389" w:rsidP="00181568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ВОЛОНТЁРА</w:t>
      </w:r>
    </w:p>
    <w:p w14:paraId="1E13E804" w14:textId="77777777" w:rsidR="00181568" w:rsidRPr="00181568" w:rsidRDefault="00181568" w:rsidP="00181568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D9928B5" w14:textId="77777777" w:rsidR="00181568" w:rsidRDefault="00181568" w:rsidP="00181568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ВОЛОНТЕРОВ НА МЕРОПРИЯТИЯХ, ПРИУРОЧЕННЫХ К ПРАЗДНОВАНИЮ ДНЯ ПОБЕДЫ 9 МАЯ</w:t>
      </w:r>
    </w:p>
    <w:p w14:paraId="7CB89394" w14:textId="77777777" w:rsidR="00181568" w:rsidRPr="00181568" w:rsidRDefault="00181568" w:rsidP="00181568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8BC1F9" w14:textId="52CB7BBC" w:rsidR="00B76662" w:rsidRPr="00181568" w:rsidRDefault="00B76662" w:rsidP="00181568">
      <w:pPr>
        <w:tabs>
          <w:tab w:val="left" w:pos="993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УЧАСТВУЮЩИЕ В МЕРОПРИЯТИИ «ТРАНСЛЯЦИЯ ПАРАДА ПОБЕДЫ НА КРАСНОЙ ПЛОЩАДИ» (</w:t>
      </w:r>
      <w:r w:rsidR="00AB5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парк</w:t>
      </w:r>
      <w:bookmarkStart w:id="0" w:name="_GoBack"/>
      <w:bookmarkEnd w:id="0"/>
      <w:r w:rsidRPr="00181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14:paraId="1F9D42E1" w14:textId="77777777" w:rsidR="00B76662" w:rsidRPr="00181568" w:rsidRDefault="00B76662" w:rsidP="0018156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по программе мероприятия;</w:t>
      </w:r>
    </w:p>
    <w:p w14:paraId="6F1B67E9" w14:textId="77777777" w:rsidR="00B76662" w:rsidRPr="00181568" w:rsidRDefault="00B76662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навигация и управление потоками зрителей, помощь в рассадке зрителей;</w:t>
      </w:r>
    </w:p>
    <w:p w14:paraId="096E3C00" w14:textId="77777777" w:rsidR="00B76662" w:rsidRPr="00181568" w:rsidRDefault="00B76662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праздника и гостеприимства;</w:t>
      </w:r>
    </w:p>
    <w:p w14:paraId="65008445" w14:textId="77777777" w:rsidR="00B76662" w:rsidRPr="00181568" w:rsidRDefault="00B76662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зрителям в поиске своих мест и локаций, санитарных комнат;</w:t>
      </w:r>
    </w:p>
    <w:p w14:paraId="5FDF34B7" w14:textId="77777777" w:rsidR="00B76662" w:rsidRPr="00181568" w:rsidRDefault="00B76662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зрителей о правилах поведения на объекте (при необходимости), программе мероприятия;</w:t>
      </w:r>
    </w:p>
    <w:p w14:paraId="10F62EAB" w14:textId="77777777" w:rsidR="00B76662" w:rsidRPr="00181568" w:rsidRDefault="00B76662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сувенирной продукции (флажки, георгиевские ленты).</w:t>
      </w:r>
    </w:p>
    <w:p w14:paraId="4F6915F6" w14:textId="77777777" w:rsidR="00B76662" w:rsidRPr="00181568" w:rsidRDefault="00B76662" w:rsidP="00181568">
      <w:pPr>
        <w:tabs>
          <w:tab w:val="left" w:pos="993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C4EEB" w14:textId="77777777" w:rsidR="00B76662" w:rsidRPr="00181568" w:rsidRDefault="00B76662" w:rsidP="00181568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81568">
        <w:rPr>
          <w:rFonts w:ascii="Times New Roman" w:hAnsi="Times New Roman" w:cs="Times New Roman"/>
          <w:b/>
          <w:sz w:val="24"/>
          <w:szCs w:val="24"/>
        </w:rPr>
        <w:tab/>
        <w:t>2. УЧАСТВУЮЩИЕ В АКЦИИ «ГЕОРГИЕВСКАЯ ЛЕНТОЧКА»</w:t>
      </w:r>
    </w:p>
    <w:p w14:paraId="74EC4AF6" w14:textId="77777777" w:rsidR="00B76662" w:rsidRDefault="00B76662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праздника и гостеприимства;</w:t>
      </w:r>
    </w:p>
    <w:p w14:paraId="0B53BFB6" w14:textId="66D5009D" w:rsidR="00181568" w:rsidRPr="00181568" w:rsidRDefault="00181568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</w:t>
      </w: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по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приуроченных к празднованию Дня победы;</w:t>
      </w:r>
    </w:p>
    <w:p w14:paraId="2804A50C" w14:textId="62003F5F" w:rsidR="00B76662" w:rsidRPr="00181568" w:rsidRDefault="00B76662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раздача георгиевских лент в 6 локациях ФТ Сириус</w:t>
      </w:r>
      <w:r w:rsidR="00181568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6 по 9 мая: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540"/>
        <w:gridCol w:w="6236"/>
      </w:tblGrid>
      <w:tr w:rsidR="00181568" w:rsidRPr="00181568" w14:paraId="60CA7C1E" w14:textId="77777777" w:rsidTr="00181568">
        <w:trPr>
          <w:trHeight w:val="6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0DD9" w14:textId="1217A0B9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12.00 - 18.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00 - Раздача георгиевских лент 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4A19" w14:textId="77777777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 Экстра (</w:t>
            </w:r>
            <w:proofErr w:type="spellStart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ех.Семейный</w:t>
            </w:r>
            <w:proofErr w:type="spellEnd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ул. </w:t>
            </w:r>
            <w:proofErr w:type="spellStart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Приреченская</w:t>
            </w:r>
            <w:proofErr w:type="spellEnd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2/5</w:t>
            </w:r>
          </w:p>
        </w:tc>
      </w:tr>
      <w:tr w:rsidR="00181568" w:rsidRPr="00181568" w14:paraId="7F730573" w14:textId="77777777" w:rsidTr="00181568">
        <w:trPr>
          <w:trHeight w:val="64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7F56" w14:textId="2BDD4D65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12.00 - 18.00 - Раздача георгиевских лент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EA6D" w14:textId="77777777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Пешеходный мост через </w:t>
            </w:r>
            <w:proofErr w:type="spellStart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р.Мзымту</w:t>
            </w:r>
            <w:proofErr w:type="spellEnd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стороны ФТ </w:t>
            </w: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Цветочная, д. 3</w:t>
            </w:r>
          </w:p>
        </w:tc>
      </w:tr>
      <w:tr w:rsidR="00181568" w:rsidRPr="00181568" w14:paraId="4163ABB6" w14:textId="77777777" w:rsidTr="00181568"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1345" w14:textId="753E97E9" w:rsidR="00181568" w:rsidRPr="00181568" w:rsidRDefault="00181568" w:rsidP="00D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12.00 - 18.00 - Раздача георгиевских лент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4012" w14:textId="77777777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парк</w:t>
            </w:r>
          </w:p>
        </w:tc>
      </w:tr>
      <w:tr w:rsidR="00181568" w:rsidRPr="00181568" w14:paraId="76C66916" w14:textId="77777777" w:rsidTr="00181568">
        <w:trPr>
          <w:trHeight w:val="101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2F4C" w14:textId="64895A9C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12.00 - 18.0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0 - Раздача георгиевских лент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49B4" w14:textId="77777777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Площадка на набережной (жанровая скульптура "Олимпийские объекты") на пересечении улиц Воскресенская и </w:t>
            </w:r>
            <w:proofErr w:type="spellStart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Нижнеимеретинская</w:t>
            </w:r>
            <w:proofErr w:type="spellEnd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(район отелей "Гамма" и "</w:t>
            </w:r>
            <w:proofErr w:type="spellStart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Рэдиссон</w:t>
            </w:r>
            <w:proofErr w:type="spellEnd"/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</w:tc>
      </w:tr>
      <w:tr w:rsidR="00181568" w:rsidRPr="00181568" w14:paraId="7FB16A3E" w14:textId="77777777" w:rsidTr="00181568">
        <w:trPr>
          <w:trHeight w:val="9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6402" w14:textId="0465F355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12.00 - 18.00 - Раздача георгиевских лент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73AB" w14:textId="77777777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улиц Таврическая и Урицкого (около Дома культуры)</w:t>
            </w:r>
          </w:p>
        </w:tc>
      </w:tr>
      <w:tr w:rsidR="00181568" w:rsidRPr="00181568" w14:paraId="57F603C8" w14:textId="77777777" w:rsidTr="00181568">
        <w:trPr>
          <w:trHeight w:val="826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C7EE" w14:textId="5634C37E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12.00 - 18.00 - Раздача георгиевских лент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D599" w14:textId="77777777" w:rsidR="00181568" w:rsidRPr="00181568" w:rsidRDefault="00181568" w:rsidP="0018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Надежд (Фонтан "Дружба народов", район отелей "Бридж" и "Бархатные сезоны")</w:t>
            </w:r>
          </w:p>
        </w:tc>
      </w:tr>
    </w:tbl>
    <w:p w14:paraId="3E7823A2" w14:textId="77777777" w:rsidR="00181568" w:rsidRPr="00181568" w:rsidRDefault="00181568" w:rsidP="00181568">
      <w:pPr>
        <w:tabs>
          <w:tab w:val="left" w:pos="993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57F10" w14:textId="77777777" w:rsidR="00DA3389" w:rsidRPr="00181568" w:rsidRDefault="00DA3389" w:rsidP="003F7F25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</w:p>
    <w:p w14:paraId="0A1A7484" w14:textId="77777777" w:rsidR="00181568" w:rsidRPr="00181568" w:rsidRDefault="00181568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инструктаж и соблюдать правила техники безопасности на рабочем месте.</w:t>
      </w:r>
    </w:p>
    <w:p w14:paraId="4C6C7B6C" w14:textId="72ABE2CB" w:rsidR="00181568" w:rsidRPr="00181568" w:rsidRDefault="00181568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задачи от координатора.</w:t>
      </w:r>
    </w:p>
    <w:p w14:paraId="43010044" w14:textId="25169222" w:rsidR="00B76662" w:rsidRPr="00181568" w:rsidRDefault="00181568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="00B76662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A3389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прятный внешний вид: </w:t>
      </w:r>
    </w:p>
    <w:p w14:paraId="283F822E" w14:textId="77777777" w:rsidR="00B76662" w:rsidRPr="00181568" w:rsidRDefault="00B76662" w:rsidP="00181568">
      <w:pPr>
        <w:tabs>
          <w:tab w:val="left" w:pos="993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рамках данного мероприятия</w:t>
      </w:r>
      <w:r w:rsidR="00DA3389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</w:t>
      </w: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DA3389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волонтеров, необходимо пребывать на мероприятии в выданной форме. </w:t>
      </w:r>
    </w:p>
    <w:p w14:paraId="2A98E2E2" w14:textId="77777777" w:rsidR="00B76662" w:rsidRPr="00181568" w:rsidRDefault="00B76662" w:rsidP="00181568">
      <w:pPr>
        <w:tabs>
          <w:tab w:val="left" w:pos="993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- ч</w:t>
      </w:r>
      <w:r w:rsidR="0051155C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истые тело и волосы</w:t>
      </w:r>
      <w:r w:rsidR="00DA3389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причесаны, собраны в пучок, косу или хвост. Рекомендуется минимум украшений: допускаются маленькие сережки и спортивные часы.</w:t>
      </w:r>
      <w:r w:rsidR="001654ED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B40ACD" w14:textId="1F47F8E3" w:rsidR="00DA3389" w:rsidRPr="00181568" w:rsidRDefault="00B76662" w:rsidP="00181568">
      <w:pPr>
        <w:tabs>
          <w:tab w:val="left" w:pos="993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1654ED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акияж естественный (</w:t>
      </w:r>
      <w:r w:rsidR="004E205A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4E205A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нюд</w:t>
      </w:r>
      <w:proofErr w:type="spellEnd"/>
      <w:r w:rsidR="004E205A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»/деловой).</w:t>
      </w:r>
      <w:r w:rsidR="0051155C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использования парфюма, либо сдержанный.</w:t>
      </w:r>
    </w:p>
    <w:p w14:paraId="030F41F4" w14:textId="259D557D" w:rsidR="00DA3389" w:rsidRPr="00181568" w:rsidRDefault="00DA3389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Уважительное и корректное поведение, соблюдение этикета по отношению к окружающим, включая VIP-гостей, участников, </w:t>
      </w:r>
      <w:r w:rsidR="00181568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зрителей, </w:t>
      </w: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персонал.</w:t>
      </w:r>
    </w:p>
    <w:p w14:paraId="7B61DB32" w14:textId="5E662614" w:rsidR="00DA3389" w:rsidRPr="00181568" w:rsidRDefault="00DA3389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выслушай</w:t>
      </w:r>
      <w:r w:rsidR="00CB0D12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задачи. Если появились вопросы, непонимание - обязательно обрати</w:t>
      </w:r>
      <w:r w:rsidR="00CB0D12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C53665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к координатору</w:t>
      </w:r>
      <w:r w:rsidR="00B76662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уточнениями</w:t>
      </w:r>
      <w:r w:rsidR="00C53665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Исполняя сво</w:t>
      </w:r>
      <w:r w:rsidR="00B76662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3665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="00B76662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недопустимо </w:t>
      </w:r>
      <w:r w:rsid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не внимательным и</w:t>
      </w: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мониторить</w:t>
      </w:r>
      <w:proofErr w:type="spellEnd"/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соц.сети</w:t>
      </w:r>
      <w:proofErr w:type="spellEnd"/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телефоне и т.д.</w:t>
      </w:r>
    </w:p>
    <w:p w14:paraId="7422F7C9" w14:textId="28E90022" w:rsidR="00DA3389" w:rsidRPr="00181568" w:rsidRDefault="00DA3389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hAnsi="Times New Roman" w:cs="Times New Roman"/>
          <w:sz w:val="24"/>
          <w:szCs w:val="24"/>
        </w:rPr>
        <w:t xml:space="preserve">Не курите в </w:t>
      </w:r>
      <w:r w:rsidR="00757FC0" w:rsidRPr="00181568">
        <w:rPr>
          <w:rFonts w:ascii="Times New Roman" w:hAnsi="Times New Roman" w:cs="Times New Roman"/>
          <w:sz w:val="24"/>
          <w:szCs w:val="24"/>
        </w:rPr>
        <w:t>форме</w:t>
      </w:r>
      <w:r w:rsidRPr="00181568">
        <w:rPr>
          <w:rFonts w:ascii="Times New Roman" w:hAnsi="Times New Roman" w:cs="Times New Roman"/>
          <w:sz w:val="24"/>
          <w:szCs w:val="24"/>
        </w:rPr>
        <w:t xml:space="preserve"> и с аккредитацией на территории проведения мероприятия и за ее пределами. Не употребляйте спиртные напитки до и во время проведения мероприятия. </w:t>
      </w:r>
    </w:p>
    <w:p w14:paraId="7C88DD11" w14:textId="3C47FE7E" w:rsidR="00DA3389" w:rsidRPr="00181568" w:rsidRDefault="00DA3389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Волонтерство</w:t>
      </w:r>
      <w:proofErr w:type="spellEnd"/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ответственная работа! Волонтер должен приходить на мероприятие и на организационные сборы ВОВРЕМЯ. При неотложных обстоятельствах необходимо заранее предупредить </w:t>
      </w:r>
      <w:r w:rsidR="00C53665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</w:t>
      </w: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изменениях.</w:t>
      </w:r>
    </w:p>
    <w:p w14:paraId="2995C98B" w14:textId="77777777" w:rsidR="00DA3389" w:rsidRPr="00181568" w:rsidRDefault="00DA3389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 на мероприятие, волонтеры получают доступ к информации конфиденциального характера, за разглашение которой предусмотрена административная ответственность. Волонтеры НЕ ВЫНОСЯТ в средства массовой информации и социальные сети публичные обсуждения о проведенном или предстоящем мероприятии, о личных контактах и произошедших событиях на мероприятии.</w:t>
      </w:r>
    </w:p>
    <w:p w14:paraId="23EE382F" w14:textId="2329C3A6" w:rsidR="00DA3389" w:rsidRDefault="00DA3389" w:rsidP="0018156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знаете ответа на вопрос, то необход</w:t>
      </w:r>
      <w:r w:rsidR="00C53665"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 адресовать его координатору </w:t>
      </w: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Вашего направления. Если Вы можете решить вопрос в короткий период времени, вежливо просите гостя подождать.</w:t>
      </w:r>
    </w:p>
    <w:p w14:paraId="0FCFA443" w14:textId="77777777" w:rsidR="00181568" w:rsidRPr="00181568" w:rsidRDefault="00181568" w:rsidP="00181568">
      <w:pPr>
        <w:tabs>
          <w:tab w:val="left" w:pos="993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2A75F" w14:textId="77777777" w:rsidR="00DA3389" w:rsidRPr="00181568" w:rsidRDefault="00DA3389" w:rsidP="003F7F25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ЭТИЧЕСКИЕ НОРМЫ ПОВЕДЕНИЯ ВОЛОНТЕРА</w:t>
      </w:r>
    </w:p>
    <w:p w14:paraId="369BAF98" w14:textId="77777777" w:rsidR="00DA3389" w:rsidRPr="00181568" w:rsidRDefault="00DA3389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 не может требовать и принимать материального вознаграждения (деньги) за свою деятельность.</w:t>
      </w:r>
    </w:p>
    <w:p w14:paraId="0DAC2A05" w14:textId="77777777" w:rsidR="00DA3389" w:rsidRPr="00181568" w:rsidRDefault="00DA3389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доброволец с уважением относится к правам других людей, толерантен к их установкам, мнениям, моральным нормам и т.п., отличные от его собственных.</w:t>
      </w:r>
    </w:p>
    <w:p w14:paraId="20D4C674" w14:textId="77777777" w:rsidR="00DA3389" w:rsidRPr="00181568" w:rsidRDefault="00DA3389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волонтер всячески избегает какой-либо дискриминации на основе возраста, пола, национальности, вероисповедания, того или иного физического или психического расстройства, языка, социально-экономического статуса или иного признака.</w:t>
      </w:r>
    </w:p>
    <w:p w14:paraId="1DCE124E" w14:textId="77777777" w:rsidR="00DA3389" w:rsidRPr="00181568" w:rsidRDefault="00DA3389" w:rsidP="001815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 не имеет права осуществлять действия, которые могут оскорбить или унизить честь и достоинство людей.</w:t>
      </w:r>
    </w:p>
    <w:p w14:paraId="05C37F40" w14:textId="26AFE829" w:rsidR="00B95C62" w:rsidRPr="00181568" w:rsidRDefault="0088538E" w:rsidP="00181568">
      <w:pPr>
        <w:tabs>
          <w:tab w:val="left" w:pos="993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21E97F90" w14:textId="77777777" w:rsidR="009712A2" w:rsidRPr="00181568" w:rsidRDefault="009712A2" w:rsidP="00181568">
      <w:pPr>
        <w:tabs>
          <w:tab w:val="left" w:pos="993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712A2" w:rsidRPr="00181568" w:rsidSect="00181568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389"/>
    <w:multiLevelType w:val="hybridMultilevel"/>
    <w:tmpl w:val="652A9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E34FA"/>
    <w:multiLevelType w:val="hybridMultilevel"/>
    <w:tmpl w:val="0DE46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6460"/>
    <w:multiLevelType w:val="multilevel"/>
    <w:tmpl w:val="1068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911CF"/>
    <w:multiLevelType w:val="hybridMultilevel"/>
    <w:tmpl w:val="51E29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73505"/>
    <w:multiLevelType w:val="multilevel"/>
    <w:tmpl w:val="645C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D282C"/>
    <w:multiLevelType w:val="multilevel"/>
    <w:tmpl w:val="9CAC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8F"/>
    <w:rsid w:val="00052201"/>
    <w:rsid w:val="001654ED"/>
    <w:rsid w:val="00181568"/>
    <w:rsid w:val="001E2439"/>
    <w:rsid w:val="00244454"/>
    <w:rsid w:val="0025029F"/>
    <w:rsid w:val="00252AE1"/>
    <w:rsid w:val="00287AD7"/>
    <w:rsid w:val="003F7F25"/>
    <w:rsid w:val="004609CA"/>
    <w:rsid w:val="004E205A"/>
    <w:rsid w:val="0051155C"/>
    <w:rsid w:val="00591169"/>
    <w:rsid w:val="005F427B"/>
    <w:rsid w:val="00603024"/>
    <w:rsid w:val="00757FC0"/>
    <w:rsid w:val="00782E79"/>
    <w:rsid w:val="007B758F"/>
    <w:rsid w:val="007C0023"/>
    <w:rsid w:val="0088538E"/>
    <w:rsid w:val="009712A2"/>
    <w:rsid w:val="009C71C8"/>
    <w:rsid w:val="00A21414"/>
    <w:rsid w:val="00A92751"/>
    <w:rsid w:val="00AB55B6"/>
    <w:rsid w:val="00AF768F"/>
    <w:rsid w:val="00B76662"/>
    <w:rsid w:val="00B95C62"/>
    <w:rsid w:val="00B96EFF"/>
    <w:rsid w:val="00BF405A"/>
    <w:rsid w:val="00C53665"/>
    <w:rsid w:val="00C73711"/>
    <w:rsid w:val="00C93FE4"/>
    <w:rsid w:val="00CB0D12"/>
    <w:rsid w:val="00D80302"/>
    <w:rsid w:val="00DA3389"/>
    <w:rsid w:val="00EE3413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DD82"/>
  <w15:chartTrackingRefBased/>
  <w15:docId w15:val="{670A3BB9-BF32-4BFD-A11D-42EE8F31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Екатерина Юрьевна</dc:creator>
  <cp:keywords/>
  <dc:description/>
  <cp:lastModifiedBy>Солдатова Екатерина Юрьевна</cp:lastModifiedBy>
  <cp:revision>3</cp:revision>
  <dcterms:created xsi:type="dcterms:W3CDTF">2023-05-03T16:34:00Z</dcterms:created>
  <dcterms:modified xsi:type="dcterms:W3CDTF">2024-04-24T12:41:00Z</dcterms:modified>
</cp:coreProperties>
</file>