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41C90" w:rsidRPr="002C3F46" w:rsidRDefault="00291800">
      <w:pPr>
        <w:pStyle w:val="aa"/>
        <w:jc w:val="center"/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The heroes of the Stalingrad battle…</w:t>
      </w:r>
    </w:p>
    <w:p w:rsidR="00141C90" w:rsidRPr="002C3F46" w:rsidRDefault="00291800">
      <w:pPr>
        <w:jc w:val="center"/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We</w:t>
      </w:r>
      <w:r w:rsidR="002C3F46"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must not</w:t>
      </w:r>
      <w:bookmarkStart w:id="0" w:name="_GoBack"/>
      <w:bookmarkEnd w:id="0"/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forget their names….</w:t>
      </w:r>
    </w:p>
    <w:p w:rsidR="00141C90" w:rsidRPr="002C3F46" w:rsidRDefault="00141C90">
      <w:pPr>
        <w:rPr>
          <w:rFonts w:ascii="Times New Roman" w:hAnsi="Times New Roman" w:cs="Times New Roman"/>
          <w:lang w:val="en-US"/>
        </w:rPr>
      </w:pP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Who is a hero?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A hero is a man of the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exceptional courage and valor.</w:t>
      </w:r>
    </w:p>
    <w:p w:rsidR="00141C90" w:rsidRPr="002C3F46" w:rsidRDefault="002C3F46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H</w:t>
      </w:r>
      <w:r w:rsidR="00291800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eroes of the WAR were not only those who sacrificed their own lives but also nurses, donors, children... 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The hero of the WAR is a life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saver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who is ready to protect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the Motherland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for the sake of future generations. This is fearlessness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bravery. 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Volgograd land is famous for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thousands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of heroes who fought for our lives. We are proud of them. We remember. It's our duty.</w:t>
      </w:r>
    </w:p>
    <w:p w:rsidR="00141C90" w:rsidRPr="002C3F46" w:rsidRDefault="00FA25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b/>
          <w:bCs/>
          <w:sz w:val="32"/>
          <w:szCs w:val="32"/>
          <w:lang w:val="en-US"/>
        </w:rPr>
        <w:t>Communal</w:t>
      </w:r>
      <w:r w:rsidR="00291800"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  grave</w:t>
      </w:r>
      <w:r w:rsidR="00291800" w:rsidRPr="002C3F46">
        <w:rPr>
          <w:rFonts w:ascii="Times New Roman" w:hAnsi="Times New Roman" w:cs="Times New Roman"/>
          <w:b/>
          <w:bCs/>
          <w:color w:val="FF0000"/>
          <w:sz w:val="32"/>
          <w:szCs w:val="32"/>
          <w:lang w:val="en-US"/>
        </w:rPr>
        <w:t xml:space="preserve"> </w:t>
      </w:r>
      <w:r w:rsidR="00291800" w:rsidRPr="002C3F46">
        <w:rPr>
          <w:rFonts w:ascii="Times New Roman" w:hAnsi="Times New Roman" w:cs="Times New Roman"/>
          <w:sz w:val="32"/>
          <w:szCs w:val="32"/>
          <w:lang w:val="en-US"/>
        </w:rPr>
        <w:t>is a part of the historical-memorial complex «To the Heroes of the Stalingrad Battle» on the Mamaev Kurgan in Volgograd.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It is situated on the Sorrow Square. </w:t>
      </w:r>
    </w:p>
    <w:p w:rsidR="00141C90" w:rsidRPr="002C3F46" w:rsidRDefault="00FA254C">
      <w:pPr>
        <w:rPr>
          <w:rFonts w:ascii="Times New Roman" w:hAnsi="Times New Roman" w:cs="Times New Roman"/>
          <w:lang w:val="en-US"/>
        </w:rPr>
      </w:pPr>
      <w:r>
        <w:rPr>
          <w:rFonts w:ascii="Times New Roman" w:hAnsi="Times New Roman" w:cs="Times New Roman"/>
          <w:sz w:val="32"/>
          <w:szCs w:val="32"/>
          <w:lang w:val="en-US"/>
        </w:rPr>
        <w:t>This</w:t>
      </w:r>
      <w:r w:rsidR="00291800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grave</w:t>
      </w:r>
      <w:r w:rsidR="00291800"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="00291800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is the burial place, where the remains of 34505 soldiers from the mass graves of different regions of Stalingrad (Volgograd) were transferred. 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1. «</w:t>
      </w: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>The Unknown Soldier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»- Your name is unknown. Your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feat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is immortal. Everlasting glory to the Heroes.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2. </w:t>
      </w: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>Chuyanov Aleksey Semyonovich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(1905-1977) the chairman of Stalingrad City Defense Council, is famous for organizational skills. He was responsible for the rearward. Under his leadership the release of 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T-34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tanks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and other military equipment was organized. He worked with People`s Militia, evacuated civilians and public treasures.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3. </w:t>
      </w: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 xml:space="preserve">Shumilov Mikhail Stepanovich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(1895-1975). Colonel-general, the Commander of the 64th army. The 64th army fought fiercely in 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the southern part of the town,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diverted N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azis’s army reserve, freed the center of Stalingrad, captured the headquarters of the 6th field German army led by General Field Marshal Paulus.</w:t>
      </w:r>
    </w:p>
    <w:p w:rsidR="00FA254C" w:rsidRDefault="00FA254C">
      <w:pPr>
        <w:rPr>
          <w:rFonts w:ascii="Times New Roman" w:hAnsi="Times New Roman" w:cs="Times New Roman"/>
          <w:sz w:val="32"/>
          <w:szCs w:val="32"/>
          <w:lang w:val="en-US"/>
        </w:rPr>
      </w:pP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lastRenderedPageBreak/>
        <w:t xml:space="preserve">4. </w:t>
      </w: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>Zaitsev Vasily Grigorievich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(1915-1991) 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The legendary sniper, who 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>destroyed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more than two hundred German soldiers and officers, including eleven snipers. Also, he commanded a sniper group and wrote two tutorials about snipers.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>5. Chuikov Vasily Ivanovich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(1900-1982) </w:t>
      </w:r>
    </w:p>
    <w:p w:rsidR="00141C90" w:rsidRPr="002C3F46" w:rsidRDefault="00291800">
      <w:pPr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>Marshal, Commander of the 62nd Army. He worked out the Close Quarter Battle</w:t>
      </w:r>
      <w:r w:rsidR="00062401">
        <w:rPr>
          <w:rFonts w:ascii="Times New Roman" w:hAnsi="Times New Roman" w:cs="Times New Roman"/>
          <w:sz w:val="32"/>
          <w:szCs w:val="32"/>
          <w:lang w:val="en-US"/>
        </w:rPr>
        <w:t xml:space="preserve"> Tactic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,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>when the enemy is</w:t>
      </w:r>
      <w:r w:rsidRPr="002C3F46">
        <w:rPr>
          <w:rFonts w:ascii="Times New Roman" w:hAnsi="Times New Roman" w:cs="Times New Roman"/>
          <w:sz w:val="30"/>
          <w:szCs w:val="30"/>
          <w:lang w:val="en-US"/>
        </w:rPr>
        <w:t xml:space="preserve"> </w:t>
      </w:r>
      <w:r w:rsidRPr="002C3F46">
        <w:rPr>
          <w:rFonts w:ascii="Times New Roman" w:hAnsi="Times New Roman" w:cs="Times New Roman"/>
          <w:color w:val="000000"/>
          <w:sz w:val="30"/>
          <w:szCs w:val="30"/>
          <w:lang w:val="en-US"/>
        </w:rPr>
        <w:t>at the distance of a grenade throw and applied speci</w:t>
      </w:r>
      <w:r w:rsidR="00A749BC" w:rsidRPr="002C3F46">
        <w:rPr>
          <w:rFonts w:ascii="Times New Roman" w:hAnsi="Times New Roman" w:cs="Times New Roman"/>
          <w:color w:val="000000"/>
          <w:sz w:val="30"/>
          <w:szCs w:val="30"/>
          <w:lang w:val="en-US"/>
        </w:rPr>
        <w:t>a</w:t>
      </w:r>
      <w:r w:rsidRPr="002C3F46">
        <w:rPr>
          <w:rFonts w:ascii="Times New Roman" w:hAnsi="Times New Roman" w:cs="Times New Roman"/>
          <w:color w:val="000000"/>
          <w:sz w:val="30"/>
          <w:szCs w:val="30"/>
          <w:lang w:val="en-US"/>
        </w:rPr>
        <w:t>lized assault brigades in urban battles.</w:t>
      </w:r>
      <w:r w:rsidRPr="002C3F46">
        <w:rPr>
          <w:rFonts w:ascii="Times New Roman" w:hAnsi="Times New Roman" w:cs="Times New Roman"/>
          <w:color w:val="000000"/>
          <w:sz w:val="28"/>
          <w:szCs w:val="28"/>
          <w:lang w:val="en-US"/>
        </w:rPr>
        <w:t xml:space="preserve"> </w:t>
      </w:r>
    </w:p>
    <w:p w:rsidR="00141C90" w:rsidRPr="00FA254C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color w:val="202124"/>
          <w:sz w:val="32"/>
          <w:szCs w:val="32"/>
          <w:lang w:val="en-US"/>
        </w:rPr>
      </w:pP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6. </w:t>
      </w:r>
      <w:r w:rsidRPr="002C3F46">
        <w:rPr>
          <w:rFonts w:ascii="Times New Roman" w:hAnsi="Times New Roman" w:cs="Times New Roman"/>
          <w:b/>
          <w:bCs/>
          <w:sz w:val="32"/>
          <w:szCs w:val="32"/>
          <w:lang w:val="en-US"/>
        </w:rPr>
        <w:t>P</w:t>
      </w:r>
      <w:r w:rsidRPr="00FA254C">
        <w:rPr>
          <w:rFonts w:ascii="Times New Roman" w:hAnsi="Times New Roman" w:cs="Times New Roman"/>
          <w:b/>
          <w:bCs/>
          <w:color w:val="202124"/>
          <w:sz w:val="32"/>
          <w:szCs w:val="32"/>
          <w:lang w:val="en-US"/>
        </w:rPr>
        <w:t>assar Maxim Alexandrovich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(1923-1943),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a </w:t>
      </w:r>
      <w:r w:rsidR="00A749BC"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senior sergeant,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a 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>sniper.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He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destroyed</w:t>
      </w:r>
      <w:r w:rsidRPr="002C3F46">
        <w:rPr>
          <w:rFonts w:ascii="Times New Roman" w:hAnsi="Times New Roman" w:cs="Times New Roman"/>
          <w:color w:val="FF0000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over 200 Nazis. The Germans called him «The Demon from the Devils`s nest». 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>He is a Nanaian, and his surname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means 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>"Sharp Eye".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7.</w:t>
      </w:r>
      <w:r w:rsidRPr="002C3F46">
        <w:rPr>
          <w:rFonts w:ascii="Times New Roman" w:hAnsi="Times New Roman" w:cs="Times New Roman"/>
          <w:sz w:val="32"/>
          <w:szCs w:val="32"/>
          <w:lang w:val="en-US"/>
        </w:rPr>
        <w:t xml:space="preserve"> </w:t>
      </w:r>
      <w:r w:rsidRPr="00FA254C">
        <w:rPr>
          <w:rFonts w:ascii="Times New Roman" w:hAnsi="Times New Roman" w:cs="Times New Roman"/>
          <w:b/>
          <w:bCs/>
          <w:color w:val="202124"/>
          <w:sz w:val="32"/>
          <w:szCs w:val="32"/>
          <w:lang w:val="en-US"/>
        </w:rPr>
        <w:t>Panikakha Mikhail Alexandrovich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(1914-1942).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lang w:val="en-US"/>
        </w:rPr>
      </w:pP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On October 2, 1942, while defending the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«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>Krasny Oktyabr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»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factory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, Mikhail 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made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a heroic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</w:t>
      </w:r>
      <w:r w:rsidR="002C3F46" w:rsidRPr="002C3F46">
        <w:rPr>
          <w:rFonts w:ascii="Times New Roman" w:hAnsi="Times New Roman" w:cs="Times New Roman"/>
          <w:sz w:val="32"/>
          <w:szCs w:val="32"/>
          <w:lang w:val="en-US"/>
        </w:rPr>
        <w:t>feat</w:t>
      </w:r>
      <w:r w:rsidRP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. 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Nazi tanks were moving to the trench where he was located.  Mikhail took two bottles of flammable liquid and headed towards the German tanks. The bullet h</w:t>
      </w:r>
      <w:r w:rsidR="00FA254C">
        <w:rPr>
          <w:rFonts w:ascii="Times New Roman" w:hAnsi="Times New Roman" w:cs="Times New Roman"/>
          <w:color w:val="202124"/>
          <w:sz w:val="32"/>
          <w:szCs w:val="32"/>
          <w:lang w:val="en-US"/>
        </w:rPr>
        <w:t>it the</w:t>
      </w:r>
      <w:r w:rsidR="002C3F46"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bottle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 xml:space="preserve"> and Mikhail </w:t>
      </w:r>
      <w:r w:rsidR="00A749BC" w:rsidRPr="002C3F46">
        <w:rPr>
          <w:rFonts w:ascii="Times New Roman" w:hAnsi="Times New Roman" w:cs="Times New Roman"/>
          <w:sz w:val="32"/>
          <w:szCs w:val="32"/>
          <w:lang w:val="en-US"/>
        </w:rPr>
        <w:t>was set ablaze</w:t>
      </w:r>
      <w:r w:rsidRPr="002C3F46">
        <w:rPr>
          <w:rFonts w:ascii="Times New Roman" w:hAnsi="Times New Roman" w:cs="Times New Roman"/>
          <w:color w:val="202124"/>
          <w:sz w:val="32"/>
          <w:szCs w:val="32"/>
          <w:lang w:val="en-US"/>
        </w:rPr>
        <w:t>. But despite this, he threw himself on the engine compartment grill and broke the second bottle. The German tank was destroyed.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lang w:val="en-US"/>
        </w:rPr>
      </w:pPr>
      <w:r w:rsidRPr="002C3F46">
        <w:rPr>
          <w:rFonts w:ascii="Times New Roman" w:hAnsi="Times New Roman" w:cs="Times New Roman"/>
          <w:color w:val="202124"/>
          <w:sz w:val="42"/>
          <w:szCs w:val="42"/>
          <w:lang w:val="en-US"/>
        </w:rPr>
        <w:t xml:space="preserve"> 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C3F46">
        <w:rPr>
          <w:rFonts w:ascii="Times New Roman" w:hAnsi="Times New Roman" w:cs="Times New Roman"/>
          <w:sz w:val="28"/>
          <w:szCs w:val="28"/>
          <w:lang w:val="en-US"/>
        </w:rPr>
        <w:t>We swear to remember our HEROES!</w:t>
      </w:r>
    </w:p>
    <w:p w:rsidR="00141C90" w:rsidRPr="002C3F46" w:rsidRDefault="00291800">
      <w:pPr>
        <w:pStyle w:val="HTML0"/>
        <w:shd w:val="clear" w:color="auto" w:fill="F8F9FA"/>
        <w:spacing w:line="540" w:lineRule="atLeast"/>
        <w:rPr>
          <w:rFonts w:ascii="Times New Roman" w:hAnsi="Times New Roman" w:cs="Times New Roman"/>
          <w:sz w:val="28"/>
          <w:szCs w:val="28"/>
          <w:lang w:val="en-US"/>
        </w:rPr>
      </w:pPr>
      <w:r w:rsidRPr="002C3F46">
        <w:rPr>
          <w:rFonts w:ascii="Times New Roman" w:hAnsi="Times New Roman" w:cs="Times New Roman"/>
          <w:sz w:val="28"/>
          <w:szCs w:val="28"/>
          <w:lang w:val="en-US"/>
        </w:rPr>
        <w:t xml:space="preserve">We swear to remember their Heroic </w:t>
      </w:r>
      <w:r w:rsidR="002C3F46" w:rsidRPr="002C3F46">
        <w:rPr>
          <w:rFonts w:ascii="Times New Roman" w:hAnsi="Times New Roman" w:cs="Times New Roman"/>
          <w:sz w:val="28"/>
          <w:szCs w:val="28"/>
          <w:lang w:val="en-US"/>
        </w:rPr>
        <w:t>Feats</w:t>
      </w:r>
      <w:r w:rsidRPr="002C3F46">
        <w:rPr>
          <w:rFonts w:ascii="Times New Roman" w:hAnsi="Times New Roman" w:cs="Times New Roman"/>
          <w:sz w:val="28"/>
          <w:szCs w:val="28"/>
          <w:lang w:val="en-US"/>
        </w:rPr>
        <w:t>!!!</w:t>
      </w:r>
    </w:p>
    <w:p w:rsidR="00141C90" w:rsidRDefault="00141C90">
      <w:pPr>
        <w:pStyle w:val="HTML0"/>
        <w:shd w:val="clear" w:color="auto" w:fill="F8F9FA"/>
        <w:spacing w:line="540" w:lineRule="atLeast"/>
        <w:rPr>
          <w:rFonts w:ascii="MV Boli" w:hAnsi="MV Boli" w:cstheme="minorHAnsi"/>
          <w:color w:val="202124"/>
          <w:sz w:val="28"/>
          <w:szCs w:val="28"/>
          <w:lang w:val="en-US"/>
        </w:rPr>
      </w:pPr>
    </w:p>
    <w:p w:rsidR="00141C90" w:rsidRDefault="00141C90">
      <w:pPr>
        <w:rPr>
          <w:rFonts w:cstheme="minorHAnsi"/>
          <w:sz w:val="28"/>
          <w:szCs w:val="28"/>
          <w:lang w:val="en-US"/>
        </w:rPr>
      </w:pPr>
    </w:p>
    <w:p w:rsidR="00141C90" w:rsidRDefault="00141C90">
      <w:pPr>
        <w:rPr>
          <w:sz w:val="32"/>
          <w:szCs w:val="32"/>
          <w:lang w:val="en-US"/>
        </w:rPr>
      </w:pPr>
    </w:p>
    <w:p w:rsidR="00141C90" w:rsidRDefault="00141C90">
      <w:pPr>
        <w:rPr>
          <w:lang w:val="en-US"/>
        </w:rPr>
      </w:pPr>
    </w:p>
    <w:sectPr w:rsidR="00141C90" w:rsidSect="0085014C">
      <w:pgSz w:w="11906" w:h="16838"/>
      <w:pgMar w:top="1134" w:right="850" w:bottom="1134" w:left="1701" w:header="0" w:footer="0" w:gutter="0"/>
      <w:cols w:space="720"/>
      <w:formProt w:val="0"/>
      <w:docGrid w:linePitch="360" w:charSpace="409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Liberation Sans">
    <w:altName w:val="Arial"/>
    <w:charset w:val="CC"/>
    <w:family w:val="swiss"/>
    <w:pitch w:val="variable"/>
    <w:sig w:usb0="00000000" w:usb1="00000000" w:usb2="00000000" w:usb3="00000000" w:csb0="00000000" w:csb1="00000000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MV Boli">
    <w:panose1 w:val="02000500030200090000"/>
    <w:charset w:val="00"/>
    <w:family w:val="auto"/>
    <w:pitch w:val="variable"/>
    <w:sig w:usb0="00000003" w:usb1="00000000" w:usb2="000001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/>
  <w:rsids>
    <w:rsidRoot w:val="00141C90"/>
    <w:rsid w:val="00062401"/>
    <w:rsid w:val="00123AB2"/>
    <w:rsid w:val="00141C90"/>
    <w:rsid w:val="00291800"/>
    <w:rsid w:val="002C3F46"/>
    <w:rsid w:val="006B086A"/>
    <w:rsid w:val="0085014C"/>
    <w:rsid w:val="00A749BC"/>
    <w:rsid w:val="00BA2DCD"/>
    <w:rsid w:val="00F022CD"/>
    <w:rsid w:val="00FA25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014C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45742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57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5111C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qFormat/>
    <w:rsid w:val="00F92CA7"/>
  </w:style>
  <w:style w:type="paragraph" w:customStyle="1" w:styleId="a5">
    <w:name w:val="Заголовок"/>
    <w:basedOn w:val="a"/>
    <w:next w:val="a6"/>
    <w:qFormat/>
    <w:rsid w:val="0085014C"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rsid w:val="0085014C"/>
    <w:pPr>
      <w:spacing w:after="140" w:line="276" w:lineRule="auto"/>
    </w:pPr>
  </w:style>
  <w:style w:type="paragraph" w:styleId="a7">
    <w:name w:val="List"/>
    <w:basedOn w:val="a6"/>
    <w:rsid w:val="0085014C"/>
    <w:rPr>
      <w:rFonts w:cs="Arial"/>
    </w:rPr>
  </w:style>
  <w:style w:type="paragraph" w:styleId="a8">
    <w:name w:val="caption"/>
    <w:basedOn w:val="a"/>
    <w:qFormat/>
    <w:rsid w:val="0085014C"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rsid w:val="0085014C"/>
    <w:pPr>
      <w:suppressLineNumbers/>
    </w:pPr>
    <w:rPr>
      <w:rFonts w:cs="Arial"/>
    </w:rPr>
  </w:style>
  <w:style w:type="paragraph" w:styleId="aa">
    <w:name w:val="Title"/>
    <w:basedOn w:val="a"/>
    <w:next w:val="a"/>
    <w:uiPriority w:val="10"/>
    <w:qFormat/>
    <w:rsid w:val="00457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HTML0">
    <w:name w:val="HTML Preformatted"/>
    <w:basedOn w:val="a"/>
    <w:uiPriority w:val="99"/>
    <w:semiHidden/>
    <w:unhideWhenUsed/>
    <w:qFormat/>
    <w:rsid w:val="00457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511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659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uppressAutoHyphens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Заголовок Знак"/>
    <w:basedOn w:val="a0"/>
    <w:uiPriority w:val="10"/>
    <w:qFormat/>
    <w:rsid w:val="0045742D"/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character" w:customStyle="1" w:styleId="HTML">
    <w:name w:val="Стандартный HTML Знак"/>
    <w:basedOn w:val="a0"/>
    <w:link w:val="HTML"/>
    <w:uiPriority w:val="99"/>
    <w:semiHidden/>
    <w:qFormat/>
    <w:rsid w:val="0045742D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4">
    <w:name w:val="Текст выноски Знак"/>
    <w:basedOn w:val="a0"/>
    <w:uiPriority w:val="99"/>
    <w:semiHidden/>
    <w:qFormat/>
    <w:rsid w:val="0075111C"/>
    <w:rPr>
      <w:rFonts w:ascii="Segoe UI" w:hAnsi="Segoe UI" w:cs="Segoe UI"/>
      <w:sz w:val="18"/>
      <w:szCs w:val="18"/>
    </w:rPr>
  </w:style>
  <w:style w:type="character" w:customStyle="1" w:styleId="y2iqfc">
    <w:name w:val="y2iqfc"/>
    <w:basedOn w:val="a0"/>
    <w:qFormat/>
    <w:rsid w:val="00F92CA7"/>
  </w:style>
  <w:style w:type="paragraph" w:customStyle="1" w:styleId="a5">
    <w:name w:val="Заголовок"/>
    <w:basedOn w:val="a"/>
    <w:next w:val="a6"/>
    <w:qFormat/>
    <w:pPr>
      <w:keepNext/>
      <w:spacing w:before="240" w:after="120"/>
    </w:pPr>
    <w:rPr>
      <w:rFonts w:ascii="Liberation Sans" w:eastAsia="Microsoft YaHei" w:hAnsi="Liberation Sans" w:cs="Arial"/>
      <w:sz w:val="28"/>
      <w:szCs w:val="28"/>
    </w:rPr>
  </w:style>
  <w:style w:type="paragraph" w:styleId="a6">
    <w:name w:val="Body Text"/>
    <w:basedOn w:val="a"/>
    <w:pPr>
      <w:spacing w:after="140" w:line="276" w:lineRule="auto"/>
    </w:pPr>
  </w:style>
  <w:style w:type="paragraph" w:styleId="a7">
    <w:name w:val="List"/>
    <w:basedOn w:val="a6"/>
    <w:rPr>
      <w:rFonts w:cs="Arial"/>
    </w:rPr>
  </w:style>
  <w:style w:type="paragraph" w:styleId="a8">
    <w:name w:val="caption"/>
    <w:basedOn w:val="a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a9">
    <w:name w:val="index heading"/>
    <w:basedOn w:val="a"/>
    <w:qFormat/>
    <w:pPr>
      <w:suppressLineNumbers/>
    </w:pPr>
    <w:rPr>
      <w:rFonts w:cs="Arial"/>
    </w:rPr>
  </w:style>
  <w:style w:type="paragraph" w:styleId="aa">
    <w:name w:val="Title"/>
    <w:basedOn w:val="a"/>
    <w:next w:val="a"/>
    <w:uiPriority w:val="10"/>
    <w:qFormat/>
    <w:rsid w:val="0045742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"/>
      <w:sz w:val="56"/>
      <w:szCs w:val="56"/>
    </w:rPr>
  </w:style>
  <w:style w:type="paragraph" w:styleId="HTML0">
    <w:name w:val="HTML Preformatted"/>
    <w:basedOn w:val="a"/>
    <w:uiPriority w:val="99"/>
    <w:semiHidden/>
    <w:unhideWhenUsed/>
    <w:qFormat/>
    <w:rsid w:val="0045742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b">
    <w:name w:val="Balloon Text"/>
    <w:basedOn w:val="a"/>
    <w:uiPriority w:val="99"/>
    <w:semiHidden/>
    <w:unhideWhenUsed/>
    <w:qFormat/>
    <w:rsid w:val="0075111C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c">
    <w:name w:val="List Paragraph"/>
    <w:basedOn w:val="a"/>
    <w:uiPriority w:val="34"/>
    <w:qFormat/>
    <w:rsid w:val="00A96592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421</Words>
  <Characters>2404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2820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кабинет 5</cp:lastModifiedBy>
  <cp:revision>8</cp:revision>
  <cp:lastPrinted>2021-04-07T20:18:00Z</cp:lastPrinted>
  <dcterms:created xsi:type="dcterms:W3CDTF">2021-04-16T05:31:00Z</dcterms:created>
  <dcterms:modified xsi:type="dcterms:W3CDTF">2021-04-16T06:23:00Z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Company">
    <vt:lpwstr>SPecialiST RePack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