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3C" w:rsidRPr="00184C6A" w:rsidRDefault="00A01D3C" w:rsidP="00A01D3C">
      <w:pPr>
        <w:pStyle w:val="a3"/>
        <w:spacing w:before="5"/>
        <w:rPr>
          <w:rFonts w:ascii="PT Astra Serif" w:hAnsi="PT Astra Serif"/>
          <w:i/>
          <w:sz w:val="22"/>
          <w:szCs w:val="22"/>
        </w:rPr>
      </w:pPr>
      <w:r w:rsidRPr="00645328">
        <w:rPr>
          <w:rFonts w:ascii="PT Astra Serif" w:hAnsi="PT Astra Serif"/>
          <w:i/>
        </w:rPr>
        <w:t>Карточка проекта "</w:t>
      </w:r>
      <w:r w:rsidR="00184C6A" w:rsidRPr="00184C6A">
        <w:rPr>
          <w:rFonts w:ascii="PT Astra Serif" w:hAnsi="PT Astra Serif"/>
          <w:i/>
        </w:rPr>
        <w:t xml:space="preserve"> </w:t>
      </w:r>
      <w:r w:rsidR="00184C6A" w:rsidRPr="00645328">
        <w:rPr>
          <w:rFonts w:ascii="PT Astra Serif" w:hAnsi="PT Astra Serif"/>
          <w:i/>
          <w:sz w:val="22"/>
          <w:szCs w:val="22"/>
        </w:rPr>
        <w:t xml:space="preserve"> </w:t>
      </w:r>
      <w:r w:rsidR="00184C6A">
        <w:rPr>
          <w:rFonts w:ascii="PT Astra Serif" w:hAnsi="PT Astra Serif"/>
          <w:i/>
          <w:sz w:val="22"/>
          <w:szCs w:val="22"/>
        </w:rPr>
        <w:t xml:space="preserve">Безопасный  город </w:t>
      </w:r>
      <w:r w:rsidR="00184C6A">
        <w:rPr>
          <w:rFonts w:ascii="PT Astra Serif" w:hAnsi="PT Astra Serif"/>
          <w:i/>
          <w:sz w:val="22"/>
          <w:szCs w:val="22"/>
          <w:lang w:val="en-US"/>
        </w:rPr>
        <w:t>N</w:t>
      </w:r>
      <w:r w:rsidR="00184C6A">
        <w:rPr>
          <w:rFonts w:ascii="PT Astra Serif" w:hAnsi="PT Astra Serif"/>
          <w:i/>
          <w:sz w:val="22"/>
          <w:szCs w:val="22"/>
        </w:rPr>
        <w:t>»</w:t>
      </w:r>
    </w:p>
    <w:tbl>
      <w:tblPr>
        <w:tblStyle w:val="TableNormal"/>
        <w:tblW w:w="740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17"/>
        <w:gridCol w:w="5386"/>
      </w:tblGrid>
      <w:tr w:rsidR="00A01D3C" w:rsidRPr="00645328" w:rsidTr="00033A7D">
        <w:trPr>
          <w:trHeight w:val="361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Название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01D3C" w:rsidRPr="00184C6A" w:rsidRDefault="00157378" w:rsidP="00184C6A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Добровольческий проект </w:t>
            </w:r>
            <w:r w:rsidR="005E123E" w:rsidRPr="00184C6A">
              <w:rPr>
                <w:rFonts w:ascii="PT Astra Serif" w:hAnsi="PT Astra Serif"/>
                <w:lang w:val="ru-RU"/>
              </w:rPr>
              <w:t>"</w:t>
            </w:r>
            <w:r w:rsidR="00184C6A" w:rsidRPr="00184C6A">
              <w:rPr>
                <w:rFonts w:ascii="PT Astra Serif" w:hAnsi="PT Astra Serif"/>
                <w:i/>
                <w:lang w:val="ru-RU"/>
              </w:rPr>
              <w:t xml:space="preserve">  Безопасный </w:t>
            </w:r>
            <w:r w:rsidR="00184C6A">
              <w:rPr>
                <w:rFonts w:ascii="PT Astra Serif" w:hAnsi="PT Astra Serif"/>
                <w:i/>
                <w:lang w:val="ru-RU"/>
              </w:rPr>
              <w:t xml:space="preserve"> город</w:t>
            </w:r>
            <w:r w:rsidR="00184C6A" w:rsidRPr="00184C6A">
              <w:rPr>
                <w:rFonts w:ascii="PT Astra Serif" w:hAnsi="PT Astra Serif"/>
                <w:i/>
                <w:lang w:val="ru-RU"/>
              </w:rPr>
              <w:t xml:space="preserve"> </w:t>
            </w:r>
            <w:r w:rsidR="00184C6A">
              <w:rPr>
                <w:rFonts w:ascii="PT Astra Serif" w:hAnsi="PT Astra Serif"/>
                <w:i/>
              </w:rPr>
              <w:t>N</w:t>
            </w:r>
            <w:r w:rsidR="00184C6A">
              <w:rPr>
                <w:rFonts w:ascii="PT Astra Serif" w:hAnsi="PT Astra Serif"/>
                <w:i/>
                <w:lang w:val="ru-RU"/>
              </w:rPr>
              <w:t>»</w:t>
            </w:r>
          </w:p>
        </w:tc>
      </w:tr>
      <w:tr w:rsidR="00A01D3C" w:rsidRPr="00645328" w:rsidTr="00033A7D">
        <w:trPr>
          <w:trHeight w:val="1205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Команда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49003B" w:rsidRPr="00645328" w:rsidRDefault="0060155D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Руководитель проекта: Панкратова Евгения Борисовна</w:t>
            </w:r>
            <w:r w:rsidRPr="00645328">
              <w:rPr>
                <w:rFonts w:ascii="PT Astra Serif" w:hAnsi="PT Astra Serif"/>
                <w:lang w:val="ru-RU"/>
              </w:rPr>
              <w:t xml:space="preserve">, старший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2009 года, </w:t>
            </w:r>
          </w:p>
          <w:p w:rsidR="0060155D" w:rsidRPr="00645328" w:rsidRDefault="00A01D3C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="0060155D" w:rsidRPr="00645328">
              <w:rPr>
                <w:rFonts w:ascii="PT Astra Serif" w:hAnsi="PT Astra Serif"/>
                <w:b/>
                <w:lang w:val="ru-RU"/>
              </w:rPr>
              <w:t>Кульбаева</w:t>
            </w:r>
            <w:proofErr w:type="spellEnd"/>
            <w:r w:rsidR="0060155D" w:rsidRPr="00645328">
              <w:rPr>
                <w:rFonts w:ascii="PT Astra Serif" w:hAnsi="PT Astra Serif"/>
                <w:b/>
                <w:lang w:val="ru-RU"/>
              </w:rPr>
              <w:t xml:space="preserve"> Зарина </w:t>
            </w:r>
            <w:proofErr w:type="spellStart"/>
            <w:r w:rsidR="0060155D" w:rsidRPr="00645328">
              <w:rPr>
                <w:rFonts w:ascii="PT Astra Serif" w:hAnsi="PT Astra Serif"/>
                <w:b/>
                <w:lang w:val="ru-RU"/>
              </w:rPr>
              <w:t>Муратбековна</w:t>
            </w:r>
            <w:proofErr w:type="spellEnd"/>
            <w:r w:rsidR="0060155D" w:rsidRPr="00645328">
              <w:rPr>
                <w:rFonts w:ascii="PT Astra Serif" w:hAnsi="PT Astra Serif"/>
                <w:lang w:val="ru-RU"/>
              </w:rPr>
              <w:t xml:space="preserve"> – заместитель руководителя </w:t>
            </w:r>
            <w:r w:rsidR="005E123E" w:rsidRPr="00645328">
              <w:rPr>
                <w:rFonts w:ascii="PT Astra Serif" w:hAnsi="PT Astra Serif"/>
                <w:lang w:val="ru-RU"/>
              </w:rPr>
              <w:t>проекта, старший</w:t>
            </w:r>
            <w:r w:rsidR="0060155D" w:rsidRPr="00645328">
              <w:rPr>
                <w:rFonts w:ascii="PT Astra Serif" w:hAnsi="PT Astra Serif"/>
                <w:lang w:val="ru-RU"/>
              </w:rPr>
              <w:t xml:space="preserve">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</w:t>
            </w:r>
            <w:r w:rsidR="00394CD7" w:rsidRPr="00645328">
              <w:rPr>
                <w:rFonts w:ascii="PT Astra Serif" w:hAnsi="PT Astra Serif"/>
                <w:lang w:val="ru-RU"/>
              </w:rPr>
              <w:t>17 года.</w:t>
            </w:r>
          </w:p>
          <w:p w:rsidR="005649D5" w:rsidRPr="00645328" w:rsidRDefault="005649D5" w:rsidP="00157378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Хасанова </w:t>
            </w:r>
            <w:proofErr w:type="spellStart"/>
            <w:r w:rsidRPr="00645328">
              <w:rPr>
                <w:rFonts w:ascii="PT Astra Serif" w:hAnsi="PT Astra Serif"/>
                <w:b/>
                <w:lang w:val="ru-RU"/>
              </w:rPr>
              <w:t>Зумрад</w:t>
            </w:r>
            <w:proofErr w:type="spellEnd"/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b/>
                <w:lang w:val="ru-RU"/>
              </w:rPr>
              <w:t>Фаритовна</w:t>
            </w:r>
            <w:proofErr w:type="spellEnd"/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– организатор мероприятий, специалист по работе с молодежью муниципального бюджетного учреждения «Многофункциональный центр по работе с семьёй и молодежью «Доверие». Опыт реализации молодежных проектов с 2017 года.</w:t>
            </w:r>
          </w:p>
          <w:p w:rsidR="005F21CF" w:rsidRPr="00645328" w:rsidRDefault="00394CD7" w:rsidP="00184C6A">
            <w:pPr>
              <w:pStyle w:val="TableParagraph"/>
              <w:spacing w:before="37" w:line="244" w:lineRule="auto"/>
              <w:ind w:left="141" w:right="142" w:hanging="5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5F21CF" w:rsidRPr="00184C6A">
              <w:rPr>
                <w:rFonts w:ascii="PT Astra Serif" w:hAnsi="PT Astra Serif"/>
                <w:lang w:val="ru-RU"/>
              </w:rPr>
              <w:t xml:space="preserve">Волонтеры </w:t>
            </w:r>
            <w:r w:rsidR="00ED42CD" w:rsidRPr="00184C6A">
              <w:rPr>
                <w:rFonts w:ascii="PT Astra Serif" w:hAnsi="PT Astra Serif"/>
                <w:lang w:val="ru-RU"/>
              </w:rPr>
              <w:t xml:space="preserve">волонтерского </w:t>
            </w:r>
            <w:r w:rsidR="005E123E" w:rsidRPr="00184C6A">
              <w:rPr>
                <w:rFonts w:ascii="PT Astra Serif" w:hAnsi="PT Astra Serif"/>
                <w:lang w:val="ru-RU"/>
              </w:rPr>
              <w:t>объединения «</w:t>
            </w:r>
            <w:r w:rsidR="005F21CF" w:rsidRPr="00184C6A">
              <w:rPr>
                <w:rFonts w:ascii="PT Astra Serif" w:hAnsi="PT Astra Serif"/>
                <w:lang w:val="ru-RU"/>
              </w:rPr>
              <w:t xml:space="preserve">Быть добру!» (5 чел.) </w:t>
            </w:r>
          </w:p>
          <w:p w:rsidR="00A01D3C" w:rsidRPr="00645328" w:rsidRDefault="00A01D3C" w:rsidP="00EE3F19">
            <w:pPr>
              <w:pStyle w:val="TableParagraph"/>
              <w:spacing w:before="37" w:line="244" w:lineRule="auto"/>
              <w:ind w:right="142"/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033A7D">
        <w:trPr>
          <w:trHeight w:val="361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География проекта</w:t>
            </w:r>
          </w:p>
        </w:tc>
        <w:tc>
          <w:tcPr>
            <w:tcW w:w="5386" w:type="dxa"/>
          </w:tcPr>
          <w:p w:rsidR="00A01D3C" w:rsidRPr="00645328" w:rsidRDefault="005F21CF" w:rsidP="00157378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Муниципальное образование </w:t>
            </w:r>
            <w:r w:rsidR="00A01D3C" w:rsidRPr="00645328">
              <w:rPr>
                <w:rFonts w:ascii="PT Astra Serif" w:hAnsi="PT Astra Serif"/>
                <w:lang w:val="ru-RU"/>
              </w:rPr>
              <w:t>г</w:t>
            </w:r>
            <w:r w:rsidRPr="00645328">
              <w:rPr>
                <w:rFonts w:ascii="PT Astra Serif" w:hAnsi="PT Astra Serif"/>
                <w:lang w:val="ru-RU"/>
              </w:rPr>
              <w:t>ород</w:t>
            </w:r>
            <w:r w:rsidR="00EE4920" w:rsidRPr="00645328">
              <w:rPr>
                <w:rFonts w:ascii="PT Astra Serif" w:hAnsi="PT Astra Serif"/>
                <w:lang w:val="ru-RU"/>
              </w:rPr>
              <w:t xml:space="preserve"> Ноябрьск</w:t>
            </w:r>
          </w:p>
        </w:tc>
      </w:tr>
      <w:tr w:rsidR="00A01D3C" w:rsidRPr="00645328" w:rsidTr="00033A7D">
        <w:trPr>
          <w:trHeight w:val="361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Начало реализации</w:t>
            </w:r>
          </w:p>
        </w:tc>
        <w:tc>
          <w:tcPr>
            <w:tcW w:w="5386" w:type="dxa"/>
          </w:tcPr>
          <w:p w:rsidR="00A01D3C" w:rsidRPr="00645328" w:rsidRDefault="00184C6A" w:rsidP="00184C6A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2021</w:t>
            </w:r>
            <w:r w:rsidR="00A01D3C" w:rsidRPr="00645328">
              <w:rPr>
                <w:rFonts w:ascii="PT Astra Serif" w:hAnsi="PT Astra Serif"/>
                <w:lang w:val="ru-RU"/>
              </w:rPr>
              <w:t>-0</w:t>
            </w:r>
            <w:r>
              <w:rPr>
                <w:rFonts w:ascii="PT Astra Serif" w:hAnsi="PT Astra Serif"/>
                <w:lang w:val="ru-RU"/>
              </w:rPr>
              <w:t>4</w:t>
            </w:r>
            <w:r w:rsidR="00A01D3C" w:rsidRPr="00645328">
              <w:rPr>
                <w:rFonts w:ascii="PT Astra Serif" w:hAnsi="PT Astra Serif"/>
                <w:lang w:val="ru-RU"/>
              </w:rPr>
              <w:t xml:space="preserve">-20 </w:t>
            </w:r>
          </w:p>
        </w:tc>
      </w:tr>
      <w:tr w:rsidR="00A01D3C" w:rsidRPr="00645328" w:rsidTr="00033A7D">
        <w:trPr>
          <w:trHeight w:val="361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Окончание реализации</w:t>
            </w:r>
          </w:p>
        </w:tc>
        <w:tc>
          <w:tcPr>
            <w:tcW w:w="5386" w:type="dxa"/>
          </w:tcPr>
          <w:p w:rsidR="00A01D3C" w:rsidRPr="00645328" w:rsidRDefault="00A01D3C" w:rsidP="00184C6A">
            <w:pPr>
              <w:pStyle w:val="TableParagraph"/>
              <w:spacing w:before="37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202</w:t>
            </w:r>
            <w:r w:rsidR="00184C6A">
              <w:rPr>
                <w:rFonts w:ascii="PT Astra Serif" w:hAnsi="PT Astra Serif"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-06-30 </w:t>
            </w:r>
          </w:p>
        </w:tc>
      </w:tr>
      <w:tr w:rsidR="00A01D3C" w:rsidRPr="00645328" w:rsidTr="00033A7D">
        <w:trPr>
          <w:trHeight w:val="406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Краткая аннотация</w:t>
            </w:r>
          </w:p>
        </w:tc>
        <w:tc>
          <w:tcPr>
            <w:tcW w:w="5386" w:type="dxa"/>
          </w:tcPr>
          <w:p w:rsidR="00A01D3C" w:rsidRPr="00645328" w:rsidRDefault="005E123E" w:rsidP="00EE3F19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Проект направлен</w:t>
            </w:r>
            <w:r w:rsidR="00A01D3C" w:rsidRPr="00645328">
              <w:rPr>
                <w:rFonts w:ascii="PT Astra Serif" w:hAnsi="PT Astra Serif"/>
                <w:lang w:val="ru-RU"/>
              </w:rPr>
              <w:t xml:space="preserve"> на привлечение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вни</w:t>
            </w:r>
            <w:r>
              <w:rPr>
                <w:rFonts w:ascii="PT Astra Serif" w:hAnsi="PT Astra Serif"/>
                <w:lang w:val="ru-RU"/>
              </w:rPr>
              <w:t xml:space="preserve">мания жителей города Ноябрьска </w:t>
            </w:r>
            <w:r w:rsidR="00EE3F19">
              <w:rPr>
                <w:rFonts w:ascii="PT Astra Serif" w:hAnsi="PT Astra Serif"/>
                <w:lang w:val="ru-RU"/>
              </w:rPr>
              <w:t>о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необходимости</w:t>
            </w:r>
            <w:r w:rsidR="00A01D3C" w:rsidRPr="00645328">
              <w:rPr>
                <w:rFonts w:ascii="PT Astra Serif" w:hAnsi="PT Astra Serif"/>
                <w:lang w:val="ru-RU"/>
              </w:rPr>
              <w:t xml:space="preserve"> соблюдения </w:t>
            </w:r>
            <w:r w:rsidR="005F21CF" w:rsidRPr="00645328">
              <w:rPr>
                <w:rFonts w:ascii="PT Astra Serif" w:hAnsi="PT Astra Serif"/>
                <w:lang w:val="ru-RU"/>
              </w:rPr>
              <w:t>правил дорожно</w:t>
            </w:r>
            <w:r w:rsidR="00EE3F19">
              <w:rPr>
                <w:rFonts w:ascii="PT Astra Serif" w:hAnsi="PT Astra Serif"/>
                <w:lang w:val="ru-RU"/>
              </w:rPr>
              <w:t xml:space="preserve">го </w:t>
            </w:r>
            <w:r w:rsidR="005F21CF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EE3F19">
              <w:rPr>
                <w:rFonts w:ascii="PT Astra Serif" w:hAnsi="PT Astra Serif"/>
                <w:lang w:val="ru-RU"/>
              </w:rPr>
              <w:t xml:space="preserve">движения </w:t>
            </w:r>
            <w:r w:rsidR="00C33F7B" w:rsidRPr="00645328">
              <w:rPr>
                <w:rFonts w:ascii="PT Astra Serif" w:hAnsi="PT Astra Serif"/>
                <w:lang w:val="ru-RU"/>
              </w:rPr>
              <w:t>посредством нанесения тематических надписей на асфальте</w:t>
            </w:r>
            <w:r w:rsidR="00BC4A3C" w:rsidRPr="00645328">
              <w:rPr>
                <w:rFonts w:ascii="PT Astra Serif" w:hAnsi="PT Astra Serif"/>
                <w:lang w:val="ru-RU"/>
              </w:rPr>
              <w:t xml:space="preserve"> светоотражающей краской</w:t>
            </w:r>
            <w:r w:rsidR="00C33F7B" w:rsidRPr="00645328">
              <w:rPr>
                <w:rFonts w:ascii="PT Astra Serif" w:hAnsi="PT Astra Serif"/>
                <w:lang w:val="ru-RU"/>
              </w:rPr>
              <w:t>.</w:t>
            </w:r>
          </w:p>
        </w:tc>
      </w:tr>
      <w:tr w:rsidR="00A01D3C" w:rsidRPr="00645328" w:rsidTr="00033A7D">
        <w:trPr>
          <w:trHeight w:val="10753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31" w:line="230" w:lineRule="auto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w w:val="90"/>
                <w:lang w:val="ru-RU"/>
              </w:rPr>
              <w:lastRenderedPageBreak/>
              <w:t xml:space="preserve">Описание проблемы, решению/ </w:t>
            </w:r>
            <w:r w:rsidRPr="00645328">
              <w:rPr>
                <w:rFonts w:ascii="PT Astra Serif" w:hAnsi="PT Astra Serif"/>
                <w:i/>
                <w:lang w:val="ru-RU"/>
              </w:rPr>
              <w:t>снижению остроты которой посвящен проект</w:t>
            </w:r>
          </w:p>
        </w:tc>
        <w:tc>
          <w:tcPr>
            <w:tcW w:w="5386" w:type="dxa"/>
          </w:tcPr>
          <w:p w:rsidR="001A4964" w:rsidRPr="00645328" w:rsidRDefault="00503BA6" w:rsidP="001A496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Несмотря на колоссальное количество профилактических мероприятий среди детского и взрослого населения каждый день на дорогах страны происходит 460 ДТП с пострадавшими. В них гибнет 50 человек. </w:t>
            </w:r>
            <w:r w:rsidR="006D7D8B">
              <w:rPr>
                <w:rFonts w:ascii="PT Astra Serif" w:hAnsi="PT Astra Serif"/>
                <w:lang w:val="ru-RU"/>
              </w:rPr>
              <w:t xml:space="preserve">В настоящее время дорожные травмы – главная причина смертности детей старше трех лет. </w:t>
            </w:r>
            <w:r w:rsidRPr="00645328">
              <w:rPr>
                <w:rFonts w:ascii="PT Astra Serif" w:hAnsi="PT Astra Serif"/>
                <w:lang w:val="ru-RU"/>
              </w:rPr>
              <w:t xml:space="preserve">Ежемесячно в городе Ноябрьске происходит более 11 ДТП с участием пешеходов, в числе которых и несовершеннолетние дети. </w:t>
            </w:r>
            <w:r w:rsidR="001A4964">
              <w:rPr>
                <w:rFonts w:ascii="PT Astra Serif" w:hAnsi="PT Astra Serif"/>
                <w:lang w:val="ru-RU"/>
              </w:rPr>
              <w:t>Таким образом, на сегодняшний день проблема транспортного травматизма на дорогах подростков и детей является очень актуальной.</w:t>
            </w:r>
            <w:r w:rsidR="006D7D8B">
              <w:rPr>
                <w:rFonts w:ascii="PT Astra Serif" w:hAnsi="PT Astra Serif"/>
                <w:lang w:val="ru-RU"/>
              </w:rPr>
              <w:t xml:space="preserve"> Для смягчения данной проблемы необходимо принимать действенные меры, которые будут способствовать изменению ситуации в положительную сторону. Правила дорожного движения не соблюдают сами дети, а также водители автотранспортных средств. Как показывает статистические данные в большинстве случаев </w:t>
            </w:r>
            <w:proofErr w:type="gramStart"/>
            <w:r w:rsidR="006D7D8B">
              <w:rPr>
                <w:rFonts w:ascii="PT Astra Serif" w:hAnsi="PT Astra Serif"/>
                <w:lang w:val="ru-RU"/>
              </w:rPr>
              <w:t>дети</w:t>
            </w:r>
            <w:proofErr w:type="gramEnd"/>
            <w:r w:rsidR="006D7D8B">
              <w:rPr>
                <w:rFonts w:ascii="PT Astra Serif" w:hAnsi="PT Astra Serif"/>
                <w:lang w:val="ru-RU"/>
              </w:rPr>
              <w:t xml:space="preserve"> и подростки попадают под колеса  по собственной неосторожности – вследствие перехода дороги в неположенном месте или на красный сигнал светофора.  Причинами детского дорожного травматизма также являются подвижные игры и шалости на дороге.  Некоторые подростки ездят по оживленным дорогам на велосипедах, не соблюдая ПДД. </w:t>
            </w:r>
          </w:p>
          <w:p w:rsidR="001A4964" w:rsidRDefault="00503BA6" w:rsidP="00EE4920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Современные города переполнены яркими баннерами наружной рекламы о товарах и услугах, информационными вывесками,  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билбордами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, среди которых очень мало социальной рекламы, призывающей к общественному порядку и соблюдению правил безопасного </w:t>
            </w:r>
            <w:r w:rsidR="007219F9" w:rsidRPr="00645328">
              <w:rPr>
                <w:rFonts w:ascii="PT Astra Serif" w:hAnsi="PT Astra Serif"/>
                <w:lang w:val="ru-RU"/>
              </w:rPr>
              <w:t xml:space="preserve">поведения. </w:t>
            </w:r>
          </w:p>
          <w:p w:rsidR="00503BA6" w:rsidRPr="001A4964" w:rsidRDefault="001A4964" w:rsidP="006D7D8B">
            <w:pPr>
              <w:ind w:left="141" w:right="142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Таким образом, на сегодняшний день есть острая необходимость принятия дополнительных мер по активизации внимания </w:t>
            </w:r>
            <w:r w:rsidR="006D7D8B">
              <w:rPr>
                <w:rFonts w:ascii="PT Astra Serif" w:hAnsi="PT Astra Serif"/>
                <w:lang w:val="ru-RU"/>
              </w:rPr>
              <w:t xml:space="preserve">детей и подростков с призывами и напоминанием о необходимости </w:t>
            </w:r>
            <w:r w:rsidR="006D7D8B">
              <w:rPr>
                <w:rFonts w:ascii="PT Astra Serif" w:hAnsi="PT Astra Serif"/>
                <w:lang w:val="ru-RU"/>
              </w:rPr>
              <w:lastRenderedPageBreak/>
              <w:t>соблюдения правил дорожного движения</w:t>
            </w:r>
            <w:r w:rsidR="00B6602E">
              <w:rPr>
                <w:rFonts w:ascii="PT Astra Serif" w:hAnsi="PT Astra Serif"/>
                <w:lang w:val="ru-RU"/>
              </w:rPr>
              <w:t xml:space="preserve"> посредством нанесения тематических надписей на асфальте светоотражающей краской</w:t>
            </w:r>
            <w:r w:rsidR="006D7D8B">
              <w:rPr>
                <w:rFonts w:ascii="PT Astra Serif" w:hAnsi="PT Astra Serif"/>
                <w:lang w:val="ru-RU"/>
              </w:rPr>
              <w:t>.</w:t>
            </w:r>
            <w:r w:rsidR="00B6602E">
              <w:rPr>
                <w:rFonts w:ascii="PT Astra Serif" w:hAnsi="PT Astra Serif"/>
                <w:lang w:val="ru-RU"/>
              </w:rPr>
              <w:t xml:space="preserve"> Также нанесение надписей предполагается на участках, где </w:t>
            </w:r>
            <w:proofErr w:type="gramStart"/>
            <w:r w:rsidR="00B6602E">
              <w:rPr>
                <w:rFonts w:ascii="PT Astra Serif" w:hAnsi="PT Astra Serif"/>
                <w:lang w:val="ru-RU"/>
              </w:rPr>
              <w:t>расположены</w:t>
            </w:r>
            <w:proofErr w:type="gramEnd"/>
            <w:r w:rsidR="00B6602E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r w:rsidR="00B6602E">
              <w:rPr>
                <w:rFonts w:ascii="PT Astra Serif" w:hAnsi="PT Astra Serif"/>
                <w:lang w:val="ru-RU"/>
              </w:rPr>
              <w:t>алкомаркеты</w:t>
            </w:r>
            <w:proofErr w:type="spellEnd"/>
            <w:r w:rsidR="00B6602E">
              <w:rPr>
                <w:rFonts w:ascii="PT Astra Serif" w:hAnsi="PT Astra Serif"/>
                <w:lang w:val="ru-RU"/>
              </w:rPr>
              <w:t xml:space="preserve">. </w:t>
            </w:r>
          </w:p>
          <w:p w:rsidR="00ED42CD" w:rsidRPr="00645328" w:rsidRDefault="00EE4920" w:rsidP="00EE4920">
            <w:pPr>
              <w:ind w:left="141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Следует отметить, что практика работы с такими формами информирования населения успешно реализуются в некоторых регионах России. Таким образом, 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 xml:space="preserve">трафаретные надписи 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появились в центре Омска, 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в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2018 год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у</w:t>
            </w:r>
            <w:r w:rsidR="005F21CF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. </w:t>
            </w:r>
            <w:r w:rsidR="00184C6A">
              <w:rPr>
                <w:rFonts w:ascii="PT Astra Serif" w:hAnsi="PT Astra Serif"/>
                <w:lang w:val="ru-RU"/>
              </w:rPr>
              <w:t xml:space="preserve">В 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город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е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</w:t>
            </w:r>
            <w:proofErr w:type="spellStart"/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Хабаровск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е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а</w:t>
            </w:r>
            <w:proofErr w:type="spellEnd"/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также разработали и реализовали проект «Говорящий</w:t>
            </w:r>
            <w:r w:rsidR="00157378" w:rsidRPr="00645328">
              <w:rPr>
                <w:rFonts w:ascii="PT Astra Serif" w:hAnsi="PT Astra Serif"/>
                <w:shd w:val="clear" w:color="auto" w:fill="FFFFFF"/>
                <w:lang w:val="ru-RU"/>
              </w:rPr>
              <w:t>»</w:t>
            </w:r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 асфальт»</w:t>
            </w:r>
            <w:proofErr w:type="gramStart"/>
            <w:r w:rsidR="00A85064" w:rsidRPr="00645328">
              <w:rPr>
                <w:rFonts w:ascii="PT Astra Serif" w:hAnsi="PT Astra Serif"/>
                <w:shd w:val="clear" w:color="auto" w:fill="FFFFFF"/>
                <w:lang w:val="ru-RU"/>
              </w:rPr>
              <w:t>.</w:t>
            </w:r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>Е</w:t>
            </w:r>
            <w:proofErr w:type="gramEnd"/>
            <w:r w:rsidR="00184C6A">
              <w:rPr>
                <w:rFonts w:ascii="PT Astra Serif" w:hAnsi="PT Astra Serif"/>
                <w:shd w:val="clear" w:color="auto" w:fill="FFFFFF"/>
                <w:lang w:val="ru-RU"/>
              </w:rPr>
              <w:t xml:space="preserve">сть надписи в городах Тула, Челябинск, Тюмень </w:t>
            </w:r>
            <w:r w:rsidR="005F21CF" w:rsidRPr="00645328">
              <w:rPr>
                <w:rFonts w:ascii="PT Astra Serif" w:hAnsi="PT Astra Serif"/>
                <w:color w:val="FF0000"/>
                <w:lang w:val="ru-RU"/>
              </w:rPr>
              <w:br/>
            </w:r>
            <w:r w:rsidR="00ED42CD" w:rsidRPr="00645328">
              <w:rPr>
                <w:rFonts w:ascii="PT Astra Serif" w:hAnsi="PT Astra Serif"/>
                <w:shd w:val="clear" w:color="auto" w:fill="FFFFFF"/>
                <w:lang w:val="ru-RU"/>
              </w:rPr>
              <w:t xml:space="preserve">Постепенно «говорящий асфальт» распространяется по всем округам, прописываясь возле точек продажи алкоголя, перед пешеходными переходами, а также в общегородских зонах отдыха: парках, аллеях и т.д. </w:t>
            </w:r>
          </w:p>
          <w:p w:rsidR="0092180C" w:rsidRPr="00645328" w:rsidRDefault="00ED42CD" w:rsidP="00EE4920">
            <w:pPr>
              <w:ind w:left="141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92180C" w:rsidRPr="00645328">
              <w:rPr>
                <w:rFonts w:ascii="PT Astra Serif" w:hAnsi="PT Astra Serif"/>
                <w:color w:val="000000"/>
                <w:lang w:val="ru-RU"/>
              </w:rPr>
              <w:t>Результативность такого информационного воздействия через визуализацию в местах общего пребывания людей неоспорима. Методичная пропаганда жизненно важных ценностей волонтерами и командой проекта «Говорящий асфальт» повлияет на изменение ситуации в лучшую сторону</w:t>
            </w:r>
            <w:r w:rsidRPr="00645328">
              <w:rPr>
                <w:rFonts w:ascii="PT Astra Serif" w:hAnsi="PT Astra Serif"/>
                <w:color w:val="000000"/>
                <w:lang w:val="ru-RU"/>
              </w:rPr>
              <w:t xml:space="preserve"> в городе Ноябрьске</w:t>
            </w:r>
            <w:r w:rsidR="0092180C" w:rsidRPr="00645328">
              <w:rPr>
                <w:rFonts w:ascii="PT Astra Serif" w:hAnsi="PT Astra Serif"/>
                <w:color w:val="000000"/>
                <w:lang w:val="ru-RU"/>
              </w:rPr>
              <w:t xml:space="preserve">. </w:t>
            </w:r>
          </w:p>
          <w:p w:rsidR="00A01D3C" w:rsidRPr="00645328" w:rsidRDefault="00A01D3C" w:rsidP="0092180C">
            <w:pPr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033A7D">
        <w:trPr>
          <w:trHeight w:val="2330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Основные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целевые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группы</w:t>
            </w:r>
            <w:proofErr w:type="spellEnd"/>
          </w:p>
        </w:tc>
        <w:tc>
          <w:tcPr>
            <w:tcW w:w="5386" w:type="dxa"/>
          </w:tcPr>
          <w:p w:rsidR="0092180C" w:rsidRPr="00645328" w:rsidRDefault="0092180C" w:rsidP="004B1EC8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несовершеннолетние дети до 18 лет, в летний период катаются на велосипедах и проезжают «зебру» не соблюдая правила дорожного движения;</w:t>
            </w:r>
          </w:p>
          <w:p w:rsidR="0092180C" w:rsidRPr="00645328" w:rsidRDefault="0092180C" w:rsidP="0092180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молодежь от 18 до 35 лет, </w:t>
            </w:r>
            <w:r w:rsidR="00BC4A3C" w:rsidRPr="00645328">
              <w:rPr>
                <w:rFonts w:ascii="PT Astra Serif" w:hAnsi="PT Astra Serif"/>
                <w:lang w:val="ru-RU"/>
              </w:rPr>
              <w:t xml:space="preserve">которые дольше всех находятся на вечерних прогулках; </w:t>
            </w:r>
          </w:p>
          <w:p w:rsidR="00BC4A3C" w:rsidRPr="00645328" w:rsidRDefault="0092180C" w:rsidP="00BC4A3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водители,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байкеры</w:t>
            </w:r>
            <w:proofErr w:type="spellEnd"/>
            <w:r w:rsidR="00BC4A3C" w:rsidRPr="00645328">
              <w:rPr>
                <w:rFonts w:ascii="PT Astra Serif" w:hAnsi="PT Astra Serif"/>
                <w:lang w:val="ru-RU"/>
              </w:rPr>
              <w:t xml:space="preserve">, любители быстрой езды, не обращающие внимание на  </w:t>
            </w:r>
            <w:r w:rsidR="004B1EC8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BC4A3C" w:rsidRPr="00645328">
              <w:rPr>
                <w:rFonts w:ascii="PT Astra Serif" w:hAnsi="PT Astra Serif"/>
                <w:lang w:val="ru-RU"/>
              </w:rPr>
              <w:t>правила дорожного движения;</w:t>
            </w:r>
          </w:p>
          <w:p w:rsidR="00A01D3C" w:rsidRPr="00645328" w:rsidRDefault="00BC4A3C" w:rsidP="00BC4A3C">
            <w:pPr>
              <w:pStyle w:val="TableParagraph"/>
              <w:spacing w:line="275" w:lineRule="exact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гости города и население, проживающие в городе. </w:t>
            </w:r>
          </w:p>
        </w:tc>
      </w:tr>
      <w:tr w:rsidR="00A01D3C" w:rsidRPr="00645328" w:rsidTr="00033A7D">
        <w:trPr>
          <w:trHeight w:val="923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Основная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цель</w:t>
            </w:r>
            <w:proofErr w:type="spellEnd"/>
          </w:p>
        </w:tc>
        <w:tc>
          <w:tcPr>
            <w:tcW w:w="5386" w:type="dxa"/>
          </w:tcPr>
          <w:p w:rsidR="006D29B3" w:rsidRPr="00B6602E" w:rsidRDefault="00BC4A3C" w:rsidP="00184C6A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B6602E">
              <w:rPr>
                <w:rFonts w:ascii="PT Astra Serif" w:hAnsi="PT Astra Serif"/>
                <w:lang w:val="ru-RU"/>
              </w:rPr>
              <w:t xml:space="preserve"> </w:t>
            </w:r>
            <w:r w:rsidR="006D29B3" w:rsidRPr="00B6602E">
              <w:rPr>
                <w:rFonts w:ascii="PT Astra Serif" w:hAnsi="PT Astra Serif"/>
                <w:lang w:val="ru-RU"/>
              </w:rPr>
              <w:t xml:space="preserve">Снижение уровня ДТП 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с участием жителей Ноябрьска, </w:t>
            </w:r>
            <w:r w:rsidR="006D29B3" w:rsidRPr="00B6602E">
              <w:rPr>
                <w:rFonts w:ascii="PT Astra Serif" w:hAnsi="PT Astra Serif"/>
                <w:lang w:val="ru-RU"/>
              </w:rPr>
              <w:t>при пересечении проезжей части дор</w:t>
            </w:r>
            <w:r w:rsidR="00B6602E" w:rsidRPr="00B6602E">
              <w:rPr>
                <w:rFonts w:ascii="PT Astra Serif" w:hAnsi="PT Astra Serif"/>
                <w:lang w:val="ru-RU"/>
              </w:rPr>
              <w:t>оги</w:t>
            </w:r>
            <w:r w:rsidR="006D29B3" w:rsidRPr="00B6602E">
              <w:rPr>
                <w:rFonts w:ascii="PT Astra Serif" w:hAnsi="PT Astra Serif"/>
                <w:lang w:val="ru-RU"/>
              </w:rPr>
              <w:t xml:space="preserve"> </w:t>
            </w:r>
            <w:r w:rsidR="00E15F16" w:rsidRPr="00B6602E">
              <w:rPr>
                <w:rFonts w:ascii="PT Astra Serif" w:hAnsi="PT Astra Serif"/>
                <w:lang w:val="ru-RU"/>
              </w:rPr>
              <w:t xml:space="preserve">через формирование осознанной потребности в соблюдении </w:t>
            </w:r>
            <w:r w:rsidR="005078E1" w:rsidRPr="00B6602E">
              <w:rPr>
                <w:rFonts w:ascii="PT Astra Serif" w:hAnsi="PT Astra Serif"/>
                <w:lang w:val="ru-RU"/>
              </w:rPr>
              <w:t>личной безопасности</w:t>
            </w:r>
            <w:r w:rsidR="00B6602E" w:rsidRPr="00B6602E">
              <w:rPr>
                <w:rFonts w:ascii="PT Astra Serif" w:hAnsi="PT Astra Serif"/>
                <w:lang w:val="ru-RU"/>
              </w:rPr>
              <w:t>, как участника дорожного движения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 посредством </w:t>
            </w:r>
            <w:proofErr w:type="gramStart"/>
            <w:r w:rsidR="005078E1" w:rsidRPr="00B6602E">
              <w:rPr>
                <w:rFonts w:ascii="PT Astra Serif" w:hAnsi="PT Astra Serif"/>
                <w:lang w:val="ru-RU"/>
              </w:rPr>
              <w:t>нанесения</w:t>
            </w:r>
            <w:proofErr w:type="gramEnd"/>
            <w:r w:rsidR="005078E1" w:rsidRPr="00B6602E">
              <w:rPr>
                <w:rFonts w:ascii="PT Astra Serif" w:hAnsi="PT Astra Serif"/>
                <w:lang w:val="ru-RU"/>
              </w:rPr>
              <w:t xml:space="preserve"> на асфальте городских тротуаров мотивирующих и предостерегающих надписей о соблюдении ПДД в период с </w:t>
            </w:r>
            <w:r w:rsidR="00184C6A">
              <w:rPr>
                <w:rFonts w:ascii="PT Astra Serif" w:hAnsi="PT Astra Serif"/>
                <w:lang w:val="ru-RU"/>
              </w:rPr>
              <w:t>апреля по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 июнь 202</w:t>
            </w:r>
            <w:r w:rsidR="00184C6A">
              <w:rPr>
                <w:rFonts w:ascii="PT Astra Serif" w:hAnsi="PT Astra Serif"/>
                <w:lang w:val="ru-RU"/>
              </w:rPr>
              <w:t>1</w:t>
            </w:r>
            <w:r w:rsidR="005078E1" w:rsidRPr="00B6602E">
              <w:rPr>
                <w:rFonts w:ascii="PT Astra Serif" w:hAnsi="PT Astra Serif"/>
                <w:lang w:val="ru-RU"/>
              </w:rPr>
              <w:t xml:space="preserve"> года. </w:t>
            </w:r>
          </w:p>
        </w:tc>
      </w:tr>
      <w:tr w:rsidR="004B1EC8" w:rsidRPr="00645328" w:rsidTr="00033A7D">
        <w:trPr>
          <w:trHeight w:val="923"/>
        </w:trPr>
        <w:tc>
          <w:tcPr>
            <w:tcW w:w="2017" w:type="dxa"/>
          </w:tcPr>
          <w:p w:rsidR="004B1EC8" w:rsidRPr="00645328" w:rsidRDefault="004B1EC8" w:rsidP="00F71165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Содержание проекта</w:t>
            </w:r>
          </w:p>
        </w:tc>
        <w:tc>
          <w:tcPr>
            <w:tcW w:w="5386" w:type="dxa"/>
          </w:tcPr>
          <w:p w:rsidR="00BC4A3C" w:rsidRPr="00AB2F52" w:rsidRDefault="00BC4A3C" w:rsidP="00B6602E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AB2F52">
              <w:rPr>
                <w:rFonts w:ascii="PT Astra Serif" w:hAnsi="PT Astra Serif"/>
                <w:lang w:val="ru-RU"/>
              </w:rPr>
              <w:t>Прое</w:t>
            </w:r>
            <w:proofErr w:type="gramStart"/>
            <w:r w:rsidRPr="00AB2F52">
              <w:rPr>
                <w:rFonts w:ascii="PT Astra Serif" w:hAnsi="PT Astra Serif"/>
                <w:lang w:val="ru-RU"/>
              </w:rPr>
              <w:t>кт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 </w:t>
            </w:r>
            <w:r w:rsidRPr="00AB2F52">
              <w:rPr>
                <w:rFonts w:ascii="PT Astra Serif" w:hAnsi="PT Astra Serif"/>
                <w:lang w:val="ru-RU"/>
              </w:rPr>
              <w:t>вкл</w:t>
            </w:r>
            <w:proofErr w:type="gramEnd"/>
            <w:r w:rsidRPr="00AB2F52">
              <w:rPr>
                <w:rFonts w:ascii="PT Astra Serif" w:hAnsi="PT Astra Serif"/>
                <w:lang w:val="ru-RU"/>
              </w:rPr>
              <w:t xml:space="preserve">ючает в себя </w:t>
            </w:r>
            <w:r w:rsidR="005078E1" w:rsidRPr="00AB2F52">
              <w:rPr>
                <w:rFonts w:ascii="PT Astra Serif" w:hAnsi="PT Astra Serif"/>
                <w:lang w:val="ru-RU"/>
              </w:rPr>
              <w:t>комплекс организационных</w:t>
            </w:r>
            <w:r w:rsidRPr="00AB2F52">
              <w:rPr>
                <w:rFonts w:ascii="PT Astra Serif" w:hAnsi="PT Astra Serif"/>
                <w:lang w:val="ru-RU"/>
              </w:rPr>
              <w:t xml:space="preserve"> и </w:t>
            </w:r>
            <w:r w:rsidR="005078E1" w:rsidRPr="00AB2F52">
              <w:rPr>
                <w:rFonts w:ascii="PT Astra Serif" w:hAnsi="PT Astra Serif"/>
                <w:lang w:val="ru-RU"/>
              </w:rPr>
              <w:t>просветительских мероприятий</w:t>
            </w:r>
            <w:r w:rsidRPr="00AB2F52">
              <w:rPr>
                <w:rFonts w:ascii="PT Astra Serif" w:hAnsi="PT Astra Serif"/>
                <w:lang w:val="ru-RU"/>
              </w:rPr>
              <w:t xml:space="preserve">, </w:t>
            </w:r>
            <w:r w:rsidR="005078E1" w:rsidRPr="00AB2F52">
              <w:rPr>
                <w:rFonts w:ascii="PT Astra Serif" w:hAnsi="PT Astra Serif"/>
                <w:lang w:val="ru-RU"/>
              </w:rPr>
              <w:t>направленных на</w:t>
            </w:r>
            <w:r w:rsidRPr="00AB2F52">
              <w:rPr>
                <w:rFonts w:ascii="PT Astra Serif" w:hAnsi="PT Astra Serif"/>
                <w:lang w:val="ru-RU"/>
              </w:rPr>
              <w:t xml:space="preserve"> создание в городе Ноябрьске дополнительных мер</w:t>
            </w:r>
            <w:r w:rsidR="00B6602E" w:rsidRPr="00AB2F52">
              <w:rPr>
                <w:rFonts w:ascii="PT Astra Serif" w:hAnsi="PT Astra Serif"/>
                <w:lang w:val="ru-RU"/>
              </w:rPr>
              <w:t>,</w:t>
            </w:r>
            <w:r w:rsidRPr="00AB2F52">
              <w:rPr>
                <w:rFonts w:ascii="PT Astra Serif" w:hAnsi="PT Astra Serif"/>
                <w:lang w:val="ru-RU"/>
              </w:rPr>
              <w:t xml:space="preserve"> в результате которых 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произойдет трансформация позиции детского и взрослого населения к </w:t>
            </w:r>
            <w:r w:rsidR="00B6602E" w:rsidRPr="00AB2F52">
              <w:rPr>
                <w:rFonts w:ascii="PT Astra Serif" w:hAnsi="PT Astra Serif"/>
                <w:lang w:val="ru-RU"/>
              </w:rPr>
              <w:t>с</w:t>
            </w:r>
            <w:r w:rsidR="005078E1" w:rsidRPr="00AB2F52">
              <w:rPr>
                <w:rFonts w:ascii="PT Astra Serif" w:hAnsi="PT Astra Serif"/>
                <w:lang w:val="ru-RU"/>
              </w:rPr>
              <w:t>облюдению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 </w:t>
            </w:r>
            <w:r w:rsidR="00B6602E" w:rsidRPr="00AB2F52">
              <w:rPr>
                <w:rFonts w:ascii="PT Astra Serif" w:hAnsi="PT Astra Serif"/>
                <w:lang w:val="ru-RU"/>
              </w:rPr>
              <w:t xml:space="preserve">правил </w:t>
            </w:r>
            <w:r w:rsidR="002A6DD6" w:rsidRPr="00AB2F52">
              <w:rPr>
                <w:rFonts w:ascii="PT Astra Serif" w:hAnsi="PT Astra Serif"/>
                <w:lang w:val="ru-RU"/>
              </w:rPr>
              <w:t>дорожного движения</w:t>
            </w:r>
            <w:r w:rsidR="00B6602E" w:rsidRPr="00AB2F52">
              <w:rPr>
                <w:rFonts w:ascii="PT Astra Serif" w:hAnsi="PT Astra Serif"/>
                <w:lang w:val="ru-RU"/>
              </w:rPr>
              <w:t xml:space="preserve"> и повышению ответственности за личную безопасность</w:t>
            </w:r>
            <w:r w:rsidR="002A6DD6" w:rsidRPr="00AB2F52">
              <w:rPr>
                <w:rFonts w:ascii="PT Astra Serif" w:hAnsi="PT Astra Serif"/>
                <w:lang w:val="ru-RU"/>
              </w:rPr>
              <w:t xml:space="preserve">.  </w:t>
            </w:r>
          </w:p>
          <w:p w:rsidR="002A6DD6" w:rsidRPr="00645328" w:rsidRDefault="002A6DD6" w:rsidP="002A6DD6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AB2F52">
              <w:rPr>
                <w:rFonts w:ascii="PT Astra Serif" w:hAnsi="PT Astra Serif"/>
                <w:lang w:val="ru-RU"/>
              </w:rPr>
              <w:t>На организационном этапе командой проекта с соответствующими ведомствами будут согласованы территории для нанесения тематических надписей, определены самые</w:t>
            </w:r>
            <w:r w:rsidRPr="00645328">
              <w:rPr>
                <w:rFonts w:ascii="PT Astra Serif" w:hAnsi="PT Astra Serif"/>
                <w:lang w:val="ru-RU"/>
              </w:rPr>
              <w:t xml:space="preserve"> опасные участки дорог, где больше всего происходят аварийные ситуации и дорожно-транспортные происшествия. В этот же период будут </w:t>
            </w:r>
            <w:r w:rsidR="005078E1" w:rsidRPr="00645328">
              <w:rPr>
                <w:rFonts w:ascii="PT Astra Serif" w:hAnsi="PT Astra Serif"/>
                <w:lang w:val="ru-RU"/>
              </w:rPr>
              <w:t>изготовлены трафареты</w:t>
            </w:r>
            <w:r w:rsidRPr="00645328">
              <w:rPr>
                <w:rFonts w:ascii="PT Astra Serif" w:hAnsi="PT Astra Serif"/>
                <w:lang w:val="ru-RU"/>
              </w:rPr>
              <w:t xml:space="preserve"> и необходимая светоотражающая краска для нанесения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, проведены закупки форменной одежды с логотипом проекта, изготовлены эскизы для </w:t>
            </w:r>
            <w:r w:rsidR="00654A17" w:rsidRPr="00645328">
              <w:rPr>
                <w:rFonts w:ascii="PT Astra Serif" w:hAnsi="PT Astra Serif"/>
                <w:lang w:val="ru-RU"/>
              </w:rPr>
              <w:lastRenderedPageBreak/>
              <w:t>распечатывания баннера</w:t>
            </w:r>
            <w:r w:rsidRPr="00645328">
              <w:rPr>
                <w:rFonts w:ascii="PT Astra Serif" w:hAnsi="PT Astra Serif"/>
                <w:lang w:val="ru-RU"/>
              </w:rPr>
              <w:t xml:space="preserve">.   Участниками команды 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для разработки буклетов </w:t>
            </w:r>
            <w:r w:rsidRPr="00645328">
              <w:rPr>
                <w:rFonts w:ascii="PT Astra Serif" w:hAnsi="PT Astra Serif"/>
                <w:lang w:val="ru-RU"/>
              </w:rPr>
              <w:t>будут подобраны актуальные статистические данные по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 ДТП, информация о негативных последствиях </w:t>
            </w:r>
            <w:r w:rsidR="00AB2F52">
              <w:rPr>
                <w:rFonts w:ascii="PT Astra Serif" w:hAnsi="PT Astra Serif"/>
                <w:lang w:val="ru-RU"/>
              </w:rPr>
              <w:t xml:space="preserve">несоблюдения правил дорожного движения 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для подрастающего поколения. Кроме того, в буклеты будет включена информация о возможности участия в волонтерских проектах, направленных на </w:t>
            </w:r>
            <w:r w:rsidR="004B0508">
              <w:rPr>
                <w:rFonts w:ascii="PT Astra Serif" w:hAnsi="PT Astra Serif"/>
                <w:lang w:val="ru-RU"/>
              </w:rPr>
              <w:t>профилактику ДТП</w:t>
            </w:r>
            <w:r w:rsidR="00654A17" w:rsidRPr="00645328">
              <w:rPr>
                <w:rFonts w:ascii="PT Astra Serif" w:hAnsi="PT Astra Serif"/>
                <w:lang w:val="ru-RU"/>
              </w:rPr>
              <w:t xml:space="preserve">. </w:t>
            </w:r>
          </w:p>
          <w:p w:rsidR="00654A17" w:rsidRPr="00645328" w:rsidRDefault="00654A17" w:rsidP="00654A17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В июне командой проекта планируется нанес</w:t>
            </w:r>
            <w:r w:rsidR="00D511B0" w:rsidRPr="00645328">
              <w:rPr>
                <w:rFonts w:ascii="PT Astra Serif" w:hAnsi="PT Astra Serif"/>
                <w:lang w:val="ru-RU"/>
              </w:rPr>
              <w:t>ение</w:t>
            </w:r>
            <w:r w:rsidRPr="00645328">
              <w:rPr>
                <w:rFonts w:ascii="PT Astra Serif" w:hAnsi="PT Astra Serif"/>
                <w:lang w:val="ru-RU"/>
              </w:rPr>
              <w:t xml:space="preserve"> более </w:t>
            </w:r>
            <w:r w:rsidR="00184C6A">
              <w:rPr>
                <w:rFonts w:ascii="PT Astra Serif" w:hAnsi="PT Astra Serif"/>
                <w:lang w:val="ru-RU"/>
              </w:rPr>
              <w:t>3</w:t>
            </w:r>
            <w:r w:rsidRPr="00645328">
              <w:rPr>
                <w:rFonts w:ascii="PT Astra Serif" w:hAnsi="PT Astra Serif"/>
                <w:lang w:val="ru-RU"/>
              </w:rPr>
              <w:t xml:space="preserve">0 надписей: </w:t>
            </w:r>
            <w:r w:rsidRPr="00EA7067">
              <w:rPr>
                <w:rFonts w:ascii="PT Astra Serif" w:hAnsi="PT Astra Serif"/>
                <w:b/>
                <w:lang w:val="ru-RU"/>
              </w:rPr>
              <w:t>«Посмотри сначала налево, а потом – направо!»,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 xml:space="preserve"> «Слезь с велосипеда. Теперь ты – пешеход!», </w:t>
            </w:r>
            <w:r w:rsidRPr="00EA7067">
              <w:rPr>
                <w:rFonts w:ascii="PT Astra Serif" w:hAnsi="PT Astra Serif"/>
                <w:b/>
                <w:lang w:val="ru-RU"/>
              </w:rPr>
              <w:t>«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С</w:t>
            </w:r>
            <w:r w:rsidRPr="00EA7067">
              <w:rPr>
                <w:rFonts w:ascii="PT Astra Serif" w:hAnsi="PT Astra Serif"/>
                <w:b/>
                <w:lang w:val="ru-RU"/>
              </w:rPr>
              <w:t>ними наушники»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,</w:t>
            </w:r>
            <w:r w:rsidRPr="00EA7067">
              <w:rPr>
                <w:rFonts w:ascii="PT Astra Serif" w:hAnsi="PT Astra Serif"/>
                <w:b/>
                <w:lang w:val="ru-RU"/>
              </w:rPr>
              <w:t xml:space="preserve"> «Не забывай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>,</w:t>
            </w:r>
            <w:r w:rsidRPr="00EA7067">
              <w:rPr>
                <w:rFonts w:ascii="PT Astra Serif" w:hAnsi="PT Astra Serif"/>
                <w:b/>
                <w:lang w:val="ru-RU"/>
              </w:rPr>
              <w:t xml:space="preserve"> тебя ждут дома!», «Жизнь бесценна»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>.</w:t>
            </w:r>
            <w:r w:rsidRPr="00EA7067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>Также в июне командой проекта будут проведены информационно-просветительские акции</w:t>
            </w:r>
            <w:r w:rsidR="001A7301" w:rsidRPr="00EA7067">
              <w:rPr>
                <w:rFonts w:ascii="PT Astra Serif" w:hAnsi="PT Astra Serif"/>
                <w:b/>
                <w:lang w:val="ru-RU"/>
              </w:rPr>
              <w:t xml:space="preserve"> по теме:</w:t>
            </w:r>
            <w:r w:rsidR="00D511B0" w:rsidRPr="00EA7067">
              <w:rPr>
                <w:rFonts w:ascii="PT Astra Serif" w:hAnsi="PT Astra Serif"/>
                <w:b/>
                <w:lang w:val="ru-RU"/>
              </w:rPr>
              <w:t xml:space="preserve"> «За жизнь детей </w:t>
            </w:r>
            <w:proofErr w:type="spellStart"/>
            <w:r w:rsidR="00D511B0" w:rsidRPr="00EA7067">
              <w:rPr>
                <w:rFonts w:ascii="PT Astra Serif" w:hAnsi="PT Astra Serif"/>
                <w:b/>
                <w:lang w:val="ru-RU"/>
              </w:rPr>
              <w:t>ответсвенны</w:t>
            </w:r>
            <w:proofErr w:type="spellEnd"/>
            <w:r w:rsidR="00D511B0" w:rsidRPr="00EA7067">
              <w:rPr>
                <w:rFonts w:ascii="PT Astra Serif" w:hAnsi="PT Astra Serif"/>
                <w:b/>
                <w:lang w:val="ru-RU"/>
              </w:rPr>
              <w:t xml:space="preserve"> взрослые!», </w:t>
            </w:r>
            <w:r w:rsidR="00AB2F52" w:rsidRPr="00AB2F52">
              <w:rPr>
                <w:rFonts w:ascii="PT Astra Serif" w:hAnsi="PT Astra Serif"/>
                <w:b/>
                <w:lang w:val="ru-RU"/>
              </w:rPr>
              <w:t>«Человек 21 века не спеши, оглянись, жизнь бесценна!»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1A7301" w:rsidRPr="00645328">
              <w:rPr>
                <w:rFonts w:ascii="PT Astra Serif" w:hAnsi="PT Astra Serif"/>
                <w:lang w:val="ru-RU"/>
              </w:rPr>
              <w:t>и распространены 1000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информационных буклетов среди населения города. </w:t>
            </w:r>
            <w:r w:rsidRPr="00645328">
              <w:rPr>
                <w:rFonts w:ascii="PT Astra Serif" w:hAnsi="PT Astra Serif"/>
                <w:lang w:val="ru-RU"/>
              </w:rPr>
              <w:t>Со всеми участниками проекта будут проведены инструктажи по технике безопасности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при работе с краской</w:t>
            </w:r>
            <w:r w:rsidRPr="00645328">
              <w:rPr>
                <w:rFonts w:ascii="PT Astra Serif" w:hAnsi="PT Astra Serif"/>
                <w:lang w:val="ru-RU"/>
              </w:rPr>
              <w:t xml:space="preserve">. </w:t>
            </w:r>
            <w:r w:rsidR="00D511B0" w:rsidRPr="00645328">
              <w:rPr>
                <w:rFonts w:ascii="PT Astra Serif" w:hAnsi="PT Astra Serif"/>
                <w:lang w:val="ru-RU"/>
              </w:rPr>
              <w:t>Все волонтерские выходы на улицы горда будут освещены в СМИ, информация о проекте будет размещена на официальных страницах МБУ «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 «Доверие» в социальной сети «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ВКонтакте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. </w:t>
            </w:r>
            <w:r w:rsidR="00D511B0" w:rsidRPr="00645328">
              <w:rPr>
                <w:rFonts w:ascii="PT Astra Serif" w:hAnsi="PT Astra Serif"/>
              </w:rPr>
              <w:t>SMM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специалистом будет вестись видео и </w:t>
            </w:r>
            <w:proofErr w:type="spellStart"/>
            <w:r w:rsidR="00D511B0" w:rsidRPr="00645328">
              <w:rPr>
                <w:rFonts w:ascii="PT Astra Serif" w:hAnsi="PT Astra Serif"/>
                <w:lang w:val="ru-RU"/>
              </w:rPr>
              <w:t>фотоотчеты</w:t>
            </w:r>
            <w:proofErr w:type="spellEnd"/>
            <w:r w:rsidR="00D511B0" w:rsidRPr="00645328">
              <w:rPr>
                <w:rFonts w:ascii="PT Astra Serif" w:hAnsi="PT Astra Serif"/>
                <w:lang w:val="ru-RU"/>
              </w:rPr>
              <w:t xml:space="preserve"> реализации мероприятий плана проекта.    </w:t>
            </w:r>
            <w:r w:rsidRPr="00645328">
              <w:rPr>
                <w:rFonts w:ascii="PT Astra Serif" w:hAnsi="PT Astra Serif"/>
                <w:lang w:val="ru-RU"/>
              </w:rPr>
              <w:t>Заклю</w:t>
            </w:r>
            <w:r w:rsidR="00184C6A">
              <w:rPr>
                <w:rFonts w:ascii="PT Astra Serif" w:hAnsi="PT Astra Serif"/>
                <w:lang w:val="ru-RU"/>
              </w:rPr>
              <w:t xml:space="preserve">чительным мероприятием проекта </w:t>
            </w:r>
            <w:r w:rsidRPr="00645328">
              <w:rPr>
                <w:rFonts w:ascii="PT Astra Serif" w:hAnsi="PT Astra Serif"/>
                <w:lang w:val="ru-RU"/>
              </w:rPr>
              <w:t>будет являться интерактивная программа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«Начни с себя!»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AA2FF3" w:rsidRPr="00645328">
              <w:rPr>
                <w:rFonts w:ascii="PT Astra Serif" w:hAnsi="PT Astra Serif"/>
                <w:lang w:val="ru-RU"/>
              </w:rPr>
              <w:t>с приглашением партнеро</w:t>
            </w:r>
            <w:r w:rsidR="00AB2F52">
              <w:rPr>
                <w:rFonts w:ascii="PT Astra Serif" w:hAnsi="PT Astra Serif"/>
                <w:lang w:val="ru-RU"/>
              </w:rPr>
              <w:t>в проекта, представителей ГИБД</w:t>
            </w:r>
            <w:r w:rsidR="00184C6A">
              <w:rPr>
                <w:rFonts w:ascii="PT Astra Serif" w:hAnsi="PT Astra Serif"/>
                <w:lang w:val="ru-RU"/>
              </w:rPr>
              <w:t>Д</w:t>
            </w:r>
            <w:r w:rsidR="00AB2F52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 xml:space="preserve">на 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открытой площадке в 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микрорайоне</w:t>
            </w:r>
            <w:proofErr w:type="gramEnd"/>
            <w:r w:rsidR="00AA2FF3"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где расположен подростковый клуб «Высокий полет»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(ул. Шевченко 70)</w:t>
            </w:r>
            <w:r w:rsidRPr="00645328">
              <w:rPr>
                <w:rFonts w:ascii="PT Astra Serif" w:hAnsi="PT Astra Serif"/>
                <w:lang w:val="ru-RU"/>
              </w:rPr>
              <w:t>. В содержани</w:t>
            </w:r>
            <w:r w:rsidR="00D511B0" w:rsidRPr="00645328">
              <w:rPr>
                <w:rFonts w:ascii="PT Astra Serif" w:hAnsi="PT Astra Serif"/>
                <w:lang w:val="ru-RU"/>
              </w:rPr>
              <w:t>е</w:t>
            </w:r>
            <w:r w:rsidRPr="00645328">
              <w:rPr>
                <w:rFonts w:ascii="PT Astra Serif" w:hAnsi="PT Astra Serif"/>
                <w:lang w:val="ru-RU"/>
              </w:rPr>
              <w:t xml:space="preserve"> мероприятия будут включены: отчет командой проекта о проделанной работе по нанесению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 надписей;</w:t>
            </w:r>
            <w:r w:rsidRPr="00645328">
              <w:rPr>
                <w:rFonts w:ascii="PT Astra Serif" w:hAnsi="PT Astra Serif"/>
                <w:lang w:val="ru-RU"/>
              </w:rPr>
              <w:t xml:space="preserve"> торжественная часть </w:t>
            </w:r>
            <w:r w:rsidRPr="00645328">
              <w:rPr>
                <w:rFonts w:ascii="PT Astra Serif" w:hAnsi="PT Astra Serif"/>
                <w:lang w:val="ru-RU"/>
              </w:rPr>
              <w:lastRenderedPageBreak/>
              <w:t>вручения благодарственных писем всем партнерам, которые активно примут участие в реализации проекта, волонтерам</w:t>
            </w:r>
            <w:r w:rsidR="00D511B0" w:rsidRPr="00645328">
              <w:rPr>
                <w:rFonts w:ascii="PT Astra Serif" w:hAnsi="PT Astra Serif"/>
                <w:lang w:val="ru-RU"/>
              </w:rPr>
              <w:t>;</w:t>
            </w:r>
            <w:r w:rsidRPr="00645328">
              <w:rPr>
                <w:rFonts w:ascii="PT Astra Serif" w:hAnsi="PT Astra Serif"/>
                <w:lang w:val="ru-RU"/>
              </w:rPr>
              <w:t xml:space="preserve"> будут организованы и проведены игры, конкурсы, викторины на 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актуализацию </w:t>
            </w:r>
            <w:r w:rsidR="00AB2F52">
              <w:rPr>
                <w:rFonts w:ascii="PT Astra Serif" w:hAnsi="PT Astra Serif"/>
                <w:lang w:val="ru-RU"/>
              </w:rPr>
              <w:t xml:space="preserve">знаний </w:t>
            </w:r>
            <w:r w:rsidR="00D511B0" w:rsidRPr="00645328">
              <w:rPr>
                <w:rFonts w:ascii="PT Astra Serif" w:hAnsi="PT Astra Serif"/>
                <w:lang w:val="ru-RU"/>
              </w:rPr>
              <w:t xml:space="preserve">правил дорожного движения. </w:t>
            </w:r>
          </w:p>
          <w:p w:rsidR="00D511B0" w:rsidRPr="00645328" w:rsidRDefault="00D511B0" w:rsidP="00654A17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В </w:t>
            </w:r>
            <w:r w:rsidR="005078E1" w:rsidRPr="00645328">
              <w:rPr>
                <w:rFonts w:ascii="PT Astra Serif" w:hAnsi="PT Astra Serif"/>
                <w:lang w:val="ru-RU"/>
              </w:rPr>
              <w:t>начале июля</w:t>
            </w:r>
            <w:r w:rsidRPr="00645328">
              <w:rPr>
                <w:rFonts w:ascii="PT Astra Serif" w:hAnsi="PT Astra Serif"/>
                <w:lang w:val="ru-RU"/>
              </w:rPr>
              <w:t xml:space="preserve"> 202</w:t>
            </w:r>
            <w:r w:rsidR="00184C6A">
              <w:rPr>
                <w:rFonts w:ascii="PT Astra Serif" w:hAnsi="PT Astra Serif"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</w:p>
          <w:p w:rsidR="00BC4A3C" w:rsidRPr="00645328" w:rsidRDefault="00D511B0" w:rsidP="00D511B0">
            <w:pPr>
              <w:ind w:left="141" w:right="142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*</w:t>
            </w:r>
            <w:r w:rsidRPr="00645328">
              <w:rPr>
                <w:rFonts w:ascii="PT Astra Serif" w:hAnsi="PT Astra Serif"/>
                <w:i/>
                <w:lang w:val="ru-RU"/>
              </w:rPr>
              <w:t xml:space="preserve">В ходе реализации проекта количество волонтеров, поддерживающих идею проекта, а также принявших участие в </w:t>
            </w:r>
            <w:r w:rsidR="005078E1" w:rsidRPr="00645328">
              <w:rPr>
                <w:rFonts w:ascii="PT Astra Serif" w:hAnsi="PT Astra Serif"/>
                <w:i/>
                <w:lang w:val="ru-RU"/>
              </w:rPr>
              <w:t>реализации может</w:t>
            </w:r>
            <w:r w:rsidRPr="00645328">
              <w:rPr>
                <w:rFonts w:ascii="PT Astra Serif" w:hAnsi="PT Astra Serif"/>
                <w:i/>
                <w:lang w:val="ru-RU"/>
              </w:rPr>
              <w:t xml:space="preserve"> увеличиться</w:t>
            </w:r>
          </w:p>
          <w:p w:rsidR="004B1EC8" w:rsidRPr="00645328" w:rsidRDefault="004B1EC8" w:rsidP="00D511B0">
            <w:pPr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033A7D">
        <w:trPr>
          <w:trHeight w:val="409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Задачи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проекта</w:t>
            </w:r>
            <w:proofErr w:type="spellEnd"/>
          </w:p>
        </w:tc>
        <w:tc>
          <w:tcPr>
            <w:tcW w:w="5386" w:type="dxa"/>
          </w:tcPr>
          <w:p w:rsidR="00A01D3C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составить и согласовать с Администрацией города </w:t>
            </w:r>
            <w:r w:rsidR="005078E1" w:rsidRPr="00645328">
              <w:rPr>
                <w:rFonts w:ascii="PT Astra Serif" w:hAnsi="PT Astra Serif"/>
                <w:lang w:val="ru-RU"/>
              </w:rPr>
              <w:t>Ноябрьск адресный</w:t>
            </w:r>
            <w:r w:rsidR="001A7301" w:rsidRPr="00645328">
              <w:rPr>
                <w:rFonts w:ascii="PT Astra Serif" w:hAnsi="PT Astra Serif"/>
                <w:lang w:val="ru-RU"/>
              </w:rPr>
              <w:t xml:space="preserve"> список площадей для нанесения тематических надписей на асфальте;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разработать информационно-просветительскую продукцию, логотип проекта, эскиз баннера, эскиз форменной одежды, освоить денежные средства гранта;</w:t>
            </w:r>
          </w:p>
          <w:p w:rsidR="00997C9B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-разместить рекламу мероприятий через </w:t>
            </w:r>
            <w:proofErr w:type="spellStart"/>
            <w:r w:rsidR="00184C6A">
              <w:rPr>
                <w:rFonts w:ascii="PT Astra Serif" w:hAnsi="PT Astra Serif"/>
                <w:lang w:val="ru-RU"/>
              </w:rPr>
              <w:t>соцсети</w:t>
            </w:r>
            <w:proofErr w:type="spellEnd"/>
            <w:proofErr w:type="gramStart"/>
            <w:r w:rsidR="00184C6A">
              <w:rPr>
                <w:rFonts w:ascii="PT Astra Serif" w:hAnsi="PT Astra Serif"/>
                <w:lang w:val="ru-RU"/>
              </w:rPr>
              <w:t xml:space="preserve"> :</w:t>
            </w:r>
            <w:proofErr w:type="gramEnd"/>
            <w:r w:rsidR="00184C6A">
              <w:rPr>
                <w:rFonts w:ascii="PT Astra Serif" w:hAnsi="PT Astra Serif"/>
                <w:lang w:val="ru-RU"/>
              </w:rPr>
              <w:t xml:space="preserve"> </w:t>
            </w:r>
            <w:r w:rsidR="00AB2F52">
              <w:rPr>
                <w:rFonts w:ascii="PT Astra Serif" w:hAnsi="PT Astra Serif"/>
                <w:lang w:val="ru-RU"/>
              </w:rPr>
              <w:t xml:space="preserve">освещение в группе в ВК, </w:t>
            </w:r>
            <w:r w:rsidRPr="00645328">
              <w:rPr>
                <w:rFonts w:ascii="PT Astra Serif" w:hAnsi="PT Astra Serif"/>
                <w:lang w:val="ru-RU"/>
              </w:rPr>
              <w:t>согласовать с представителями СМИ освещение реализации проекта;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нанести не менее 50 тематических </w:t>
            </w:r>
            <w:r w:rsidR="005078E1" w:rsidRPr="00645328">
              <w:rPr>
                <w:rFonts w:ascii="PT Astra Serif" w:hAnsi="PT Astra Serif"/>
                <w:lang w:val="ru-RU"/>
              </w:rPr>
              <w:t>надписей на</w:t>
            </w:r>
            <w:r w:rsidRPr="00645328">
              <w:rPr>
                <w:rFonts w:ascii="PT Astra Serif" w:hAnsi="PT Astra Serif"/>
                <w:lang w:val="ru-RU"/>
              </w:rPr>
              <w:t xml:space="preserve"> асфальте светоотражающей краской в июне 202</w:t>
            </w:r>
            <w:r w:rsidR="00184C6A">
              <w:rPr>
                <w:rFonts w:ascii="PT Astra Serif" w:hAnsi="PT Astra Serif"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; 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-организовать и провести 2 информационно-просветительские </w:t>
            </w:r>
            <w:r w:rsidR="005078E1" w:rsidRPr="00645328">
              <w:rPr>
                <w:rFonts w:ascii="PT Astra Serif" w:hAnsi="PT Astra Serif"/>
                <w:lang w:val="ru-RU"/>
              </w:rPr>
              <w:t>акции, в</w:t>
            </w:r>
            <w:r w:rsidRPr="00645328">
              <w:rPr>
                <w:rFonts w:ascii="PT Astra Serif" w:hAnsi="PT Astra Serif"/>
                <w:lang w:val="ru-RU"/>
              </w:rPr>
              <w:t xml:space="preserve"> ходе которых раздать 1000 информационных буклетов;</w:t>
            </w:r>
          </w:p>
          <w:p w:rsidR="001A7301" w:rsidRPr="00645328" w:rsidRDefault="001A7301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организовать и провести заключительное мероприятие на микрорайоне</w:t>
            </w:r>
            <w:r w:rsidR="00997C9B" w:rsidRPr="00645328">
              <w:rPr>
                <w:rFonts w:ascii="PT Astra Serif" w:hAnsi="PT Astra Serif"/>
                <w:lang w:val="ru-RU"/>
              </w:rPr>
              <w:t xml:space="preserve">: </w:t>
            </w:r>
            <w:r w:rsidRPr="00645328">
              <w:rPr>
                <w:rFonts w:ascii="PT Astra Serif" w:hAnsi="PT Astra Serif"/>
                <w:lang w:val="ru-RU"/>
              </w:rPr>
              <w:t>интерактивную программу «Начни с себя!»</w:t>
            </w:r>
            <w:r w:rsidR="00997C9B" w:rsidRPr="00645328">
              <w:rPr>
                <w:rFonts w:ascii="PT Astra Serif" w:hAnsi="PT Astra Serif"/>
                <w:lang w:val="ru-RU"/>
              </w:rPr>
              <w:t>;</w:t>
            </w:r>
          </w:p>
          <w:p w:rsidR="00A01D3C" w:rsidRPr="00645328" w:rsidRDefault="00997C9B" w:rsidP="00AB2F52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составить отчет о расходовании сре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дств гр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анта, разместить заключительный текстовой и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фотоотчет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о реализации проекта в социальной сети Инте</w:t>
            </w:r>
            <w:r w:rsidR="005078E1">
              <w:rPr>
                <w:rFonts w:ascii="PT Astra Serif" w:hAnsi="PT Astra Serif"/>
                <w:lang w:val="ru-RU"/>
              </w:rPr>
              <w:t>рнет.</w:t>
            </w:r>
          </w:p>
        </w:tc>
      </w:tr>
      <w:tr w:rsidR="00A01D3C" w:rsidRPr="00645328" w:rsidTr="00033A7D">
        <w:trPr>
          <w:trHeight w:val="4298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Методы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реализации</w:t>
            </w:r>
            <w:proofErr w:type="spellEnd"/>
          </w:p>
        </w:tc>
        <w:tc>
          <w:tcPr>
            <w:tcW w:w="5386" w:type="dxa"/>
          </w:tcPr>
          <w:p w:rsidR="00AA2FF3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t> </w:t>
            </w:r>
            <w:r w:rsidRPr="00645328">
              <w:rPr>
                <w:lang w:val="ru-RU"/>
              </w:rPr>
              <w:t>-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выбор </w:t>
            </w:r>
            <w:r w:rsidR="00184C6A">
              <w:rPr>
                <w:rFonts w:ascii="PT Astra Serif" w:hAnsi="PT Astra Serif"/>
                <w:lang w:val="ru-RU"/>
              </w:rPr>
              <w:t>3</w:t>
            </w:r>
            <w:r w:rsidR="00AA2FF3" w:rsidRPr="00645328">
              <w:rPr>
                <w:rFonts w:ascii="PT Astra Serif" w:hAnsi="PT Astra Serif"/>
                <w:lang w:val="ru-RU"/>
              </w:rPr>
              <w:t>0 участков на территории города для нанесения тематических надписей на асфальте;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составление и направление деловых писем в Администрацию города </w:t>
            </w:r>
            <w:r w:rsidR="00A46DB1" w:rsidRPr="00645328">
              <w:rPr>
                <w:rFonts w:ascii="PT Astra Serif" w:hAnsi="PT Astra Serif"/>
                <w:lang w:val="ru-RU"/>
              </w:rPr>
              <w:t>Ноябрьска для</w:t>
            </w:r>
            <w:r w:rsidRPr="00645328">
              <w:rPr>
                <w:rFonts w:ascii="PT Astra Serif" w:hAnsi="PT Astra Serif"/>
                <w:lang w:val="ru-RU"/>
              </w:rPr>
              <w:t xml:space="preserve"> согласования выбранных участков; 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-заключение договоров на приобретение, изготовление необходимых материальных сре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дств дл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я реализации проекта; </w:t>
            </w:r>
          </w:p>
          <w:p w:rsidR="00AA2FF3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составление сетевого графика: определение времени, группы волонтеров и порядка выполнения задания по нанесению тематических надписей в июне 2020; </w:t>
            </w:r>
          </w:p>
          <w:p w:rsidR="00251CA9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планирование и согласование встреч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 руководителем проекта</w:t>
            </w:r>
            <w:r w:rsidRPr="00645328">
              <w:rPr>
                <w:rFonts w:ascii="PT Astra Serif" w:hAnsi="PT Astra Serif"/>
                <w:lang w:val="ru-RU"/>
              </w:rPr>
              <w:t>, нарезка задач для членов проектной команды, согласование внешних взаимодействий, подготовка деловых писем, проведение необходимых консультаций со старшим консультанто</w:t>
            </w:r>
            <w:r w:rsidR="005649D5" w:rsidRPr="00645328">
              <w:rPr>
                <w:rFonts w:ascii="PT Astra Serif" w:hAnsi="PT Astra Serif"/>
                <w:lang w:val="ru-RU"/>
              </w:rPr>
              <w:t>м, контроль выполнения задач по нанесению каждой надписи;</w:t>
            </w:r>
          </w:p>
          <w:p w:rsidR="00251CA9" w:rsidRPr="00645328" w:rsidRDefault="00251CA9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AA2FF3" w:rsidRPr="00645328">
              <w:rPr>
                <w:rFonts w:ascii="PT Astra Serif" w:hAnsi="PT Astra Serif"/>
                <w:lang w:val="ru-RU"/>
              </w:rPr>
              <w:t xml:space="preserve"> информационное сопровождение реализации проекта, подготовка необходимых фото и видео материалов для размещения в сети Интернет; </w:t>
            </w:r>
          </w:p>
          <w:p w:rsidR="005649D5" w:rsidRPr="00645328" w:rsidRDefault="00AA2FF3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сотрудничество с представителями СМИ для освещения реализации проекта;</w:t>
            </w:r>
          </w:p>
          <w:p w:rsidR="00251CA9" w:rsidRPr="00645328" w:rsidRDefault="005649D5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="00251CA9"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проведение 3-х мероприятий: 2 информационно-просветительские акции, заключительное мероприятие проекта;</w:t>
            </w:r>
          </w:p>
          <w:p w:rsidR="005649D5" w:rsidRPr="00645328" w:rsidRDefault="005649D5" w:rsidP="005078E1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составление текстовой и финансовой отчетности по итогам реализации проекта.</w:t>
            </w:r>
          </w:p>
        </w:tc>
      </w:tr>
      <w:tr w:rsidR="004B1EC8" w:rsidRPr="00645328" w:rsidTr="00033A7D">
        <w:trPr>
          <w:trHeight w:val="4298"/>
        </w:trPr>
        <w:tc>
          <w:tcPr>
            <w:tcW w:w="2017" w:type="dxa"/>
          </w:tcPr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 xml:space="preserve">Этапы реализации проекта </w:t>
            </w:r>
          </w:p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с указанием точных временных рамок и ответственных лиц на каждом этапе*:</w:t>
            </w:r>
          </w:p>
          <w:p w:rsidR="004B1EC8" w:rsidRPr="00645328" w:rsidRDefault="004B1EC8" w:rsidP="004B1EC8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5386" w:type="dxa"/>
          </w:tcPr>
          <w:p w:rsidR="00042D04" w:rsidRPr="00645328" w:rsidRDefault="005649D5" w:rsidP="00A46DB1">
            <w:pPr>
              <w:ind w:left="141" w:right="142"/>
              <w:rPr>
                <w:rFonts w:ascii="PT Astra Serif" w:hAnsi="PT Astra Serif"/>
                <w:b/>
                <w:u w:val="single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С 20.0</w:t>
            </w:r>
            <w:r w:rsidR="00184C6A">
              <w:rPr>
                <w:rFonts w:ascii="PT Astra Serif" w:hAnsi="PT Astra Serif"/>
                <w:b/>
                <w:u w:val="single"/>
                <w:lang w:val="ru-RU"/>
              </w:rPr>
              <w:t>4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184C6A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по </w:t>
            </w:r>
            <w:r w:rsidR="00ED42CD" w:rsidRPr="00645328">
              <w:rPr>
                <w:rFonts w:ascii="PT Astra Serif" w:hAnsi="PT Astra Serif"/>
                <w:b/>
                <w:u w:val="single"/>
                <w:lang w:val="ru-RU"/>
              </w:rPr>
              <w:t>0</w:t>
            </w:r>
            <w:r w:rsidR="00184C6A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.0</w:t>
            </w:r>
            <w:r w:rsidR="00ED42CD" w:rsidRPr="00645328">
              <w:rPr>
                <w:rFonts w:ascii="PT Astra Serif" w:hAnsi="PT Astra Serif"/>
                <w:b/>
                <w:u w:val="single"/>
                <w:lang w:val="ru-RU"/>
              </w:rPr>
              <w:t>6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.202</w:t>
            </w:r>
            <w:r w:rsidR="00184C6A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- организационный этап: </w:t>
            </w:r>
          </w:p>
          <w:p w:rsidR="004B1EC8" w:rsidRPr="004B0508" w:rsidRDefault="00ED42CD" w:rsidP="00A46DB1">
            <w:pPr>
              <w:ind w:left="141" w:right="142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b/>
                <w:lang w:val="ru-RU"/>
              </w:rPr>
              <w:t>С 20.0</w:t>
            </w:r>
            <w:r w:rsidR="00184C6A">
              <w:rPr>
                <w:rFonts w:ascii="PT Astra Serif" w:hAnsi="PT Astra Serif"/>
                <w:b/>
                <w:lang w:val="ru-RU"/>
              </w:rPr>
              <w:t xml:space="preserve">4  </w:t>
            </w:r>
            <w:r w:rsidRPr="00645328">
              <w:rPr>
                <w:rFonts w:ascii="PT Astra Serif" w:hAnsi="PT Astra Serif"/>
                <w:b/>
                <w:lang w:val="ru-RU"/>
              </w:rPr>
              <w:t>по 21.05.2020</w:t>
            </w:r>
            <w:r w:rsidR="00042D04" w:rsidRPr="00645328">
              <w:rPr>
                <w:rFonts w:ascii="PT Astra Serif" w:hAnsi="PT Astra Serif"/>
                <w:lang w:val="ru-RU"/>
              </w:rPr>
              <w:t>-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выбор 50 участков на территории города для нанесения тематических надписей на асфальте – руководитель проекта Панкратова Е.Б., заместитель </w:t>
            </w:r>
            <w:r w:rsidR="00042D04" w:rsidRPr="00645328">
              <w:rPr>
                <w:rFonts w:ascii="PT Astra Serif" w:hAnsi="PT Astra Serif"/>
                <w:lang w:val="ru-RU"/>
              </w:rPr>
              <w:t>руководителя</w:t>
            </w:r>
            <w:r w:rsidR="005649D5" w:rsidRPr="00645328">
              <w:rPr>
                <w:rFonts w:ascii="PT Astra Serif" w:hAnsi="PT Astra Serif"/>
                <w:lang w:val="ru-RU"/>
              </w:rPr>
              <w:t xml:space="preserve"> проекта </w:t>
            </w:r>
            <w:proofErr w:type="spellStart"/>
            <w:r w:rsidR="005649D5" w:rsidRPr="00645328">
              <w:rPr>
                <w:rFonts w:ascii="PT Astra Serif" w:hAnsi="PT Astra Serif"/>
                <w:lang w:val="ru-RU"/>
              </w:rPr>
              <w:t>Кулбаева</w:t>
            </w:r>
            <w:proofErr w:type="spellEnd"/>
            <w:r w:rsidR="005649D5" w:rsidRPr="00645328">
              <w:rPr>
                <w:rFonts w:ascii="PT Astra Serif" w:hAnsi="PT Astra Serif"/>
                <w:lang w:val="ru-RU"/>
              </w:rPr>
              <w:t xml:space="preserve"> З.М., 5 </w:t>
            </w:r>
            <w:r w:rsidRPr="00645328">
              <w:rPr>
                <w:rFonts w:ascii="PT Astra Serif" w:hAnsi="PT Astra Serif"/>
                <w:lang w:val="ru-RU"/>
              </w:rPr>
              <w:t xml:space="preserve">волонтёров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волонтерского </w:t>
            </w:r>
            <w:r w:rsidR="00A46DB1" w:rsidRPr="00645328">
              <w:rPr>
                <w:rFonts w:ascii="PT Astra Serif" w:hAnsi="PT Astra Serif"/>
                <w:lang w:val="ru-RU"/>
              </w:rPr>
              <w:t>объединения «</w:t>
            </w:r>
            <w:r w:rsidR="00052CCF" w:rsidRPr="00645328">
              <w:rPr>
                <w:rFonts w:ascii="PT Astra Serif" w:hAnsi="PT Astra Serif"/>
                <w:lang w:val="ru-RU"/>
              </w:rPr>
              <w:t>Быть Добру»</w:t>
            </w:r>
            <w:r w:rsidRPr="00645328">
              <w:rPr>
                <w:rFonts w:ascii="PT Astra Serif" w:hAnsi="PT Astra Serif"/>
                <w:lang w:val="ru-RU"/>
              </w:rPr>
              <w:t>,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Pr="00645328">
              <w:rPr>
                <w:rFonts w:ascii="PT Astra Serif" w:hAnsi="PT Astra Serif"/>
                <w:b/>
                <w:lang w:val="ru-RU"/>
              </w:rPr>
              <w:t>22.05. 202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-</w:t>
            </w:r>
            <w:r w:rsidR="00ED42CD" w:rsidRPr="00645328">
              <w:rPr>
                <w:rFonts w:ascii="PT Astra Serif" w:hAnsi="PT Astra Serif"/>
                <w:b/>
                <w:lang w:val="ru-RU"/>
              </w:rPr>
              <w:t>30</w:t>
            </w:r>
            <w:r w:rsidRPr="00645328">
              <w:rPr>
                <w:rFonts w:ascii="PT Astra Serif" w:hAnsi="PT Astra Serif"/>
                <w:b/>
                <w:lang w:val="ru-RU"/>
              </w:rPr>
              <w:t>.05.202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ED42CD" w:rsidRPr="00645328">
              <w:rPr>
                <w:rFonts w:ascii="PT Astra Serif" w:hAnsi="PT Astra Serif"/>
                <w:lang w:val="ru-RU"/>
              </w:rPr>
              <w:t>–</w:t>
            </w:r>
            <w:r w:rsidRPr="00645328">
              <w:rPr>
                <w:rFonts w:ascii="PT Astra Serif" w:hAnsi="PT Astra Serif"/>
                <w:lang w:val="ru-RU"/>
              </w:rPr>
              <w:t xml:space="preserve"> составление</w:t>
            </w:r>
            <w:r w:rsidR="00ED42CD" w:rsidRPr="00645328">
              <w:rPr>
                <w:rFonts w:ascii="PT Astra Serif" w:hAnsi="PT Astra Serif"/>
                <w:lang w:val="ru-RU"/>
              </w:rPr>
              <w:t>,</w:t>
            </w:r>
            <w:r w:rsidRPr="00645328">
              <w:rPr>
                <w:rFonts w:ascii="PT Astra Serif" w:hAnsi="PT Astra Serif"/>
                <w:lang w:val="ru-RU"/>
              </w:rPr>
              <w:t xml:space="preserve"> направление деловых писем в Администрацию города Ноябрьска  для согласования выбранных участков</w:t>
            </w:r>
            <w:r w:rsidR="00ED42CD" w:rsidRPr="00645328">
              <w:rPr>
                <w:rFonts w:ascii="PT Astra Serif" w:hAnsi="PT Astra Serif"/>
                <w:lang w:val="ru-RU"/>
              </w:rPr>
              <w:t xml:space="preserve">, согласование участков </w:t>
            </w:r>
            <w:r w:rsidRPr="00645328">
              <w:rPr>
                <w:rFonts w:ascii="PT Astra Serif" w:hAnsi="PT Astra Serif"/>
                <w:lang w:val="ru-RU"/>
              </w:rPr>
              <w:t xml:space="preserve"> - руководитель проекта Панкратова Е.Б.,</w:t>
            </w:r>
            <w:r w:rsidRPr="00645328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 xml:space="preserve">- 20.05-05.06.2020 - </w:t>
            </w:r>
            <w:r w:rsidRPr="00645328">
              <w:rPr>
                <w:rFonts w:ascii="PT Astra Serif" w:hAnsi="PT Astra Serif"/>
                <w:lang w:val="ru-RU"/>
              </w:rPr>
              <w:t>заключение договоров на приобретение, изготовление необходимых материальных средств</w:t>
            </w:r>
            <w:r w:rsidR="00DC0798" w:rsidRPr="00645328">
              <w:rPr>
                <w:rFonts w:ascii="PT Astra Serif" w:hAnsi="PT Astra Serif"/>
                <w:lang w:val="ru-RU"/>
              </w:rPr>
              <w:t>, указанных в смете расходов</w:t>
            </w:r>
            <w:r w:rsidRPr="00645328">
              <w:rPr>
                <w:rFonts w:ascii="PT Astra Serif" w:hAnsi="PT Astra Serif"/>
                <w:lang w:val="ru-RU"/>
              </w:rPr>
              <w:t xml:space="preserve"> для реализации проекта -  </w:t>
            </w:r>
          </w:p>
          <w:p w:rsidR="00DC0798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</w:t>
            </w:r>
            <w:r w:rsidRPr="00645328">
              <w:rPr>
                <w:rFonts w:ascii="PT Astra Serif" w:hAnsi="PT Astra Serif"/>
                <w:b/>
                <w:lang w:val="ru-RU"/>
              </w:rPr>
              <w:t>20.05.2020-</w:t>
            </w:r>
            <w:r w:rsidR="00DC0798" w:rsidRPr="00645328">
              <w:rPr>
                <w:rFonts w:ascii="PT Astra Serif" w:hAnsi="PT Astra Serif"/>
                <w:b/>
                <w:lang w:val="ru-RU"/>
              </w:rPr>
              <w:t>25</w:t>
            </w:r>
            <w:r w:rsidRPr="00645328">
              <w:rPr>
                <w:rFonts w:ascii="PT Astra Serif" w:hAnsi="PT Astra Serif"/>
                <w:b/>
                <w:lang w:val="ru-RU"/>
              </w:rPr>
              <w:t>.05.2020</w:t>
            </w:r>
            <w:r w:rsidRPr="00645328">
              <w:rPr>
                <w:rFonts w:ascii="PT Astra Serif" w:hAnsi="PT Astra Serif"/>
                <w:lang w:val="ru-RU"/>
              </w:rPr>
              <w:t xml:space="preserve"> – </w:t>
            </w:r>
            <w:r w:rsidR="00DC0798" w:rsidRPr="00645328">
              <w:rPr>
                <w:rFonts w:ascii="PT Astra Serif" w:hAnsi="PT Astra Serif"/>
                <w:lang w:val="ru-RU"/>
              </w:rPr>
              <w:t>подготовка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к печати </w:t>
            </w:r>
            <w:r w:rsidRPr="00645328">
              <w:rPr>
                <w:rFonts w:ascii="PT Astra Serif" w:hAnsi="PT Astra Serif"/>
                <w:lang w:val="ru-RU"/>
              </w:rPr>
              <w:t>информационных материалов для проведения информационно-просветительской акции по теме: «За жизнь детей ответс</w:t>
            </w:r>
            <w:r w:rsidR="00C567F4">
              <w:rPr>
                <w:rFonts w:ascii="PT Astra Serif" w:hAnsi="PT Astra Serif"/>
                <w:lang w:val="ru-RU"/>
              </w:rPr>
              <w:t>т</w:t>
            </w:r>
            <w:r w:rsidRPr="00645328">
              <w:rPr>
                <w:rFonts w:ascii="PT Astra Serif" w:hAnsi="PT Astra Serif"/>
                <w:lang w:val="ru-RU"/>
              </w:rPr>
              <w:t xml:space="preserve">венны взрослые!», </w:t>
            </w:r>
            <w:r w:rsidR="00AB2F52" w:rsidRPr="00AB2F52">
              <w:rPr>
                <w:rFonts w:ascii="PT Astra Serif" w:hAnsi="PT Astra Serif"/>
                <w:lang w:val="ru-RU"/>
              </w:rPr>
              <w:t xml:space="preserve">«Человек 21 века не спеши, оглянись, жизнь бесценна!»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- организатор проекта Хасанова З</w:t>
            </w:r>
            <w:r w:rsidR="00052CCF" w:rsidRPr="00645328">
              <w:rPr>
                <w:rFonts w:ascii="PT Astra Serif" w:hAnsi="PT Astra Serif"/>
                <w:lang w:val="ru-RU"/>
              </w:rPr>
              <w:t>.Ф.</w:t>
            </w:r>
          </w:p>
          <w:p w:rsidR="00ED42CD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Pr="00645328">
              <w:rPr>
                <w:rFonts w:ascii="PT Astra Serif" w:hAnsi="PT Astra Serif"/>
                <w:b/>
                <w:lang w:val="ru-RU"/>
              </w:rPr>
              <w:t>с 20.05.2020-0</w:t>
            </w:r>
            <w:r w:rsidR="00184C6A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.06.202</w:t>
            </w:r>
            <w:r w:rsidR="00184C6A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– проведение организационных встреч команды проекта</w:t>
            </w:r>
            <w:r w:rsidR="00AB2F52">
              <w:rPr>
                <w:rFonts w:ascii="PT Astra Serif" w:hAnsi="PT Astra Serif"/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 xml:space="preserve">- руководитель проекта Панкратова Е.Б., </w:t>
            </w: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</w:p>
          <w:p w:rsidR="00042D04" w:rsidRPr="00645328" w:rsidRDefault="00042D04" w:rsidP="00A46DB1">
            <w:pPr>
              <w:ind w:left="141" w:right="142"/>
              <w:jc w:val="both"/>
              <w:rPr>
                <w:rFonts w:ascii="PT Astra Serif" w:hAnsi="PT Astra Serif"/>
                <w:b/>
                <w:u w:val="single"/>
                <w:lang w:val="ru-RU"/>
              </w:rPr>
            </w:pP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С 0</w:t>
            </w:r>
            <w:r w:rsidR="00C567F4">
              <w:rPr>
                <w:rFonts w:ascii="PT Astra Serif" w:hAnsi="PT Astra Serif"/>
                <w:b/>
                <w:u w:val="single"/>
                <w:lang w:val="ru-RU"/>
              </w:rPr>
              <w:t>1.06.2021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-30.06.202</w:t>
            </w:r>
            <w:r w:rsidR="00C567F4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– практическая реализация мероприятий проекта;</w:t>
            </w:r>
          </w:p>
          <w:p w:rsidR="00042D04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с 07.06.2020</w:t>
            </w:r>
            <w:r w:rsidR="00016BDB" w:rsidRPr="00645328">
              <w:rPr>
                <w:rFonts w:ascii="PT Astra Serif" w:hAnsi="PT Astra Serif"/>
                <w:b/>
                <w:lang w:val="ru-RU"/>
              </w:rPr>
              <w:t>; 12.06., 18.06, 26.06, 29.06.2020</w:t>
            </w:r>
            <w:r w:rsidRPr="00645328">
              <w:rPr>
                <w:rFonts w:ascii="PT Astra Serif" w:hAnsi="PT Astra Serif"/>
                <w:lang w:val="ru-RU"/>
              </w:rPr>
              <w:t>– проведение организационных встреч команды проект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а-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 руководитель проекта Панкратова Е.Б</w:t>
            </w:r>
            <w:r w:rsidR="00042D04" w:rsidRPr="00645328">
              <w:rPr>
                <w:rFonts w:ascii="PT Astra Serif" w:hAnsi="PT Astra Serif"/>
                <w:lang w:val="ru-RU"/>
              </w:rPr>
              <w:t>-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052CCF" w:rsidRPr="00645328">
              <w:rPr>
                <w:rFonts w:ascii="PT Astra Serif" w:hAnsi="PT Astra Serif"/>
                <w:b/>
                <w:lang w:val="ru-RU"/>
              </w:rPr>
              <w:t>с 07.06 по 25.06.2020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-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нанесение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50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надписей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на асфальте 10 </w:t>
            </w:r>
            <w:r w:rsidR="00DC0798" w:rsidRPr="00645328">
              <w:rPr>
                <w:rFonts w:ascii="PT Astra Serif" w:hAnsi="PT Astra Serif"/>
                <w:lang w:val="ru-RU"/>
              </w:rPr>
              <w:t>волонтерами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(5 волонтеров </w:t>
            </w:r>
            <w:r w:rsidR="00AB2F52">
              <w:rPr>
                <w:rFonts w:ascii="PT Astra Serif" w:hAnsi="PT Astra Serif"/>
                <w:lang w:val="ru-RU"/>
              </w:rPr>
              <w:t>КМФ «Быть добру</w:t>
            </w:r>
            <w:r w:rsidR="00AB2F52" w:rsidRPr="00AB2F52">
              <w:rPr>
                <w:rFonts w:ascii="PT Astra Serif" w:hAnsi="PT Astra Serif"/>
                <w:lang w:val="ru-RU"/>
              </w:rPr>
              <w:t xml:space="preserve">!», </w:t>
            </w:r>
            <w:r w:rsidR="00052CCF" w:rsidRPr="00AB2F52">
              <w:rPr>
                <w:rFonts w:ascii="PT Astra Serif" w:hAnsi="PT Astra Serif"/>
                <w:lang w:val="ru-RU"/>
              </w:rPr>
              <w:t xml:space="preserve"> </w:t>
            </w:r>
            <w:r w:rsidR="00AB2F52">
              <w:rPr>
                <w:rFonts w:ascii="PT Astra Serif" w:hAnsi="PT Astra Serif"/>
                <w:lang w:val="ru-RU"/>
              </w:rPr>
              <w:t>под руководством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руководител</w:t>
            </w:r>
            <w:r w:rsidR="00AB2F52">
              <w:rPr>
                <w:rFonts w:ascii="PT Astra Serif" w:hAnsi="PT Astra Serif"/>
                <w:lang w:val="ru-RU"/>
              </w:rPr>
              <w:t>я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проекта: Панкратов</w:t>
            </w:r>
            <w:r w:rsidR="00AB2F52">
              <w:rPr>
                <w:rFonts w:ascii="PT Astra Serif" w:hAnsi="PT Astra Serif"/>
                <w:lang w:val="ru-RU"/>
              </w:rPr>
              <w:t>ой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 Е.Б., помощник</w:t>
            </w:r>
            <w:r w:rsidR="00AB2F52">
              <w:rPr>
                <w:rFonts w:ascii="PT Astra Serif" w:hAnsi="PT Astra Serif"/>
                <w:lang w:val="ru-RU"/>
              </w:rPr>
              <w:t xml:space="preserve">а </w:t>
            </w:r>
            <w:r w:rsidR="00052CCF" w:rsidRPr="00645328">
              <w:rPr>
                <w:rFonts w:ascii="PT Astra Serif" w:hAnsi="PT Astra Serif"/>
                <w:lang w:val="ru-RU"/>
              </w:rPr>
              <w:t xml:space="preserve">руководителя проекта </w:t>
            </w:r>
            <w:proofErr w:type="spellStart"/>
            <w:r w:rsidR="00052CCF"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="00052CCF" w:rsidRPr="00645328">
              <w:rPr>
                <w:rFonts w:ascii="PT Astra Serif" w:hAnsi="PT Astra Serif"/>
                <w:lang w:val="ru-RU"/>
              </w:rPr>
              <w:t xml:space="preserve"> З.М. </w:t>
            </w:r>
            <w:r w:rsidR="00DC0798" w:rsidRPr="00645328">
              <w:rPr>
                <w:rFonts w:ascii="PT Astra Serif" w:hAnsi="PT Astra Serif"/>
                <w:lang w:val="ru-RU"/>
              </w:rPr>
              <w:t xml:space="preserve"> </w:t>
            </w:r>
          </w:p>
          <w:p w:rsidR="00052CCF" w:rsidRPr="00645328" w:rsidRDefault="00052CCF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12.06.202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–организация и проведение </w:t>
            </w:r>
            <w:r w:rsidRPr="00645328">
              <w:rPr>
                <w:rFonts w:ascii="PT Astra Serif" w:hAnsi="PT Astra Serif"/>
                <w:lang w:val="ru-RU"/>
              </w:rPr>
              <w:lastRenderedPageBreak/>
              <w:t xml:space="preserve">информационно-просветительской акции по теме: «За жизнь детей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ответсвенны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взрослые!» -  организатор проекта Хасанова З.Ф.</w:t>
            </w:r>
          </w:p>
          <w:p w:rsidR="00AB2F52" w:rsidRPr="004B0508" w:rsidRDefault="00052CCF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19.06.202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- организация и проведение информационно-просветительской</w:t>
            </w:r>
            <w:r w:rsidR="00AB2F52">
              <w:rPr>
                <w:rFonts w:ascii="PT Astra Serif" w:hAnsi="PT Astra Serif"/>
                <w:lang w:val="ru-RU"/>
              </w:rPr>
              <w:t xml:space="preserve"> акции</w:t>
            </w:r>
            <w:r w:rsidR="004B0508">
              <w:rPr>
                <w:rFonts w:ascii="PT Astra Serif" w:hAnsi="PT Astra Serif"/>
                <w:lang w:val="ru-RU"/>
              </w:rPr>
              <w:t xml:space="preserve"> с участием представителей ГИБДД</w:t>
            </w:r>
            <w:r w:rsidR="00AB2F52">
              <w:rPr>
                <w:rFonts w:ascii="PT Astra Serif" w:hAnsi="PT Astra Serif"/>
                <w:lang w:val="ru-RU"/>
              </w:rPr>
              <w:t xml:space="preserve"> по теме: «Человек 2</w:t>
            </w:r>
            <w:r w:rsidR="004B0508">
              <w:rPr>
                <w:rFonts w:ascii="PT Astra Serif" w:hAnsi="PT Astra Serif"/>
                <w:lang w:val="ru-RU"/>
              </w:rPr>
              <w:t>1 века оглянись, жизнь бесценна</w:t>
            </w:r>
            <w:proofErr w:type="gramStart"/>
            <w:r w:rsidRPr="00645328">
              <w:rPr>
                <w:rFonts w:ascii="PT Astra Serif" w:hAnsi="PT Astra Serif"/>
                <w:lang w:val="ru-RU"/>
              </w:rPr>
              <w:t>!»-</w:t>
            </w:r>
            <w:r w:rsidRPr="00645328">
              <w:rPr>
                <w:lang w:val="ru-RU"/>
              </w:rPr>
              <w:t xml:space="preserve"> </w:t>
            </w:r>
            <w:r w:rsidRPr="00645328">
              <w:rPr>
                <w:rFonts w:ascii="PT Astra Serif" w:hAnsi="PT Astra Serif"/>
                <w:lang w:val="ru-RU"/>
              </w:rPr>
              <w:t>-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 xml:space="preserve">помощник руководителя проекта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З.М.,  организатор мероприятий  проекта Хасанова З.Ф., 5 волонтеров – 2 чел. из волонтерского объединения  «Быть Добру</w:t>
            </w:r>
            <w:r w:rsidRPr="004B0508">
              <w:rPr>
                <w:rFonts w:ascii="PT Astra Serif" w:hAnsi="PT Astra Serif"/>
                <w:lang w:val="ru-RU"/>
              </w:rPr>
              <w:t xml:space="preserve">», </w:t>
            </w:r>
          </w:p>
          <w:p w:rsidR="00ED42CD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С 07.06.202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>-30.06.202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lang w:val="ru-RU"/>
              </w:rPr>
              <w:t xml:space="preserve"> - </w:t>
            </w:r>
            <w:r w:rsidRPr="00645328">
              <w:rPr>
                <w:rFonts w:ascii="PT Astra Serif" w:hAnsi="PT Astra Serif"/>
                <w:lang w:val="ru-RU"/>
              </w:rPr>
              <w:t>информационное сопровождение реализации проекта, подготовка необходимых фото и видео материалов для размещения в сети Интернет</w:t>
            </w:r>
            <w:r w:rsidR="00C567F4">
              <w:rPr>
                <w:rFonts w:ascii="PT Astra Serif" w:hAnsi="PT Astra Serif"/>
                <w:lang w:val="ru-RU"/>
              </w:rPr>
              <w:t xml:space="preserve"> -</w:t>
            </w:r>
            <w:r w:rsidRPr="00645328">
              <w:rPr>
                <w:rFonts w:ascii="PT Astra Serif" w:hAnsi="PT Astra Serif"/>
                <w:lang w:val="ru-RU"/>
              </w:rPr>
              <w:t xml:space="preserve"> </w:t>
            </w:r>
            <w:r w:rsidR="00C567F4" w:rsidRPr="00645328">
              <w:rPr>
                <w:rFonts w:ascii="PT Astra Serif" w:hAnsi="PT Astra Serif"/>
                <w:lang w:val="ru-RU"/>
              </w:rPr>
              <w:t>Хасанова З.Ф.</w:t>
            </w:r>
            <w:r w:rsidR="00C567F4">
              <w:rPr>
                <w:rFonts w:ascii="PT Astra Serif" w:hAnsi="PT Astra Serif"/>
                <w:lang w:val="ru-RU"/>
              </w:rPr>
              <w:t>;</w:t>
            </w:r>
            <w:r w:rsidRPr="00645328">
              <w:rPr>
                <w:rFonts w:ascii="PT Astra Serif" w:hAnsi="PT Astra Serif"/>
                <w:lang w:val="ru-RU"/>
              </w:rPr>
              <w:t xml:space="preserve"> сотрудничество с представителями СМИ для освещения реализации проекта - руководитель проекта: Панкратова Е.Б, </w:t>
            </w:r>
            <w:r w:rsidRPr="00645328">
              <w:rPr>
                <w:lang w:val="ru-RU"/>
              </w:rPr>
              <w:t xml:space="preserve"> </w:t>
            </w:r>
          </w:p>
          <w:p w:rsidR="00ED42CD" w:rsidRPr="00645328" w:rsidRDefault="00ED42CD" w:rsidP="00A46DB1">
            <w:pPr>
              <w:ind w:left="141" w:right="142"/>
              <w:jc w:val="both"/>
              <w:rPr>
                <w:rFonts w:ascii="PT Astra Serif" w:hAnsi="PT Astra Serif"/>
                <w:u w:val="single"/>
                <w:lang w:val="ru-RU"/>
              </w:rPr>
            </w:pP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>30.06.202</w:t>
            </w:r>
            <w:r w:rsidR="00C567F4">
              <w:rPr>
                <w:rFonts w:ascii="PT Astra Serif" w:hAnsi="PT Astra Serif"/>
                <w:b/>
                <w:u w:val="single"/>
                <w:lang w:val="ru-RU"/>
              </w:rPr>
              <w:t>1</w:t>
            </w:r>
            <w:r w:rsidRPr="00645328">
              <w:rPr>
                <w:rFonts w:ascii="PT Astra Serif" w:hAnsi="PT Astra Serif"/>
                <w:b/>
                <w:u w:val="single"/>
                <w:lang w:val="ru-RU"/>
              </w:rPr>
              <w:t xml:space="preserve"> – заключительный этап проекта</w:t>
            </w:r>
          </w:p>
          <w:p w:rsidR="00C567F4" w:rsidRDefault="00052CCF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30.06.202</w:t>
            </w:r>
            <w:r w:rsidR="00C567F4">
              <w:rPr>
                <w:rFonts w:ascii="PT Astra Serif" w:hAnsi="PT Astra Serif"/>
                <w:b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- организация и проведение интерактивной программы  «Начни с себя!» - руководитель проекта: Панкратова Е.Б., помощник руководителя проекта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Кулбаевой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З.М., организатор проекта Хасанова</w:t>
            </w:r>
            <w:r w:rsidR="00AB2F52">
              <w:rPr>
                <w:rFonts w:ascii="PT Astra Serif" w:hAnsi="PT Astra Serif"/>
                <w:lang w:val="ru-RU"/>
              </w:rPr>
              <w:t xml:space="preserve"> З.Ф.</w:t>
            </w:r>
            <w:r w:rsidRPr="00645328">
              <w:rPr>
                <w:rFonts w:ascii="PT Astra Serif" w:hAnsi="PT Astra Serif"/>
                <w:lang w:val="ru-RU"/>
              </w:rPr>
              <w:t xml:space="preserve">,  </w:t>
            </w:r>
          </w:p>
          <w:p w:rsidR="00042D04" w:rsidRDefault="00ED42CD" w:rsidP="00C567F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b/>
                <w:lang w:val="ru-RU"/>
              </w:rPr>
              <w:t>01.07-02.07</w:t>
            </w:r>
            <w:r w:rsidRPr="00645328">
              <w:rPr>
                <w:rFonts w:ascii="PT Astra Serif" w:hAnsi="PT Astra Serif"/>
                <w:lang w:val="ru-RU"/>
              </w:rPr>
              <w:t xml:space="preserve"> – составление отчета по реализации проекта  </w:t>
            </w:r>
          </w:p>
          <w:p w:rsidR="00C567F4" w:rsidRPr="00645328" w:rsidRDefault="00C567F4" w:rsidP="00C567F4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</w:p>
        </w:tc>
      </w:tr>
      <w:tr w:rsidR="00484157" w:rsidRPr="00645328" w:rsidTr="00033A7D">
        <w:trPr>
          <w:trHeight w:val="122"/>
        </w:trPr>
        <w:tc>
          <w:tcPr>
            <w:tcW w:w="2017" w:type="dxa"/>
          </w:tcPr>
          <w:p w:rsidR="00484157" w:rsidRPr="00645328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lastRenderedPageBreak/>
              <w:t>Вовлечение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волонтеров</w:t>
            </w:r>
            <w:proofErr w:type="spellEnd"/>
            <w:r w:rsidRPr="00645328">
              <w:rPr>
                <w:rFonts w:ascii="PT Astra Serif" w:hAnsi="PT Astra Serif"/>
                <w:i/>
              </w:rPr>
              <w:t>*:</w:t>
            </w:r>
          </w:p>
          <w:p w:rsidR="00484157" w:rsidRPr="00645328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</w:p>
        </w:tc>
        <w:tc>
          <w:tcPr>
            <w:tcW w:w="5386" w:type="dxa"/>
          </w:tcPr>
          <w:p w:rsidR="004B0508" w:rsidRPr="004B0508" w:rsidRDefault="00016BDB" w:rsidP="00A46DB1">
            <w:pPr>
              <w:ind w:left="141" w:right="142"/>
              <w:jc w:val="both"/>
              <w:rPr>
                <w:rFonts w:ascii="PT Astra Serif" w:hAnsi="PT Astra Serif"/>
                <w:color w:val="C00000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В реализацию добровольческого проекта «Говорящий асфальт» вовлечены 5 волонтеров из клубного молодежного формирования «Быть добру», функционирующего на базе подросткового клуба «Высокий полет» (МБУ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«Доверие») </w:t>
            </w:r>
          </w:p>
          <w:p w:rsidR="004B0508" w:rsidRDefault="00016BDB" w:rsidP="004B050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 Волонтеры будут </w:t>
            </w:r>
            <w:r w:rsidR="004B0508">
              <w:rPr>
                <w:rFonts w:ascii="PT Astra Serif" w:hAnsi="PT Astra Serif"/>
                <w:lang w:val="ru-RU"/>
              </w:rPr>
              <w:t xml:space="preserve">задействованы </w:t>
            </w:r>
            <w:r w:rsidRPr="00645328">
              <w:rPr>
                <w:rFonts w:ascii="PT Astra Serif" w:hAnsi="PT Astra Serif"/>
                <w:lang w:val="ru-RU"/>
              </w:rPr>
              <w:t>в распространении информационно-просветительских буклетов</w:t>
            </w:r>
            <w:r w:rsidR="004B0508">
              <w:rPr>
                <w:rFonts w:ascii="PT Astra Serif" w:hAnsi="PT Astra Serif"/>
                <w:lang w:val="ru-RU"/>
              </w:rPr>
              <w:t>,</w:t>
            </w:r>
            <w:r w:rsidR="00884725" w:rsidRPr="00645328">
              <w:rPr>
                <w:rFonts w:ascii="PT Astra Serif" w:hAnsi="PT Astra Serif"/>
                <w:lang w:val="ru-RU"/>
              </w:rPr>
              <w:t xml:space="preserve"> в нанесении надписей на асфальте, непосредственно участвовать в </w:t>
            </w:r>
            <w:r w:rsidRPr="00645328">
              <w:rPr>
                <w:rFonts w:ascii="PT Astra Serif" w:hAnsi="PT Astra Serif"/>
                <w:lang w:val="ru-RU"/>
              </w:rPr>
              <w:t xml:space="preserve">организации и проведении заключительного </w:t>
            </w:r>
            <w:r w:rsidRPr="00645328">
              <w:rPr>
                <w:rFonts w:ascii="PT Astra Serif" w:hAnsi="PT Astra Serif"/>
                <w:lang w:val="ru-RU"/>
              </w:rPr>
              <w:lastRenderedPageBreak/>
              <w:t xml:space="preserve">мероприятия «Начни с себя!», </w:t>
            </w:r>
          </w:p>
          <w:p w:rsidR="00484157" w:rsidRPr="00645328" w:rsidRDefault="00884725" w:rsidP="004B050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На заключительном мероприятии все волонтеры за активную гражданскую позицию будут отмечены благодарственными письмами, а их фотографии с их согласия будут размещены на информационном баннере, предусмотренном в смете расходов.</w:t>
            </w:r>
          </w:p>
        </w:tc>
      </w:tr>
      <w:tr w:rsidR="00484157" w:rsidRPr="00645328" w:rsidTr="00033A7D">
        <w:trPr>
          <w:trHeight w:val="3666"/>
        </w:trPr>
        <w:tc>
          <w:tcPr>
            <w:tcW w:w="2017" w:type="dxa"/>
          </w:tcPr>
          <w:p w:rsidR="00484157" w:rsidRPr="00645328" w:rsidRDefault="00484157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 xml:space="preserve">Работа с </w:t>
            </w:r>
            <w:proofErr w:type="gramStart"/>
            <w:r w:rsidRPr="00645328">
              <w:rPr>
                <w:rFonts w:ascii="PT Astra Serif" w:hAnsi="PT Astra Serif"/>
                <w:i/>
                <w:lang w:val="ru-RU"/>
              </w:rPr>
              <w:t>конечными</w:t>
            </w:r>
            <w:proofErr w:type="gramEnd"/>
            <w:r w:rsidRPr="00645328">
              <w:rPr>
                <w:rFonts w:ascii="PT Astra Serif" w:hAnsi="PT Astra Serif"/>
                <w:i/>
                <w:lang w:val="ru-RU"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  <w:lang w:val="ru-RU"/>
              </w:rPr>
              <w:t>благополучателями</w:t>
            </w:r>
            <w:proofErr w:type="spellEnd"/>
          </w:p>
        </w:tc>
        <w:tc>
          <w:tcPr>
            <w:tcW w:w="5386" w:type="dxa"/>
          </w:tcPr>
          <w:p w:rsidR="00FD0B0C" w:rsidRPr="00645328" w:rsidRDefault="00884725" w:rsidP="00FD0B0C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В социальной сети Интернет, а именно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будет проведен опрос несовершеннолетних, молодежи в возрасте от 18 до 35 лет, жителей города о значимости проекта «</w:t>
            </w:r>
            <w:r w:rsidR="00C567F4">
              <w:rPr>
                <w:rFonts w:ascii="PT Astra Serif" w:hAnsi="PT Astra Serif"/>
                <w:lang w:val="ru-RU"/>
              </w:rPr>
              <w:t>Безопасный город</w:t>
            </w:r>
            <w:proofErr w:type="gramStart"/>
            <w:r w:rsidR="00C567F4">
              <w:rPr>
                <w:rFonts w:ascii="PT Astra Serif" w:hAnsi="PT Astra Serif"/>
              </w:rPr>
              <w:t>N</w:t>
            </w:r>
            <w:proofErr w:type="gramEnd"/>
            <w:r w:rsidRPr="00645328">
              <w:rPr>
                <w:rFonts w:ascii="PT Astra Serif" w:hAnsi="PT Astra Serif"/>
                <w:lang w:val="ru-RU"/>
              </w:rPr>
              <w:t>», насколько изменило отношению к чистоте в городе и б</w:t>
            </w:r>
            <w:r w:rsidR="00FD0B0C" w:rsidRPr="00645328">
              <w:rPr>
                <w:rFonts w:ascii="PT Astra Serif" w:hAnsi="PT Astra Serif"/>
                <w:lang w:val="ru-RU"/>
              </w:rPr>
              <w:t>езопасности дорожного движения, нанесённые надписи</w:t>
            </w:r>
            <w:r w:rsidR="00645328">
              <w:rPr>
                <w:rFonts w:ascii="PT Astra Serif" w:hAnsi="PT Astra Serif"/>
                <w:lang w:val="ru-RU"/>
              </w:rPr>
              <w:t xml:space="preserve"> на асфальте</w:t>
            </w:r>
            <w:r w:rsidR="00FD0B0C" w:rsidRPr="00645328">
              <w:rPr>
                <w:rFonts w:ascii="PT Astra Serif" w:hAnsi="PT Astra Serif"/>
                <w:lang w:val="ru-RU"/>
              </w:rPr>
              <w:t xml:space="preserve">. </w:t>
            </w:r>
          </w:p>
          <w:p w:rsidR="00484157" w:rsidRPr="00645328" w:rsidRDefault="00FD0B0C" w:rsidP="00FD0B0C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В ходе нанесения надписей на асфальте и во время проведения информационно-просветительских акций на территории города с прохожими, пешеходами, с несовершеннолетними будут проводиться видео интервью о значимости проекта для жителей города. Результаты опроса будут включены в тематический отчет, видео </w:t>
            </w:r>
            <w:r w:rsidR="00A46DB1" w:rsidRPr="00645328">
              <w:rPr>
                <w:rFonts w:ascii="PT Astra Serif" w:hAnsi="PT Astra Serif"/>
                <w:lang w:val="ru-RU"/>
              </w:rPr>
              <w:t>интервью будут</w:t>
            </w:r>
            <w:r w:rsidRPr="00645328">
              <w:rPr>
                <w:rFonts w:ascii="PT Astra Serif" w:hAnsi="PT Astra Serif"/>
                <w:lang w:val="ru-RU"/>
              </w:rPr>
              <w:t xml:space="preserve"> доступно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в социальной сети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ВКонтатке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>.</w:t>
            </w:r>
          </w:p>
        </w:tc>
      </w:tr>
      <w:tr w:rsidR="00A01D3C" w:rsidRPr="00645328" w:rsidTr="00033A7D">
        <w:trPr>
          <w:trHeight w:val="361"/>
        </w:trPr>
        <w:tc>
          <w:tcPr>
            <w:tcW w:w="2017" w:type="dxa"/>
          </w:tcPr>
          <w:p w:rsidR="00A01D3C" w:rsidRPr="00645328" w:rsidRDefault="00A01D3C" w:rsidP="00F71165">
            <w:pPr>
              <w:pStyle w:val="TableParagraph"/>
              <w:spacing w:before="21"/>
              <w:rPr>
                <w:rFonts w:ascii="PT Astra Serif" w:hAnsi="PT Astra Serif"/>
                <w:i/>
              </w:rPr>
            </w:pPr>
            <w:proofErr w:type="spellStart"/>
            <w:r w:rsidRPr="00645328">
              <w:rPr>
                <w:rFonts w:ascii="PT Astra Serif" w:hAnsi="PT Astra Serif"/>
                <w:i/>
              </w:rPr>
              <w:t>Количественные</w:t>
            </w:r>
            <w:proofErr w:type="spellEnd"/>
            <w:r w:rsidRPr="00645328">
              <w:rPr>
                <w:rFonts w:ascii="PT Astra Serif" w:hAnsi="PT Astra Serif"/>
                <w:i/>
              </w:rPr>
              <w:t xml:space="preserve"> </w:t>
            </w:r>
            <w:proofErr w:type="spellStart"/>
            <w:r w:rsidRPr="00645328">
              <w:rPr>
                <w:rFonts w:ascii="PT Astra Serif" w:hAnsi="PT Astra Serif"/>
                <w:i/>
              </w:rPr>
              <w:t>показатели</w:t>
            </w:r>
            <w:proofErr w:type="spellEnd"/>
          </w:p>
        </w:tc>
        <w:tc>
          <w:tcPr>
            <w:tcW w:w="5386" w:type="dxa"/>
          </w:tcPr>
          <w:p w:rsidR="00FD0B0C" w:rsidRPr="00645328" w:rsidRDefault="00FD0B0C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до 30.06 202</w:t>
            </w:r>
            <w:r w:rsidR="00C567F4" w:rsidRPr="00C567F4">
              <w:rPr>
                <w:rFonts w:ascii="PT Astra Serif" w:hAnsi="PT Astra Serif"/>
                <w:lang w:val="ru-RU"/>
              </w:rPr>
              <w:t>1</w:t>
            </w:r>
            <w:r w:rsidRPr="00645328">
              <w:rPr>
                <w:rFonts w:ascii="PT Astra Serif" w:hAnsi="PT Astra Serif"/>
                <w:lang w:val="ru-RU"/>
              </w:rPr>
              <w:t xml:space="preserve"> на территории г</w:t>
            </w:r>
            <w:r w:rsidR="00C567F4">
              <w:rPr>
                <w:rFonts w:ascii="PT Astra Serif" w:hAnsi="PT Astra Serif"/>
                <w:lang w:val="ru-RU"/>
              </w:rPr>
              <w:t xml:space="preserve">орода Ноябрьска будут нанесены </w:t>
            </w:r>
            <w:r w:rsidR="00C567F4" w:rsidRPr="00C567F4">
              <w:rPr>
                <w:rFonts w:ascii="PT Astra Serif" w:hAnsi="PT Astra Serif"/>
                <w:lang w:val="ru-RU"/>
              </w:rPr>
              <w:t>3</w:t>
            </w:r>
            <w:r w:rsidRPr="00645328">
              <w:rPr>
                <w:rFonts w:ascii="PT Astra Serif" w:hAnsi="PT Astra Serif"/>
                <w:lang w:val="ru-RU"/>
              </w:rPr>
              <w:t>0 надписей на асфальте светоотражающими красками;</w:t>
            </w:r>
          </w:p>
          <w:p w:rsidR="00FD0B0C" w:rsidRPr="00645328" w:rsidRDefault="00FD0B0C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проведены 2 информационно-просветительские акции, распространены 1000 буклетов среди населения города;</w:t>
            </w:r>
          </w:p>
          <w:p w:rsidR="00FD0B0C" w:rsidRPr="00645328" w:rsidRDefault="00FD0B0C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 размещены 4 информации на официальной страничке МБУ «</w:t>
            </w:r>
            <w:proofErr w:type="spellStart"/>
            <w:r w:rsidRPr="00645328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645328">
              <w:rPr>
                <w:rFonts w:ascii="PT Astra Serif" w:hAnsi="PT Astra Serif"/>
                <w:lang w:val="ru-RU"/>
              </w:rPr>
              <w:t xml:space="preserve"> «Доверие» в социальн</w:t>
            </w:r>
            <w:r w:rsidR="004441EE" w:rsidRPr="00645328">
              <w:rPr>
                <w:rFonts w:ascii="PT Astra Serif" w:hAnsi="PT Astra Serif"/>
                <w:lang w:val="ru-RU"/>
              </w:rPr>
              <w:t>ой сети «</w:t>
            </w:r>
            <w:proofErr w:type="spellStart"/>
            <w:r w:rsidR="004441EE" w:rsidRPr="00645328">
              <w:rPr>
                <w:rFonts w:ascii="PT Astra Serif" w:hAnsi="PT Astra Serif"/>
                <w:lang w:val="ru-RU"/>
              </w:rPr>
              <w:t>ВКонтатке</w:t>
            </w:r>
            <w:proofErr w:type="spellEnd"/>
            <w:r w:rsidR="004441EE" w:rsidRPr="00645328">
              <w:rPr>
                <w:rFonts w:ascii="PT Astra Serif" w:hAnsi="PT Astra Serif"/>
                <w:lang w:val="ru-RU"/>
              </w:rPr>
              <w:t xml:space="preserve">», </w:t>
            </w:r>
            <w:proofErr w:type="spellStart"/>
            <w:r w:rsidR="004441EE" w:rsidRPr="00645328">
              <w:rPr>
                <w:rFonts w:ascii="PT Astra Serif" w:hAnsi="PT Astra Serif"/>
                <w:lang w:val="ru-RU"/>
              </w:rPr>
              <w:t>Инстаграмм</w:t>
            </w:r>
            <w:proofErr w:type="spellEnd"/>
            <w:r w:rsidR="004441EE" w:rsidRPr="00645328">
              <w:rPr>
                <w:rFonts w:ascii="PT Astra Serif" w:hAnsi="PT Astra Serif"/>
                <w:lang w:val="ru-RU"/>
              </w:rPr>
              <w:t xml:space="preserve"> о реализации проекта;</w:t>
            </w:r>
          </w:p>
          <w:p w:rsidR="004441EE" w:rsidRPr="00645328" w:rsidRDefault="004441EE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lastRenderedPageBreak/>
              <w:t>- 2 репортажа на городском  телевидении о реализации проекта «Говорящий асфальт»;</w:t>
            </w:r>
          </w:p>
          <w:p w:rsidR="004441EE" w:rsidRPr="00645328" w:rsidRDefault="004441EE" w:rsidP="004441EE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разработано 3 методических пособия по организации и проведению мероприятий в рамках проекта;</w:t>
            </w:r>
          </w:p>
          <w:p w:rsidR="004441EE" w:rsidRPr="00645328" w:rsidRDefault="004441EE" w:rsidP="00F71165">
            <w:pPr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>-  общий охват</w:t>
            </w:r>
            <w:r w:rsidR="001E5DEC">
              <w:rPr>
                <w:rFonts w:ascii="PT Astra Serif" w:hAnsi="PT Astra Serif"/>
                <w:lang w:val="ru-RU"/>
              </w:rPr>
              <w:t xml:space="preserve"> мероприятиями проекта составит</w:t>
            </w:r>
            <w:r w:rsidRPr="00645328">
              <w:rPr>
                <w:rFonts w:ascii="PT Astra Serif" w:hAnsi="PT Astra Serif"/>
                <w:lang w:val="ru-RU"/>
              </w:rPr>
              <w:t xml:space="preserve"> 1200 человек; </w:t>
            </w:r>
          </w:p>
          <w:p w:rsidR="00A01D3C" w:rsidRPr="00645328" w:rsidRDefault="00A01D3C" w:rsidP="00FD0B0C">
            <w:pPr>
              <w:rPr>
                <w:rFonts w:ascii="PT Astra Serif" w:hAnsi="PT Astra Serif"/>
                <w:lang w:val="ru-RU"/>
              </w:rPr>
            </w:pPr>
          </w:p>
        </w:tc>
      </w:tr>
      <w:tr w:rsidR="00A01D3C" w:rsidRPr="00645328" w:rsidTr="00033A7D">
        <w:trPr>
          <w:trHeight w:val="2133"/>
        </w:trPr>
        <w:tc>
          <w:tcPr>
            <w:tcW w:w="2017" w:type="dxa"/>
          </w:tcPr>
          <w:p w:rsidR="00484157" w:rsidRPr="00645328" w:rsidRDefault="00A01D3C" w:rsidP="00484157">
            <w:pPr>
              <w:shd w:val="clear" w:color="auto" w:fill="FFFFFF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lastRenderedPageBreak/>
              <w:t>Качественные показатели</w:t>
            </w:r>
            <w:r w:rsidR="00484157" w:rsidRPr="00645328">
              <w:rPr>
                <w:rFonts w:ascii="PT Astra Serif" w:hAnsi="PT Astra Serif"/>
                <w:i/>
                <w:lang w:val="ru-RU"/>
              </w:rPr>
              <w:t>: *</w:t>
            </w:r>
          </w:p>
          <w:p w:rsidR="00A01D3C" w:rsidRPr="00645328" w:rsidRDefault="00A01D3C" w:rsidP="00484157">
            <w:pPr>
              <w:pStyle w:val="TableParagraph"/>
              <w:spacing w:before="21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5386" w:type="dxa"/>
          </w:tcPr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Pr="004B0508">
              <w:rPr>
                <w:rFonts w:ascii="PT Astra Serif" w:hAnsi="PT Astra Serif"/>
                <w:lang w:val="ru-RU"/>
              </w:rPr>
              <w:t xml:space="preserve">изменение отношения жителей </w:t>
            </w:r>
            <w:r w:rsidR="00A46DB1" w:rsidRPr="004B0508">
              <w:rPr>
                <w:rFonts w:ascii="PT Astra Serif" w:hAnsi="PT Astra Serif"/>
                <w:lang w:val="ru-RU"/>
              </w:rPr>
              <w:t>города к</w:t>
            </w:r>
            <w:r w:rsidRPr="004B0508">
              <w:rPr>
                <w:rFonts w:ascii="PT Astra Serif" w:hAnsi="PT Astra Serif"/>
                <w:lang w:val="ru-RU"/>
              </w:rPr>
              <w:t xml:space="preserve"> соблюдению чистоты на улицах, дворах города в положительную сторону;</w:t>
            </w:r>
          </w:p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 xml:space="preserve">- </w:t>
            </w:r>
            <w:r w:rsidR="00A46DB1" w:rsidRPr="004B0508">
              <w:rPr>
                <w:rFonts w:ascii="PT Astra Serif" w:hAnsi="PT Astra Serif"/>
                <w:lang w:val="ru-RU"/>
              </w:rPr>
              <w:t xml:space="preserve">повышение уровня </w:t>
            </w:r>
            <w:proofErr w:type="spellStart"/>
            <w:r w:rsidR="00A46DB1" w:rsidRPr="004B0508">
              <w:rPr>
                <w:rFonts w:ascii="PT Astra Serif" w:hAnsi="PT Astra Serif"/>
                <w:lang w:val="ru-RU"/>
              </w:rPr>
              <w:t>сформированности</w:t>
            </w:r>
            <w:proofErr w:type="spellEnd"/>
            <w:r w:rsidR="00A46DB1" w:rsidRPr="004B0508">
              <w:rPr>
                <w:rFonts w:ascii="PT Astra Serif" w:hAnsi="PT Astra Serif"/>
                <w:lang w:val="ru-RU"/>
              </w:rPr>
              <w:t xml:space="preserve"> </w:t>
            </w:r>
            <w:r w:rsidRPr="004B0508">
              <w:rPr>
                <w:rFonts w:ascii="PT Astra Serif" w:hAnsi="PT Astra Serif"/>
                <w:lang w:val="ru-RU"/>
              </w:rPr>
              <w:t xml:space="preserve">культуры безопасного поведения пешеходов и ответственности </w:t>
            </w:r>
            <w:r w:rsidR="009E08B4" w:rsidRPr="004B0508">
              <w:rPr>
                <w:rFonts w:ascii="PT Astra Serif" w:hAnsi="PT Astra Serif"/>
                <w:lang w:val="ru-RU"/>
              </w:rPr>
              <w:t>участников дорожного движения</w:t>
            </w:r>
            <w:r w:rsidRPr="004B0508">
              <w:rPr>
                <w:rFonts w:ascii="PT Astra Serif" w:hAnsi="PT Astra Serif"/>
                <w:lang w:val="ru-RU"/>
              </w:rPr>
              <w:t>;</w:t>
            </w:r>
          </w:p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>- внедрение нового направления экологического воспитания населения города;</w:t>
            </w:r>
          </w:p>
          <w:p w:rsidR="004441EE" w:rsidRPr="004B0508" w:rsidRDefault="004441EE" w:rsidP="00645328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>-</w:t>
            </w:r>
            <w:r w:rsidR="009E08B4" w:rsidRPr="004B0508">
              <w:rPr>
                <w:rFonts w:ascii="PT Astra Serif" w:hAnsi="PT Astra Serif"/>
                <w:lang w:val="ru-RU"/>
              </w:rPr>
              <w:t xml:space="preserve"> </w:t>
            </w:r>
            <w:r w:rsidR="004B0508" w:rsidRPr="004B0508">
              <w:rPr>
                <w:rFonts w:ascii="PT Astra Serif" w:hAnsi="PT Astra Serif"/>
                <w:lang w:val="ru-RU"/>
              </w:rPr>
              <w:t>с</w:t>
            </w:r>
            <w:r w:rsidR="00A46DB1" w:rsidRPr="004B0508">
              <w:rPr>
                <w:rFonts w:ascii="PT Astra Serif" w:hAnsi="PT Astra Serif"/>
                <w:lang w:val="ru-RU"/>
              </w:rPr>
              <w:t>оздание волонтерского молодежного отряда «Дорожный патруль»</w:t>
            </w:r>
            <w:r w:rsidR="004B0508" w:rsidRPr="004B0508">
              <w:rPr>
                <w:rFonts w:ascii="PT Astra Serif" w:hAnsi="PT Astra Serif"/>
                <w:lang w:val="ru-RU"/>
              </w:rPr>
              <w:t>;</w:t>
            </w:r>
          </w:p>
          <w:p w:rsidR="00A01D3C" w:rsidRPr="00645328" w:rsidRDefault="00645328" w:rsidP="00A46DB1">
            <w:pPr>
              <w:ind w:left="141" w:right="142"/>
              <w:jc w:val="both"/>
              <w:rPr>
                <w:rFonts w:ascii="PT Astra Serif" w:hAnsi="PT Astra Serif"/>
                <w:lang w:val="ru-RU"/>
              </w:rPr>
            </w:pPr>
            <w:r w:rsidRPr="004B0508">
              <w:rPr>
                <w:rFonts w:ascii="PT Astra Serif" w:hAnsi="PT Astra Serif"/>
                <w:lang w:val="ru-RU"/>
              </w:rPr>
              <w:t xml:space="preserve">-консолидация усилий градообразующих предприятий, органов местного </w:t>
            </w:r>
            <w:r w:rsidR="00A46DB1" w:rsidRPr="004B0508">
              <w:rPr>
                <w:rFonts w:ascii="PT Astra Serif" w:hAnsi="PT Astra Serif"/>
                <w:lang w:val="ru-RU"/>
              </w:rPr>
              <w:t>самоуправления и</w:t>
            </w:r>
            <w:r w:rsidRPr="004B0508">
              <w:rPr>
                <w:rFonts w:ascii="PT Astra Serif" w:hAnsi="PT Astra Serif"/>
                <w:lang w:val="ru-RU"/>
              </w:rPr>
              <w:t xml:space="preserve"> волонтёрских объединений в улучшении качества жизни населения города.</w:t>
            </w:r>
          </w:p>
        </w:tc>
      </w:tr>
      <w:tr w:rsidR="00484157" w:rsidRPr="00645328" w:rsidTr="00033A7D">
        <w:trPr>
          <w:trHeight w:val="1119"/>
        </w:trPr>
        <w:tc>
          <w:tcPr>
            <w:tcW w:w="2017" w:type="dxa"/>
          </w:tcPr>
          <w:p w:rsidR="00484157" w:rsidRPr="00645328" w:rsidRDefault="00484157" w:rsidP="00484157">
            <w:pPr>
              <w:shd w:val="clear" w:color="auto" w:fill="FFFFFF"/>
              <w:rPr>
                <w:rFonts w:ascii="PT Astra Serif" w:hAnsi="PT Astra Serif"/>
                <w:i/>
                <w:lang w:val="ru-RU"/>
              </w:rPr>
            </w:pPr>
            <w:r w:rsidRPr="00645328">
              <w:rPr>
                <w:rFonts w:ascii="PT Astra Serif" w:hAnsi="PT Astra Serif"/>
                <w:i/>
                <w:lang w:val="ru-RU"/>
              </w:rPr>
              <w:t>Ожидаемый результат*</w:t>
            </w:r>
          </w:p>
        </w:tc>
        <w:tc>
          <w:tcPr>
            <w:tcW w:w="5386" w:type="dxa"/>
          </w:tcPr>
          <w:p w:rsidR="009E08B4" w:rsidRDefault="009E08B4" w:rsidP="00645328">
            <w:pPr>
              <w:ind w:left="141"/>
              <w:jc w:val="both"/>
              <w:rPr>
                <w:rFonts w:ascii="PT Astra Serif" w:hAnsi="PT Astra Serif"/>
                <w:lang w:val="ru-RU"/>
              </w:rPr>
            </w:pPr>
            <w:r w:rsidRPr="00645328">
              <w:rPr>
                <w:rFonts w:ascii="PT Astra Serif" w:hAnsi="PT Astra Serif"/>
                <w:lang w:val="ru-RU"/>
              </w:rPr>
              <w:t xml:space="preserve">- </w:t>
            </w:r>
            <w:r w:rsidR="00645328">
              <w:rPr>
                <w:rFonts w:ascii="PT Astra Serif" w:hAnsi="PT Astra Serif"/>
                <w:lang w:val="ru-RU"/>
              </w:rPr>
              <w:t>снижение дорожно-транспортного травматизма среди несовершеннолетних и взрослого населения;</w:t>
            </w:r>
          </w:p>
          <w:p w:rsidR="00645328" w:rsidRPr="00645328" w:rsidRDefault="00645328" w:rsidP="00645328">
            <w:pPr>
              <w:ind w:left="141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- повышение активности участия населения города в волонтерских проектах.</w:t>
            </w:r>
          </w:p>
        </w:tc>
      </w:tr>
      <w:tr w:rsidR="00A01D3C" w:rsidRPr="00645328" w:rsidTr="00033A7D">
        <w:trPr>
          <w:trHeight w:val="267"/>
        </w:trPr>
        <w:tc>
          <w:tcPr>
            <w:tcW w:w="2017" w:type="dxa"/>
          </w:tcPr>
          <w:p w:rsidR="00A01D3C" w:rsidRPr="007F6C1C" w:rsidRDefault="00A01D3C" w:rsidP="00F71165">
            <w:pPr>
              <w:pStyle w:val="TableParagraph"/>
              <w:spacing w:before="31" w:line="230" w:lineRule="auto"/>
              <w:ind w:right="207"/>
              <w:rPr>
                <w:rFonts w:ascii="PT Astra Serif" w:hAnsi="PT Astra Serif"/>
                <w:i/>
                <w:w w:val="95"/>
                <w:lang w:val="ru-RU"/>
              </w:rPr>
            </w:pPr>
            <w:proofErr w:type="spellStart"/>
            <w:r w:rsidRPr="007F6C1C">
              <w:rPr>
                <w:rFonts w:ascii="PT Astra Serif" w:hAnsi="PT Astra Serif"/>
                <w:i/>
                <w:w w:val="95"/>
                <w:lang w:val="ru-RU"/>
              </w:rPr>
              <w:t>Мультипликативность</w:t>
            </w:r>
            <w:proofErr w:type="spellEnd"/>
            <w:r w:rsidRPr="007F6C1C">
              <w:rPr>
                <w:rFonts w:ascii="PT Astra Serif" w:hAnsi="PT Astra Serif"/>
                <w:i/>
                <w:w w:val="95"/>
                <w:lang w:val="ru-RU"/>
              </w:rPr>
              <w:t xml:space="preserve"> и дальнейшая реализация проекта</w:t>
            </w:r>
          </w:p>
        </w:tc>
        <w:tc>
          <w:tcPr>
            <w:tcW w:w="5386" w:type="dxa"/>
          </w:tcPr>
          <w:p w:rsidR="007F6C1C" w:rsidRPr="007F6C1C" w:rsidRDefault="00645328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  <w:r w:rsidRPr="007F6C1C">
              <w:rPr>
                <w:rFonts w:ascii="PT Astra Serif" w:hAnsi="PT Astra Serif"/>
                <w:lang w:val="ru-RU"/>
              </w:rPr>
              <w:t>В случае успешной реализации проекта «Говорящий» асфальт» планируется</w:t>
            </w:r>
            <w:r w:rsidR="007F6C1C" w:rsidRPr="007F6C1C">
              <w:rPr>
                <w:rFonts w:ascii="PT Astra Serif" w:hAnsi="PT Astra Serif"/>
                <w:lang w:val="ru-RU"/>
              </w:rPr>
              <w:t>:</w:t>
            </w:r>
          </w:p>
          <w:p w:rsidR="007F6C1C" w:rsidRPr="007F6C1C" w:rsidRDefault="007F6C1C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t xml:space="preserve">- </w:t>
            </w:r>
            <w:r w:rsidR="00645328" w:rsidRPr="007F6C1C">
              <w:rPr>
                <w:rFonts w:ascii="PT Astra Serif" w:hAnsi="PT Astra Serif"/>
                <w:lang w:val="ru-RU"/>
              </w:rPr>
              <w:t xml:space="preserve">оформление документов для участия в </w:t>
            </w:r>
            <w:r w:rsidRPr="007F6C1C">
              <w:rPr>
                <w:rFonts w:ascii="PT Astra Serif" w:hAnsi="PT Astra Serif"/>
                <w:lang w:val="ru-RU"/>
              </w:rPr>
              <w:t xml:space="preserve">конкурсе  через </w:t>
            </w:r>
            <w:proofErr w:type="spellStart"/>
            <w:r w:rsidRPr="007F6C1C">
              <w:rPr>
                <w:rFonts w:ascii="PT Astra Serif" w:hAnsi="PT Astra Serif"/>
                <w:lang w:val="ru-RU"/>
              </w:rPr>
              <w:t>крауд-платформу</w:t>
            </w:r>
            <w:proofErr w:type="spellEnd"/>
            <w:r w:rsidRPr="007F6C1C">
              <w:rPr>
                <w:rFonts w:ascii="PT Astra Serif" w:hAnsi="PT Astra Serif"/>
                <w:lang w:val="ru-RU"/>
              </w:rPr>
              <w:t xml:space="preserve">  (организаторы конкурса Агентство Стратегических Инициатив) как лучшей практики реализации волонтерских проектов;</w:t>
            </w:r>
          </w:p>
          <w:p w:rsidR="007F6C1C" w:rsidRPr="007F6C1C" w:rsidRDefault="007F6C1C" w:rsidP="00A46DB1">
            <w:pPr>
              <w:ind w:left="141" w:right="284"/>
              <w:jc w:val="both"/>
              <w:rPr>
                <w:rFonts w:ascii="PT Astra Serif" w:hAnsi="PT Astra Serif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t xml:space="preserve">-реализация новых идей и направлений работы по повышению гражданской активности населения в рамках </w:t>
            </w:r>
            <w:bookmarkStart w:id="0" w:name="_GoBack"/>
            <w:bookmarkEnd w:id="0"/>
            <w:r w:rsidRPr="007F6C1C">
              <w:rPr>
                <w:rFonts w:ascii="PT Astra Serif" w:hAnsi="PT Astra Serif"/>
                <w:lang w:val="ru-RU"/>
              </w:rPr>
              <w:t>защиты несовершеннолетних от несчастных случаев;</w:t>
            </w:r>
          </w:p>
          <w:p w:rsidR="00A01D3C" w:rsidRPr="00645328" w:rsidRDefault="007F6C1C" w:rsidP="001E5DEC">
            <w:pPr>
              <w:ind w:left="141" w:right="284"/>
              <w:rPr>
                <w:rFonts w:ascii="PT Astra Serif" w:hAnsi="PT Astra Serif"/>
                <w:color w:val="C00000"/>
                <w:lang w:val="ru-RU"/>
              </w:rPr>
            </w:pPr>
            <w:r w:rsidRPr="007F6C1C">
              <w:rPr>
                <w:rFonts w:ascii="PT Astra Serif" w:hAnsi="PT Astra Serif"/>
                <w:lang w:val="ru-RU"/>
              </w:rPr>
              <w:lastRenderedPageBreak/>
              <w:t>-ежегодно после реализации проекта включить цикл мероприятий в рамках формирования общей культуры</w:t>
            </w:r>
            <w:r w:rsidR="00E11B87">
              <w:rPr>
                <w:rFonts w:ascii="PT Astra Serif" w:hAnsi="PT Astra Serif"/>
                <w:lang w:val="ru-RU"/>
              </w:rPr>
              <w:t>,</w:t>
            </w:r>
            <w:r w:rsidRPr="007F6C1C">
              <w:rPr>
                <w:rFonts w:ascii="PT Astra Serif" w:hAnsi="PT Astra Serif"/>
                <w:lang w:val="ru-RU"/>
              </w:rPr>
              <w:t xml:space="preserve"> профилактики ДТП совместно с представителями ГИБД</w:t>
            </w:r>
            <w:r>
              <w:rPr>
                <w:rFonts w:ascii="PT Astra Serif" w:hAnsi="PT Astra Serif"/>
                <w:lang w:val="ru-RU"/>
              </w:rPr>
              <w:t>.</w:t>
            </w: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</w:p>
        </w:tc>
      </w:tr>
      <w:tr w:rsidR="00F71165" w:rsidRPr="00645328" w:rsidTr="00033A7D">
        <w:trPr>
          <w:trHeight w:val="2048"/>
        </w:trPr>
        <w:tc>
          <w:tcPr>
            <w:tcW w:w="2017" w:type="dxa"/>
          </w:tcPr>
          <w:p w:rsidR="00F71165" w:rsidRPr="00E11B87" w:rsidRDefault="00F71165" w:rsidP="00F71165">
            <w:pPr>
              <w:pStyle w:val="TableParagraph"/>
              <w:spacing w:before="31" w:line="230" w:lineRule="auto"/>
              <w:ind w:right="207"/>
              <w:rPr>
                <w:rFonts w:ascii="PT Astra Serif" w:hAnsi="PT Astra Serif"/>
                <w:w w:val="95"/>
                <w:lang w:val="ru-RU"/>
              </w:rPr>
            </w:pPr>
            <w:r w:rsidRPr="00E11B87">
              <w:rPr>
                <w:rFonts w:ascii="PT Astra Serif" w:hAnsi="PT Astra Serif"/>
                <w:w w:val="95"/>
                <w:lang w:val="ru-RU"/>
              </w:rPr>
              <w:lastRenderedPageBreak/>
              <w:t xml:space="preserve">Информационная поддержка </w:t>
            </w:r>
            <w:proofErr w:type="gramStart"/>
            <w:r w:rsidRPr="00E11B87">
              <w:rPr>
                <w:rFonts w:ascii="PT Astra Serif" w:hAnsi="PT Astra Serif"/>
                <w:w w:val="95"/>
                <w:lang w:val="ru-RU"/>
              </w:rPr>
              <w:t>проекта</w:t>
            </w:r>
            <w:proofErr w:type="gramEnd"/>
            <w:r w:rsidRPr="00E11B87">
              <w:rPr>
                <w:rFonts w:ascii="PT Astra Serif" w:hAnsi="PT Astra Serif"/>
                <w:w w:val="95"/>
                <w:lang w:val="ru-RU"/>
              </w:rPr>
              <w:t>: какие СМИ будут задействованы:</w:t>
            </w:r>
          </w:p>
        </w:tc>
        <w:tc>
          <w:tcPr>
            <w:tcW w:w="5386" w:type="dxa"/>
          </w:tcPr>
          <w:p w:rsidR="00E11B87" w:rsidRDefault="00E11B87" w:rsidP="00E11B87">
            <w:pPr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 xml:space="preserve">Информационная поддержка реализации проекта будет осуществляться посредством работы </w:t>
            </w:r>
            <w:proofErr w:type="spellStart"/>
            <w:r w:rsidRPr="00E11B87">
              <w:rPr>
                <w:rFonts w:ascii="PT Astra Serif" w:hAnsi="PT Astra Serif"/>
                <w:lang w:val="ru-RU"/>
              </w:rPr>
              <w:t>медиа-группы</w:t>
            </w:r>
            <w:proofErr w:type="spellEnd"/>
            <w:r w:rsidRPr="00E11B87">
              <w:rPr>
                <w:rFonts w:ascii="PT Astra Serif" w:hAnsi="PT Astra Serif"/>
                <w:lang w:val="ru-RU"/>
              </w:rPr>
              <w:t xml:space="preserve"> управления по делам семьи и молодежи Администрации города Ноябрьска</w:t>
            </w:r>
            <w:r>
              <w:rPr>
                <w:rFonts w:ascii="PT Astra Serif" w:hAnsi="PT Astra Serif"/>
                <w:lang w:val="ru-RU"/>
              </w:rPr>
              <w:t xml:space="preserve"> по адресу:</w:t>
            </w:r>
            <w:r w:rsidRPr="00E11B87">
              <w:rPr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>https://noyamolod.ru, размещения информации</w:t>
            </w:r>
            <w:r w:rsidR="00E21C80">
              <w:rPr>
                <w:rFonts w:ascii="PT Astra Serif" w:hAnsi="PT Astra Serif"/>
                <w:lang w:val="ru-RU"/>
              </w:rPr>
              <w:t xml:space="preserve"> </w:t>
            </w:r>
            <w:r w:rsidR="00E21C80">
              <w:rPr>
                <w:rFonts w:ascii="PT Astra Serif" w:hAnsi="PT Astra Serif"/>
              </w:rPr>
              <w:t>SMM</w:t>
            </w:r>
            <w:r w:rsidR="00E21C80" w:rsidRPr="00E21C80">
              <w:rPr>
                <w:rFonts w:ascii="PT Astra Serif" w:hAnsi="PT Astra Serif"/>
                <w:lang w:val="ru-RU"/>
              </w:rPr>
              <w:t xml:space="preserve"> </w:t>
            </w:r>
            <w:r w:rsidR="00E21C80">
              <w:rPr>
                <w:rFonts w:ascii="PT Astra Serif" w:hAnsi="PT Astra Serif"/>
                <w:lang w:val="ru-RU"/>
              </w:rPr>
              <w:t xml:space="preserve">специалистом </w:t>
            </w:r>
            <w:r w:rsidR="00E21C80" w:rsidRPr="00E11B87">
              <w:rPr>
                <w:rFonts w:ascii="PT Astra Serif" w:hAnsi="PT Astra Serif"/>
                <w:lang w:val="ru-RU"/>
              </w:rPr>
              <w:t>МБУ «</w:t>
            </w:r>
            <w:proofErr w:type="spellStart"/>
            <w:r w:rsidR="00E21C80" w:rsidRPr="00E11B87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="00E21C80" w:rsidRPr="00E11B87">
              <w:rPr>
                <w:rFonts w:ascii="PT Astra Serif" w:hAnsi="PT Astra Serif"/>
                <w:lang w:val="ru-RU"/>
              </w:rPr>
              <w:t xml:space="preserve"> «Доверие»</w:t>
            </w:r>
            <w:r w:rsidR="00E21C80">
              <w:rPr>
                <w:rFonts w:ascii="PT Astra Serif" w:hAnsi="PT Astra Serif"/>
                <w:lang w:val="ru-RU"/>
              </w:rPr>
              <w:t xml:space="preserve"> </w:t>
            </w:r>
            <w:r w:rsidRPr="00E11B87">
              <w:rPr>
                <w:rFonts w:ascii="PT Astra Serif" w:hAnsi="PT Astra Serif"/>
                <w:lang w:val="ru-RU"/>
              </w:rPr>
              <w:t xml:space="preserve"> на официальной странице МБУ «</w:t>
            </w:r>
            <w:proofErr w:type="spellStart"/>
            <w:r w:rsidRPr="00E11B87">
              <w:rPr>
                <w:rFonts w:ascii="PT Astra Serif" w:hAnsi="PT Astra Serif"/>
                <w:lang w:val="ru-RU"/>
              </w:rPr>
              <w:t>МЦРСиМ</w:t>
            </w:r>
            <w:proofErr w:type="spellEnd"/>
            <w:r w:rsidRPr="00E11B87">
              <w:rPr>
                <w:rFonts w:ascii="PT Astra Serif" w:hAnsi="PT Astra Serif"/>
                <w:lang w:val="ru-RU"/>
              </w:rPr>
              <w:t xml:space="preserve"> «Доверие»</w:t>
            </w:r>
            <w:r>
              <w:rPr>
                <w:rFonts w:ascii="PT Astra Serif" w:hAnsi="PT Astra Serif"/>
                <w:lang w:val="ru-RU"/>
              </w:rPr>
              <w:t xml:space="preserve"> по адресу</w:t>
            </w:r>
            <w:r w:rsidRPr="00E11B87">
              <w:rPr>
                <w:lang w:val="ru-RU"/>
              </w:rPr>
              <w:t xml:space="preserve"> </w:t>
            </w:r>
            <w:hyperlink r:id="rId5" w:history="1">
              <w:r w:rsidRPr="00AF37F7">
                <w:rPr>
                  <w:rStyle w:val="a5"/>
                  <w:rFonts w:ascii="PT Astra Serif" w:hAnsi="PT Astra Serif"/>
                </w:rPr>
                <w:t>http</w:t>
              </w:r>
              <w:r w:rsidRPr="00E11B87">
                <w:rPr>
                  <w:rStyle w:val="a5"/>
                  <w:rFonts w:ascii="PT Astra Serif" w:hAnsi="PT Astra Serif"/>
                  <w:lang w:val="ru-RU"/>
                </w:rPr>
                <w:t>://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doverie</w:t>
              </w:r>
              <w:proofErr w:type="spellEnd"/>
              <w:r w:rsidRPr="00E11B87">
                <w:rPr>
                  <w:rStyle w:val="a5"/>
                  <w:rFonts w:ascii="PT Astra Serif" w:hAnsi="PT Astra Serif"/>
                  <w:lang w:val="ru-RU"/>
                </w:rPr>
                <w:t>-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noyabrsk</w:t>
              </w:r>
              <w:proofErr w:type="spellEnd"/>
              <w:r w:rsidRPr="00E11B87">
                <w:rPr>
                  <w:rStyle w:val="a5"/>
                  <w:rFonts w:ascii="PT Astra Serif" w:hAnsi="PT Astra Serif"/>
                  <w:lang w:val="ru-RU"/>
                </w:rPr>
                <w:t>.</w:t>
              </w:r>
              <w:proofErr w:type="spellStart"/>
              <w:r w:rsidRPr="00AF37F7">
                <w:rPr>
                  <w:rStyle w:val="a5"/>
                  <w:rFonts w:ascii="PT Astra Serif" w:hAnsi="PT Astra Serif"/>
                </w:rPr>
                <w:t>ru</w:t>
              </w:r>
              <w:proofErr w:type="spellEnd"/>
            </w:hyperlink>
            <w:r>
              <w:rPr>
                <w:rFonts w:ascii="PT Astra Serif" w:hAnsi="PT Astra Serif"/>
                <w:lang w:val="ru-RU"/>
              </w:rPr>
              <w:t xml:space="preserve">, </w:t>
            </w:r>
          </w:p>
          <w:p w:rsidR="00F71165" w:rsidRPr="00E11B87" w:rsidRDefault="00E11B87" w:rsidP="00E21C80">
            <w:pPr>
              <w:jc w:val="both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 В освещени</w:t>
            </w:r>
            <w:r w:rsidR="00E21C80">
              <w:rPr>
                <w:rFonts w:ascii="PT Astra Serif" w:hAnsi="PT Astra Serif"/>
                <w:lang w:val="ru-RU"/>
              </w:rPr>
              <w:t>е</w:t>
            </w:r>
            <w:r>
              <w:rPr>
                <w:rFonts w:ascii="PT Astra Serif" w:hAnsi="PT Astra Serif"/>
                <w:lang w:val="ru-RU"/>
              </w:rPr>
              <w:t xml:space="preserve"> реализации мероприятий проекта будут привлечены </w:t>
            </w:r>
            <w:r w:rsidR="00E21C80">
              <w:rPr>
                <w:rFonts w:ascii="PT Astra Serif" w:hAnsi="PT Astra Serif"/>
                <w:lang w:val="ru-RU"/>
              </w:rPr>
              <w:t xml:space="preserve">НТИА «МИГ», </w:t>
            </w:r>
            <w:r w:rsidR="00E21C80" w:rsidRPr="00E21C80">
              <w:rPr>
                <w:rFonts w:ascii="PT Astra Serif" w:hAnsi="PT Astra Serif"/>
                <w:lang w:val="ru-RU"/>
              </w:rPr>
              <w:t>Ноябрьское детско-юношеское информационное агентство</w:t>
            </w:r>
            <w:r w:rsidR="00E21C80">
              <w:rPr>
                <w:rFonts w:ascii="PT Astra Serif" w:hAnsi="PT Astra Serif"/>
                <w:lang w:val="ru-RU"/>
              </w:rPr>
              <w:t xml:space="preserve"> «Кругозор».</w:t>
            </w:r>
          </w:p>
        </w:tc>
      </w:tr>
    </w:tbl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033A7D" w:rsidRDefault="008D7DB9" w:rsidP="00033A7D">
      <w:pPr>
        <w:jc w:val="center"/>
        <w:rPr>
          <w:rFonts w:ascii="PT Astra Serif" w:hAnsi="PT Astra Serif"/>
          <w:sz w:val="24"/>
          <w:szCs w:val="24"/>
        </w:rPr>
      </w:pPr>
      <w:r w:rsidRPr="00645328">
        <w:rPr>
          <w:rFonts w:ascii="PT Astra Serif" w:hAnsi="PT Astra Serif"/>
          <w:b/>
          <w:bCs/>
          <w:color w:val="575757"/>
          <w:shd w:val="clear" w:color="auto" w:fill="FFFFFF"/>
        </w:rPr>
        <w:br w:type="page"/>
      </w:r>
      <w:r w:rsidR="00033A7D" w:rsidRPr="0056190D">
        <w:rPr>
          <w:rFonts w:ascii="PT Astra Serif" w:hAnsi="PT Astra Serif"/>
          <w:sz w:val="24"/>
          <w:szCs w:val="24"/>
        </w:rPr>
        <w:lastRenderedPageBreak/>
        <w:t>Смета расходов на реализацию мероприятий проекта «</w:t>
      </w:r>
      <w:proofErr w:type="gramStart"/>
      <w:r w:rsidR="00033A7D">
        <w:rPr>
          <w:rFonts w:ascii="PT Astra Serif" w:hAnsi="PT Astra Serif"/>
          <w:sz w:val="24"/>
          <w:szCs w:val="24"/>
        </w:rPr>
        <w:t>Безопасный</w:t>
      </w:r>
      <w:proofErr w:type="gramEnd"/>
      <w:r w:rsidR="00033A7D">
        <w:rPr>
          <w:rFonts w:ascii="PT Astra Serif" w:hAnsi="PT Astra Serif"/>
          <w:sz w:val="24"/>
          <w:szCs w:val="24"/>
        </w:rPr>
        <w:t xml:space="preserve"> город</w:t>
      </w:r>
      <w:r w:rsidR="00033A7D">
        <w:rPr>
          <w:rFonts w:ascii="PT Astra Serif" w:hAnsi="PT Astra Serif"/>
          <w:sz w:val="24"/>
          <w:szCs w:val="24"/>
          <w:lang w:val="en-US"/>
        </w:rPr>
        <w:t>N</w:t>
      </w:r>
      <w:r w:rsidR="00033A7D" w:rsidRPr="0056190D">
        <w:rPr>
          <w:rFonts w:ascii="PT Astra Serif" w:hAnsi="PT Astra Serif"/>
          <w:sz w:val="24"/>
          <w:szCs w:val="24"/>
        </w:rPr>
        <w:t>»</w:t>
      </w:r>
    </w:p>
    <w:p w:rsidR="00033A7D" w:rsidRDefault="00033A7D" w:rsidP="00033A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54"/>
        <w:gridCol w:w="2260"/>
        <w:gridCol w:w="1223"/>
        <w:gridCol w:w="1294"/>
        <w:gridCol w:w="1295"/>
        <w:gridCol w:w="961"/>
      </w:tblGrid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Стоимость 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Общая сумма 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</w:t>
            </w:r>
            <w:r w:rsidRPr="0056190D">
              <w:rPr>
                <w:rFonts w:ascii="PT Astra Serif" w:hAnsi="PT Astra Serif"/>
                <w:sz w:val="24"/>
                <w:szCs w:val="24"/>
              </w:rPr>
              <w:t>мал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дорожн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светоотражающ</w:t>
            </w:r>
            <w:r>
              <w:rPr>
                <w:rFonts w:ascii="PT Astra Serif" w:hAnsi="PT Astra Serif"/>
                <w:sz w:val="24"/>
                <w:szCs w:val="24"/>
              </w:rPr>
              <w:t>ей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для повышенного трафика), белого цвета для нанесения надписи на асфальте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1 кг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190D">
              <w:rPr>
                <w:rFonts w:ascii="PT Astra Serif" w:hAnsi="PT Astra Serif"/>
                <w:sz w:val="18"/>
                <w:szCs w:val="18"/>
              </w:rPr>
              <w:t>(*10% индексации с учетом подорожания цен учтено)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</w:t>
            </w:r>
            <w:r w:rsidRPr="0056190D">
              <w:rPr>
                <w:rFonts w:ascii="PT Astra Serif" w:hAnsi="PT Astra Serif"/>
                <w:sz w:val="24"/>
                <w:szCs w:val="24"/>
              </w:rPr>
              <w:t>мал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дорожн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светоотражающ</w:t>
            </w:r>
            <w:r>
              <w:rPr>
                <w:rFonts w:ascii="PT Astra Serif" w:hAnsi="PT Astra Serif"/>
                <w:sz w:val="24"/>
                <w:szCs w:val="24"/>
              </w:rPr>
              <w:t>ей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для повышенного трафика), оранжевого цвета для нанесения надписи на асфальте 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1 кг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6190D">
              <w:rPr>
                <w:rFonts w:ascii="PT Astra Serif" w:hAnsi="PT Astra Serif"/>
                <w:i/>
                <w:sz w:val="20"/>
                <w:szCs w:val="20"/>
              </w:rPr>
              <w:t>(*10% индексации с учетом подорожания цен учтено)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550,00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 xml:space="preserve">Приобретение  эмали дорожной </w:t>
            </w:r>
            <w:r w:rsidRPr="0056190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светоотражающей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Reflective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Road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для дорожной разметки (для повышенного трафика), </w:t>
            </w:r>
            <w:r>
              <w:rPr>
                <w:rFonts w:ascii="PT Astra Serif" w:hAnsi="PT Astra Serif"/>
                <w:sz w:val="24"/>
                <w:szCs w:val="24"/>
              </w:rPr>
              <w:t>зеленого</w:t>
            </w:r>
            <w:r w:rsidRPr="0056190D">
              <w:rPr>
                <w:rFonts w:ascii="PT Astra Serif" w:hAnsi="PT Astra Serif"/>
                <w:sz w:val="24"/>
                <w:szCs w:val="24"/>
              </w:rPr>
              <w:t xml:space="preserve"> цвета для нанесения надписи на асфальте 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lastRenderedPageBreak/>
              <w:t>1 кг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2шт.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275-00*</w:t>
            </w:r>
          </w:p>
          <w:p w:rsidR="00033A7D" w:rsidRPr="0056190D" w:rsidRDefault="00033A7D" w:rsidP="003A205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6190D">
              <w:rPr>
                <w:rFonts w:ascii="PT Astra Serif" w:hAnsi="PT Astra Serif"/>
                <w:i/>
                <w:sz w:val="20"/>
                <w:szCs w:val="20"/>
              </w:rPr>
              <w:t xml:space="preserve">(*10% индексации </w:t>
            </w:r>
            <w:r w:rsidRPr="0056190D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с учетом подорожания цен учтено)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550,00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 xml:space="preserve">Светоотражающая фотолюминесцентная краска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AcidColors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6190D">
              <w:rPr>
                <w:rFonts w:ascii="PT Astra Serif" w:hAnsi="PT Astra Serif"/>
                <w:sz w:val="24"/>
                <w:szCs w:val="24"/>
              </w:rPr>
              <w:t>Premium</w:t>
            </w:r>
            <w:proofErr w:type="spellEnd"/>
            <w:r w:rsidRPr="0056190D">
              <w:rPr>
                <w:rFonts w:ascii="PT Astra Serif" w:hAnsi="PT Astra Serif"/>
                <w:sz w:val="24"/>
                <w:szCs w:val="24"/>
              </w:rPr>
              <w:t xml:space="preserve"> REFLECTIVE GLOW, белого цвета с зелёным свечением в темноте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190D">
              <w:rPr>
                <w:rFonts w:ascii="PT Astra Serif" w:hAnsi="PT Astra Serif"/>
                <w:sz w:val="24"/>
                <w:szCs w:val="24"/>
              </w:rPr>
              <w:t>0.5 кг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4шт.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3080,00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12 320,00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Доставка заказа 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транспортной компанией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Заказ спецодежды (ветровок с логотипом)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Pr="00765BD0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792</w:t>
            </w:r>
            <w:r>
              <w:rPr>
                <w:rFonts w:ascii="PT Astra Serif" w:hAnsi="PT Astra Serif"/>
                <w:sz w:val="24"/>
                <w:szCs w:val="24"/>
              </w:rPr>
              <w:t>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масок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–р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еспираторов для работы с краской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перчаток для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1шт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30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Заказ информационных буклетов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Изготовление трафаретов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Pr="00765BD0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1768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кистей </w:t>
            </w: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1шт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Приобретение светоотражающих наклеек  для раздачи в акции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светоотражающих браслетов для раздачи в акции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000-00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Приобретение благодарственных писем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20-00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400-00</w:t>
            </w:r>
          </w:p>
        </w:tc>
      </w:tr>
      <w:tr w:rsidR="00033A7D" w:rsidTr="003A2053">
        <w:tc>
          <w:tcPr>
            <w:tcW w:w="622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600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ростовой куклы Светофор </w:t>
            </w:r>
          </w:p>
        </w:tc>
        <w:tc>
          <w:tcPr>
            <w:tcW w:w="167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40-000</w:t>
            </w:r>
          </w:p>
        </w:tc>
        <w:tc>
          <w:tcPr>
            <w:tcW w:w="1496" w:type="dxa"/>
          </w:tcPr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3A7D" w:rsidRDefault="00033A7D" w:rsidP="003A20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40000-00</w:t>
            </w:r>
          </w:p>
        </w:tc>
      </w:tr>
    </w:tbl>
    <w:p w:rsidR="00033A7D" w:rsidRDefault="00033A7D" w:rsidP="00033A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ИТОГО</w:t>
      </w:r>
      <w:proofErr w:type="gramStart"/>
      <w:r>
        <w:rPr>
          <w:rFonts w:ascii="PT Astra Serif" w:hAnsi="PT Astra Serif"/>
          <w:sz w:val="24"/>
          <w:szCs w:val="24"/>
        </w:rPr>
        <w:t xml:space="preserve"> :</w:t>
      </w:r>
      <w:proofErr w:type="gramEnd"/>
      <w:r>
        <w:rPr>
          <w:rFonts w:ascii="PT Astra Serif" w:hAnsi="PT Astra Serif"/>
          <w:sz w:val="24"/>
          <w:szCs w:val="24"/>
        </w:rPr>
        <w:t xml:space="preserve"> 103570-00</w:t>
      </w:r>
    </w:p>
    <w:p w:rsidR="00033A7D" w:rsidRPr="00765BD0" w:rsidRDefault="00033A7D" w:rsidP="00033A7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Изготовление трафаретов</w:t>
      </w:r>
      <w:r w:rsidRPr="00765BD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согласно</w:t>
      </w:r>
      <w:proofErr w:type="gramEnd"/>
      <w:r>
        <w:rPr>
          <w:rFonts w:ascii="PT Astra Serif" w:hAnsi="PT Astra Serif"/>
          <w:sz w:val="24"/>
          <w:szCs w:val="24"/>
        </w:rPr>
        <w:t xml:space="preserve"> коммерческого предложения 17680-00</w:t>
      </w:r>
    </w:p>
    <w:p w:rsidR="00033A7D" w:rsidRPr="0056190D" w:rsidRDefault="00033A7D" w:rsidP="00033A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drawing>
          <wp:inline distT="0" distB="0" distL="0" distR="0">
            <wp:extent cx="4772025" cy="6179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39" t="6122" r="23783" b="4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17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F71165" w:rsidRPr="00645328" w:rsidRDefault="00F71165" w:rsidP="00A01D3C">
      <w:pPr>
        <w:spacing w:line="274" w:lineRule="exact"/>
        <w:rPr>
          <w:rFonts w:ascii="PT Astra Serif" w:hAnsi="PT Astra Serif"/>
          <w:b/>
          <w:bCs/>
          <w:color w:val="575757"/>
          <w:shd w:val="clear" w:color="auto" w:fill="FFFFFF"/>
        </w:rPr>
      </w:pPr>
    </w:p>
    <w:p w:rsidR="00A01D3C" w:rsidRPr="00645328" w:rsidRDefault="00A01D3C" w:rsidP="00A01D3C">
      <w:pPr>
        <w:pStyle w:val="a3"/>
        <w:rPr>
          <w:rFonts w:ascii="PT Astra Serif" w:hAnsi="PT Astra Serif"/>
          <w:i/>
          <w:sz w:val="22"/>
          <w:szCs w:val="22"/>
        </w:rPr>
      </w:pPr>
    </w:p>
    <w:sectPr w:rsidR="00A01D3C" w:rsidRPr="00645328" w:rsidSect="00033A7D">
      <w:pgSz w:w="8000" w:h="12000"/>
      <w:pgMar w:top="567" w:right="345" w:bottom="380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CCC"/>
    <w:multiLevelType w:val="hybridMultilevel"/>
    <w:tmpl w:val="0AD26BEA"/>
    <w:lvl w:ilvl="0" w:tplc="6C963714">
      <w:numFmt w:val="bullet"/>
      <w:lvlText w:val="•"/>
      <w:lvlJc w:val="left"/>
      <w:pPr>
        <w:ind w:left="90" w:hanging="319"/>
      </w:pPr>
      <w:rPr>
        <w:rFonts w:ascii="Arial" w:eastAsia="Arial" w:hAnsi="Arial" w:cs="Arial" w:hint="default"/>
        <w:w w:val="96"/>
        <w:sz w:val="24"/>
        <w:szCs w:val="24"/>
        <w:lang w:val="ru-RU" w:eastAsia="ru-RU" w:bidi="ru-RU"/>
      </w:rPr>
    </w:lvl>
    <w:lvl w:ilvl="1" w:tplc="5576ED66">
      <w:numFmt w:val="bullet"/>
      <w:lvlText w:val="•"/>
      <w:lvlJc w:val="left"/>
      <w:pPr>
        <w:ind w:left="698" w:hanging="319"/>
      </w:pPr>
      <w:rPr>
        <w:rFonts w:hint="default"/>
        <w:lang w:val="ru-RU" w:eastAsia="ru-RU" w:bidi="ru-RU"/>
      </w:rPr>
    </w:lvl>
    <w:lvl w:ilvl="2" w:tplc="F4366A0E">
      <w:numFmt w:val="bullet"/>
      <w:lvlText w:val="•"/>
      <w:lvlJc w:val="left"/>
      <w:pPr>
        <w:ind w:left="1297" w:hanging="319"/>
      </w:pPr>
      <w:rPr>
        <w:rFonts w:hint="default"/>
        <w:lang w:val="ru-RU" w:eastAsia="ru-RU" w:bidi="ru-RU"/>
      </w:rPr>
    </w:lvl>
    <w:lvl w:ilvl="3" w:tplc="0AFA79AC">
      <w:numFmt w:val="bullet"/>
      <w:lvlText w:val="•"/>
      <w:lvlJc w:val="left"/>
      <w:pPr>
        <w:ind w:left="1895" w:hanging="319"/>
      </w:pPr>
      <w:rPr>
        <w:rFonts w:hint="default"/>
        <w:lang w:val="ru-RU" w:eastAsia="ru-RU" w:bidi="ru-RU"/>
      </w:rPr>
    </w:lvl>
    <w:lvl w:ilvl="4" w:tplc="28581CD6">
      <w:numFmt w:val="bullet"/>
      <w:lvlText w:val="•"/>
      <w:lvlJc w:val="left"/>
      <w:pPr>
        <w:ind w:left="2494" w:hanging="319"/>
      </w:pPr>
      <w:rPr>
        <w:rFonts w:hint="default"/>
        <w:lang w:val="ru-RU" w:eastAsia="ru-RU" w:bidi="ru-RU"/>
      </w:rPr>
    </w:lvl>
    <w:lvl w:ilvl="5" w:tplc="C5200D94">
      <w:numFmt w:val="bullet"/>
      <w:lvlText w:val="•"/>
      <w:lvlJc w:val="left"/>
      <w:pPr>
        <w:ind w:left="3093" w:hanging="319"/>
      </w:pPr>
      <w:rPr>
        <w:rFonts w:hint="default"/>
        <w:lang w:val="ru-RU" w:eastAsia="ru-RU" w:bidi="ru-RU"/>
      </w:rPr>
    </w:lvl>
    <w:lvl w:ilvl="6" w:tplc="37401E1E">
      <w:numFmt w:val="bullet"/>
      <w:lvlText w:val="•"/>
      <w:lvlJc w:val="left"/>
      <w:pPr>
        <w:ind w:left="3691" w:hanging="319"/>
      </w:pPr>
      <w:rPr>
        <w:rFonts w:hint="default"/>
        <w:lang w:val="ru-RU" w:eastAsia="ru-RU" w:bidi="ru-RU"/>
      </w:rPr>
    </w:lvl>
    <w:lvl w:ilvl="7" w:tplc="C1264A2E">
      <w:numFmt w:val="bullet"/>
      <w:lvlText w:val="•"/>
      <w:lvlJc w:val="left"/>
      <w:pPr>
        <w:ind w:left="4290" w:hanging="319"/>
      </w:pPr>
      <w:rPr>
        <w:rFonts w:hint="default"/>
        <w:lang w:val="ru-RU" w:eastAsia="ru-RU" w:bidi="ru-RU"/>
      </w:rPr>
    </w:lvl>
    <w:lvl w:ilvl="8" w:tplc="5E30D256">
      <w:numFmt w:val="bullet"/>
      <w:lvlText w:val="•"/>
      <w:lvlJc w:val="left"/>
      <w:pPr>
        <w:ind w:left="4888" w:hanging="319"/>
      </w:pPr>
      <w:rPr>
        <w:rFonts w:hint="default"/>
        <w:lang w:val="ru-RU" w:eastAsia="ru-RU" w:bidi="ru-RU"/>
      </w:rPr>
    </w:lvl>
  </w:abstractNum>
  <w:abstractNum w:abstractNumId="1">
    <w:nsid w:val="406A5A12"/>
    <w:multiLevelType w:val="hybridMultilevel"/>
    <w:tmpl w:val="7FF45726"/>
    <w:lvl w:ilvl="0" w:tplc="CB7621F4">
      <w:numFmt w:val="bullet"/>
      <w:lvlText w:val="•"/>
      <w:lvlJc w:val="left"/>
      <w:pPr>
        <w:ind w:left="90" w:hanging="319"/>
      </w:pPr>
      <w:rPr>
        <w:rFonts w:ascii="Arial" w:eastAsia="Arial" w:hAnsi="Arial" w:cs="Arial" w:hint="default"/>
        <w:w w:val="96"/>
        <w:sz w:val="24"/>
        <w:szCs w:val="24"/>
        <w:lang w:val="ru-RU" w:eastAsia="ru-RU" w:bidi="ru-RU"/>
      </w:rPr>
    </w:lvl>
    <w:lvl w:ilvl="1" w:tplc="F0A21C62">
      <w:numFmt w:val="bullet"/>
      <w:lvlText w:val="•"/>
      <w:lvlJc w:val="left"/>
      <w:pPr>
        <w:ind w:left="698" w:hanging="319"/>
      </w:pPr>
      <w:rPr>
        <w:rFonts w:hint="default"/>
        <w:lang w:val="ru-RU" w:eastAsia="ru-RU" w:bidi="ru-RU"/>
      </w:rPr>
    </w:lvl>
    <w:lvl w:ilvl="2" w:tplc="31504F3E">
      <w:numFmt w:val="bullet"/>
      <w:lvlText w:val="•"/>
      <w:lvlJc w:val="left"/>
      <w:pPr>
        <w:ind w:left="1297" w:hanging="319"/>
      </w:pPr>
      <w:rPr>
        <w:rFonts w:hint="default"/>
        <w:lang w:val="ru-RU" w:eastAsia="ru-RU" w:bidi="ru-RU"/>
      </w:rPr>
    </w:lvl>
    <w:lvl w:ilvl="3" w:tplc="7D08FD1C">
      <w:numFmt w:val="bullet"/>
      <w:lvlText w:val="•"/>
      <w:lvlJc w:val="left"/>
      <w:pPr>
        <w:ind w:left="1895" w:hanging="319"/>
      </w:pPr>
      <w:rPr>
        <w:rFonts w:hint="default"/>
        <w:lang w:val="ru-RU" w:eastAsia="ru-RU" w:bidi="ru-RU"/>
      </w:rPr>
    </w:lvl>
    <w:lvl w:ilvl="4" w:tplc="BFD4DF5A">
      <w:numFmt w:val="bullet"/>
      <w:lvlText w:val="•"/>
      <w:lvlJc w:val="left"/>
      <w:pPr>
        <w:ind w:left="2494" w:hanging="319"/>
      </w:pPr>
      <w:rPr>
        <w:rFonts w:hint="default"/>
        <w:lang w:val="ru-RU" w:eastAsia="ru-RU" w:bidi="ru-RU"/>
      </w:rPr>
    </w:lvl>
    <w:lvl w:ilvl="5" w:tplc="0DBA05EE">
      <w:numFmt w:val="bullet"/>
      <w:lvlText w:val="•"/>
      <w:lvlJc w:val="left"/>
      <w:pPr>
        <w:ind w:left="3093" w:hanging="319"/>
      </w:pPr>
      <w:rPr>
        <w:rFonts w:hint="default"/>
        <w:lang w:val="ru-RU" w:eastAsia="ru-RU" w:bidi="ru-RU"/>
      </w:rPr>
    </w:lvl>
    <w:lvl w:ilvl="6" w:tplc="D1A2B106">
      <w:numFmt w:val="bullet"/>
      <w:lvlText w:val="•"/>
      <w:lvlJc w:val="left"/>
      <w:pPr>
        <w:ind w:left="3691" w:hanging="319"/>
      </w:pPr>
      <w:rPr>
        <w:rFonts w:hint="default"/>
        <w:lang w:val="ru-RU" w:eastAsia="ru-RU" w:bidi="ru-RU"/>
      </w:rPr>
    </w:lvl>
    <w:lvl w:ilvl="7" w:tplc="D6D8CDF8">
      <w:numFmt w:val="bullet"/>
      <w:lvlText w:val="•"/>
      <w:lvlJc w:val="left"/>
      <w:pPr>
        <w:ind w:left="4290" w:hanging="319"/>
      </w:pPr>
      <w:rPr>
        <w:rFonts w:hint="default"/>
        <w:lang w:val="ru-RU" w:eastAsia="ru-RU" w:bidi="ru-RU"/>
      </w:rPr>
    </w:lvl>
    <w:lvl w:ilvl="8" w:tplc="4AA03F8C">
      <w:numFmt w:val="bullet"/>
      <w:lvlText w:val="•"/>
      <w:lvlJc w:val="left"/>
      <w:pPr>
        <w:ind w:left="4888" w:hanging="31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D3C"/>
    <w:rsid w:val="00016BDB"/>
    <w:rsid w:val="00033A7D"/>
    <w:rsid w:val="0003689F"/>
    <w:rsid w:val="00042D04"/>
    <w:rsid w:val="00052CCF"/>
    <w:rsid w:val="00157378"/>
    <w:rsid w:val="00184C6A"/>
    <w:rsid w:val="001A4964"/>
    <w:rsid w:val="001A7301"/>
    <w:rsid w:val="001B3351"/>
    <w:rsid w:val="001E5DEC"/>
    <w:rsid w:val="00251CA9"/>
    <w:rsid w:val="002A6DD6"/>
    <w:rsid w:val="00394CD7"/>
    <w:rsid w:val="004441EE"/>
    <w:rsid w:val="00484157"/>
    <w:rsid w:val="0049003B"/>
    <w:rsid w:val="004B0508"/>
    <w:rsid w:val="004B1EC8"/>
    <w:rsid w:val="00503BA6"/>
    <w:rsid w:val="005078E1"/>
    <w:rsid w:val="00554F45"/>
    <w:rsid w:val="005649D5"/>
    <w:rsid w:val="005D77E7"/>
    <w:rsid w:val="005E123E"/>
    <w:rsid w:val="005F21CF"/>
    <w:rsid w:val="0060155D"/>
    <w:rsid w:val="00645328"/>
    <w:rsid w:val="00654A17"/>
    <w:rsid w:val="006D29B3"/>
    <w:rsid w:val="006D7D8B"/>
    <w:rsid w:val="007219F9"/>
    <w:rsid w:val="007F6C1C"/>
    <w:rsid w:val="00845999"/>
    <w:rsid w:val="00884725"/>
    <w:rsid w:val="008D7DB9"/>
    <w:rsid w:val="008E7E28"/>
    <w:rsid w:val="0092180C"/>
    <w:rsid w:val="009658AE"/>
    <w:rsid w:val="00997C9B"/>
    <w:rsid w:val="009E08B4"/>
    <w:rsid w:val="00A01D3C"/>
    <w:rsid w:val="00A07332"/>
    <w:rsid w:val="00A46DB1"/>
    <w:rsid w:val="00A85064"/>
    <w:rsid w:val="00AA2FF3"/>
    <w:rsid w:val="00AB2F52"/>
    <w:rsid w:val="00B6602E"/>
    <w:rsid w:val="00BC4A3C"/>
    <w:rsid w:val="00C017DE"/>
    <w:rsid w:val="00C30C05"/>
    <w:rsid w:val="00C33F7B"/>
    <w:rsid w:val="00C567F4"/>
    <w:rsid w:val="00D511B0"/>
    <w:rsid w:val="00DC0798"/>
    <w:rsid w:val="00E11B87"/>
    <w:rsid w:val="00E15F16"/>
    <w:rsid w:val="00E21C80"/>
    <w:rsid w:val="00E8416F"/>
    <w:rsid w:val="00EA7067"/>
    <w:rsid w:val="00ED42CD"/>
    <w:rsid w:val="00EE3F19"/>
    <w:rsid w:val="00EE4920"/>
    <w:rsid w:val="00F71165"/>
    <w:rsid w:val="00FD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1D3C"/>
    <w:rPr>
      <w:rFonts w:ascii="Courier New" w:eastAsia="Courier New" w:hAnsi="Courier New" w:cs="Courier New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01D3C"/>
    <w:rPr>
      <w:rFonts w:ascii="Courier New" w:eastAsia="Courier New" w:hAnsi="Courier New" w:cs="Courier New"/>
      <w:sz w:val="27"/>
      <w:szCs w:val="27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01D3C"/>
    <w:pPr>
      <w:ind w:left="90"/>
    </w:pPr>
  </w:style>
  <w:style w:type="character" w:styleId="a5">
    <w:name w:val="Hyperlink"/>
    <w:basedOn w:val="a0"/>
    <w:uiPriority w:val="99"/>
    <w:unhideWhenUsed/>
    <w:rsid w:val="005F21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3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332"/>
    <w:rPr>
      <w:rFonts w:ascii="Tahoma" w:eastAsia="Arial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59"/>
    <w:rsid w:val="0003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67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5490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674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7798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1433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8251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037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5284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707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35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318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685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85176">
          <w:marLeft w:val="-65"/>
          <w:marRight w:val="-6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overie-noyab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cp:lastPrinted>2019-10-10T10:14:00Z</cp:lastPrinted>
  <dcterms:created xsi:type="dcterms:W3CDTF">2020-04-26T18:24:00Z</dcterms:created>
  <dcterms:modified xsi:type="dcterms:W3CDTF">2020-04-26T18:57:00Z</dcterms:modified>
</cp:coreProperties>
</file>