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23282956"/>
        <w:docPartObj>
          <w:docPartGallery w:val="Cover Pages"/>
          <w:docPartUnique/>
        </w:docPartObj>
      </w:sdt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4622"/>
          </w:tblGrid>
          <w:tr w:rsidR="0053745B" w:rsidTr="00487E7E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53745B" w:rsidRDefault="0053745B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36"/>
                  <w:szCs w:val="72"/>
                </w:rPr>
                <w:alias w:val="Год"/>
                <w:id w:val="15676118"/>
                <w:placeholder>
                  <w:docPart w:val="9C74E3193FEB4071BD55368806F10269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4622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53745B" w:rsidRDefault="0053745B" w:rsidP="0053745B">
                    <w:pPr>
                      <w:pStyle w:val="a7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487E7E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36"/>
                        <w:szCs w:val="72"/>
                      </w:rPr>
                      <w:t>Центр социальных проектов и молодежных инициатив</w:t>
                    </w:r>
                  </w:p>
                </w:tc>
              </w:sdtContent>
            </w:sdt>
          </w:tr>
          <w:tr w:rsidR="0053745B" w:rsidTr="00487E7E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53745B" w:rsidRDefault="0053745B"/>
            </w:tc>
            <w:tc>
              <w:tcPr>
                <w:tcW w:w="4622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color w:val="76923C" w:themeColor="accent3" w:themeShade="BF"/>
                  </w:rPr>
                  <w:alias w:val="Организация"/>
                  <w:id w:val="15676123"/>
                  <w:placeholder>
                    <w:docPart w:val="8C635A09FFC94613A6F5FEBCE09F781F"/>
                  </w:placeholder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p w:rsidR="0053745B" w:rsidRDefault="0053745B">
                    <w:pPr>
                      <w:pStyle w:val="a7"/>
                      <w:rPr>
                        <w:color w:val="76923C" w:themeColor="accent3" w:themeShade="BF"/>
                      </w:rPr>
                    </w:pPr>
                    <w:r>
                      <w:rPr>
                        <w:color w:val="76923C" w:themeColor="accent3" w:themeShade="BF"/>
                      </w:rPr>
                      <w:t>автор</w:t>
                    </w:r>
                  </w:p>
                </w:sdtContent>
              </w:sdt>
              <w:p w:rsidR="0053745B" w:rsidRDefault="0053745B">
                <w:pPr>
                  <w:pStyle w:val="a7"/>
                  <w:rPr>
                    <w:color w:val="76923C" w:themeColor="accent3" w:themeShade="BF"/>
                  </w:rPr>
                </w:pPr>
              </w:p>
              <w:sdt>
                <w:sdtPr>
                  <w:rPr>
                    <w:color w:val="76923C" w:themeColor="accent3" w:themeShade="BF"/>
                  </w:rPr>
                  <w:alias w:val="Автор"/>
                  <w:id w:val="15676130"/>
                  <w:placeholder>
                    <w:docPart w:val="D60ACBB097804F019BDC71EA9CA95D7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3745B" w:rsidRDefault="0053745B">
                    <w:pPr>
                      <w:pStyle w:val="a7"/>
                      <w:rPr>
                        <w:color w:val="76923C" w:themeColor="accent3" w:themeShade="BF"/>
                      </w:rPr>
                    </w:pPr>
                    <w:r>
                      <w:rPr>
                        <w:color w:val="76923C" w:themeColor="accent3" w:themeShade="BF"/>
                      </w:rPr>
                      <w:t>Роднова Н.А.</w:t>
                    </w:r>
                  </w:p>
                </w:sdtContent>
              </w:sdt>
              <w:p w:rsidR="0053745B" w:rsidRDefault="0053745B">
                <w:pPr>
                  <w:pStyle w:val="a7"/>
                  <w:rPr>
                    <w:color w:val="76923C" w:themeColor="accent3" w:themeShade="BF"/>
                  </w:rPr>
                </w:pPr>
              </w:p>
            </w:tc>
          </w:tr>
        </w:tbl>
        <w:p w:rsidR="0053745B" w:rsidRDefault="0053745B"/>
        <w:p w:rsidR="0053745B" w:rsidRDefault="0053745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53745B">
            <w:tc>
              <w:tcPr>
                <w:tcW w:w="0" w:type="auto"/>
              </w:tcPr>
              <w:p w:rsidR="0053745B" w:rsidRDefault="0053745B" w:rsidP="0053745B">
                <w:pPr>
                  <w:pStyle w:val="a7"/>
                  <w:rPr>
                    <w:b/>
                    <w:bCs/>
                    <w:caps/>
                    <w:sz w:val="72"/>
                    <w:szCs w:val="72"/>
                  </w:rPr>
                </w:pPr>
                <w:r>
                  <w:rPr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[</w:t>
                </w: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Название"/>
                    <w:id w:val="15676137"/>
                    <w:placeholder>
                      <w:docPart w:val="872665EFAEFC4AC6968AB059B9188B4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rPr>
                        <w:b/>
                        <w:bCs/>
                        <w:caps/>
                        <w:sz w:val="72"/>
                        <w:szCs w:val="72"/>
                      </w:rPr>
                      <w:t>Волонтерский центр «Доброволец Безенчуцкского района</w:t>
                    </w:r>
                  </w:sdtContent>
                </w:sdt>
                <w:r>
                  <w:rPr>
                    <w:b/>
                    <w:bCs/>
                    <w:caps/>
                    <w:color w:val="76923C" w:themeColor="accent3" w:themeShade="BF"/>
                    <w:sz w:val="72"/>
                    <w:szCs w:val="72"/>
                  </w:rPr>
                  <w:t>]</w:t>
                </w:r>
              </w:p>
            </w:tc>
          </w:tr>
          <w:tr w:rsidR="0053745B">
            <w:sdt>
              <w:sdtPr>
                <w:rPr>
                  <w:color w:val="808080" w:themeColor="background1" w:themeShade="80"/>
                </w:rPr>
                <w:alias w:val="Аннотация"/>
                <w:id w:val="15676143"/>
                <w:placeholder>
                  <w:docPart w:val="5827B730CD07437AA6136962CC014E76"/>
                </w:placeholder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:rsidR="0053745B" w:rsidRDefault="00BB560B" w:rsidP="00BB560B">
                    <w:pPr>
                      <w:pStyle w:val="a7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7F7F7F" w:themeColor="background1" w:themeShade="7F"/>
                      </w:rPr>
          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          </w:r>
                  </w:p>
                </w:tc>
              </w:sdtContent>
            </w:sdt>
          </w:tr>
        </w:tbl>
        <w:p w:rsidR="0053745B" w:rsidRDefault="0053745B"/>
        <w:p w:rsidR="0053745B" w:rsidRDefault="0053745B">
          <w: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id w:val="-15962081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4B17DA" w:rsidRDefault="004B17DA">
          <w:pPr>
            <w:pStyle w:val="a9"/>
          </w:pPr>
          <w:r>
            <w:t>Оглавление</w:t>
          </w:r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0464132" w:history="1">
            <w:r w:rsidRPr="00C40CAA">
              <w:rPr>
                <w:rStyle w:val="aa"/>
                <w:noProof/>
              </w:rPr>
              <w:t>Волонтерский центр «Доброволец Безенчукского района»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33" w:history="1">
            <w:r w:rsidRPr="00C40CAA">
              <w:rPr>
                <w:rStyle w:val="aa"/>
                <w:noProof/>
              </w:rPr>
              <w:t>Задачи Волонтерского центра: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34" w:history="1">
            <w:r w:rsidRPr="00C40CAA">
              <w:rPr>
                <w:rStyle w:val="aa"/>
                <w:noProof/>
              </w:rPr>
              <w:t>Основные направления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35" w:history="1">
            <w:r w:rsidRPr="00C40CAA">
              <w:rPr>
                <w:rStyle w:val="aa"/>
                <w:noProof/>
              </w:rPr>
              <w:t>Модели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0464136" w:history="1">
            <w:r w:rsidRPr="00C40CAA">
              <w:rPr>
                <w:rStyle w:val="aa"/>
                <w:noProof/>
              </w:rPr>
              <w:t>График работы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0464137" w:history="1">
            <w:r w:rsidRPr="00C40CAA">
              <w:rPr>
                <w:rStyle w:val="aa"/>
                <w:noProof/>
              </w:rPr>
              <w:t>1 обучающий тренинг «Современное добровольчество»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38" w:history="1">
            <w:r w:rsidRPr="00C40CAA">
              <w:rPr>
                <w:rStyle w:val="aa"/>
                <w:noProof/>
              </w:rPr>
              <w:t>Цель тренинга: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39" w:history="1">
            <w:r w:rsidRPr="00C40CAA">
              <w:rPr>
                <w:rStyle w:val="aa"/>
                <w:noProof/>
              </w:rPr>
              <w:t>План мероприятия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40" w:history="1">
            <w:r w:rsidRPr="00C40CAA">
              <w:rPr>
                <w:rStyle w:val="aa"/>
                <w:noProof/>
              </w:rPr>
              <w:t>Инвентарь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41" w:history="1">
            <w:r w:rsidRPr="00C40CAA">
              <w:rPr>
                <w:rStyle w:val="aa"/>
                <w:noProof/>
              </w:rPr>
              <w:t>Что имеем на выходе: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0464142" w:history="1">
            <w:r w:rsidRPr="00C40CAA">
              <w:rPr>
                <w:rStyle w:val="aa"/>
                <w:noProof/>
              </w:rPr>
              <w:t>2 обучающий тренинг «Акция, мероприятие, проект. Как превратить идею в работу»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43" w:history="1">
            <w:r w:rsidRPr="00C40CAA">
              <w:rPr>
                <w:rStyle w:val="aa"/>
                <w:noProof/>
              </w:rPr>
              <w:t>Цель тренинга: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44" w:history="1">
            <w:r w:rsidRPr="00C40CAA">
              <w:rPr>
                <w:rStyle w:val="aa"/>
                <w:noProof/>
              </w:rPr>
              <w:t>Задачи: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45" w:history="1">
            <w:r w:rsidRPr="00C40CAA">
              <w:rPr>
                <w:rStyle w:val="aa"/>
                <w:noProof/>
              </w:rPr>
              <w:t>План мероприятия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46" w:history="1">
            <w:r w:rsidRPr="00C40CAA">
              <w:rPr>
                <w:rStyle w:val="aa"/>
                <w:noProof/>
              </w:rPr>
              <w:t>Необходимый инвентарь: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47" w:history="1">
            <w:r w:rsidRPr="00C40CAA">
              <w:rPr>
                <w:rStyle w:val="aa"/>
                <w:noProof/>
              </w:rPr>
              <w:t>Что имеем в итоге: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0464148" w:history="1">
            <w:r w:rsidRPr="00C40CAA">
              <w:rPr>
                <w:rStyle w:val="aa"/>
                <w:noProof/>
              </w:rPr>
              <w:t>3 функционально-объектовый тренинг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49" w:history="1">
            <w:r w:rsidRPr="00C40CAA">
              <w:rPr>
                <w:rStyle w:val="aa"/>
                <w:noProof/>
              </w:rPr>
              <w:t>Цель: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50" w:history="1">
            <w:r w:rsidRPr="00C40CAA">
              <w:rPr>
                <w:rStyle w:val="aa"/>
                <w:noProof/>
              </w:rPr>
              <w:t>Задачи: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51" w:history="1">
            <w:r w:rsidRPr="00C40CAA">
              <w:rPr>
                <w:rStyle w:val="aa"/>
                <w:noProof/>
              </w:rPr>
              <w:t>План мероприятия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52" w:history="1">
            <w:r w:rsidRPr="00C40CAA">
              <w:rPr>
                <w:rStyle w:val="aa"/>
                <w:noProof/>
              </w:rPr>
              <w:t>Необходимый инвентарь: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53" w:history="1">
            <w:r w:rsidRPr="00C40CAA">
              <w:rPr>
                <w:rStyle w:val="aa"/>
                <w:noProof/>
              </w:rPr>
              <w:t>Что имеем в итоге: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0464154" w:history="1">
            <w:r w:rsidRPr="00C40CAA">
              <w:rPr>
                <w:rStyle w:val="aa"/>
                <w:noProof/>
              </w:rPr>
              <w:t>Модель: Дворовые отряды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520464155" w:history="1">
            <w:r w:rsidRPr="00C40CAA">
              <w:rPr>
                <w:rStyle w:val="aa"/>
                <w:noProof/>
              </w:rPr>
              <w:t>Проблема: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56" w:history="1">
            <w:r w:rsidRPr="00C40CAA">
              <w:rPr>
                <w:rStyle w:val="aa"/>
                <w:noProof/>
              </w:rPr>
              <w:t>Цель проекта: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57" w:history="1">
            <w:r w:rsidRPr="00C40CAA">
              <w:rPr>
                <w:rStyle w:val="aa"/>
                <w:noProof/>
              </w:rPr>
              <w:t>Задачи проекта: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58" w:history="1">
            <w:r w:rsidRPr="00C40CAA">
              <w:rPr>
                <w:rStyle w:val="aa"/>
                <w:noProof/>
              </w:rPr>
              <w:t>Работа проекта «Дворовый отряд» будет проходить по следующим этапам: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59" w:history="1">
            <w:r w:rsidRPr="00C40CAA">
              <w:rPr>
                <w:rStyle w:val="aa"/>
                <w:noProof/>
              </w:rPr>
              <w:t>Предполагаемые направления для проведения первого мероприятия: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60" w:history="1">
            <w:r w:rsidRPr="00C40CAA">
              <w:rPr>
                <w:rStyle w:val="aa"/>
                <w:noProof/>
              </w:rPr>
              <w:t>Кого ждем проекте: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61" w:history="1">
            <w:r w:rsidRPr="00C40CAA">
              <w:rPr>
                <w:rStyle w:val="aa"/>
                <w:noProof/>
              </w:rPr>
              <w:t>Общие итоги проекта: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20464162" w:history="1">
            <w:r w:rsidRPr="00C40CAA">
              <w:rPr>
                <w:rStyle w:val="aa"/>
                <w:noProof/>
              </w:rPr>
              <w:t>Подведение итогов работы и поддержка волонтерских объединений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_Toc520464162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17DA" w:rsidRDefault="004B17DA">
          <w:r>
            <w:rPr>
              <w:b/>
              <w:bCs/>
            </w:rPr>
            <w:fldChar w:fldCharType="end"/>
          </w:r>
        </w:p>
      </w:sdtContent>
    </w:sdt>
    <w:p w:rsidR="0053745B" w:rsidRDefault="0053745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34D1A" w:rsidRDefault="0053745B" w:rsidP="00023A7B">
      <w:pPr>
        <w:pStyle w:val="2"/>
      </w:pPr>
      <w:r>
        <w:lastRenderedPageBreak/>
        <w:br/>
      </w:r>
      <w:bookmarkStart w:id="1" w:name="_Toc520464132"/>
      <w:r w:rsidR="006D5127">
        <w:t xml:space="preserve">Волонтерский центр </w:t>
      </w:r>
      <w:r w:rsidR="00EA238A">
        <w:t xml:space="preserve">«Доброволец </w:t>
      </w:r>
      <w:r w:rsidR="0025425B">
        <w:t>Безенчукского района</w:t>
      </w:r>
      <w:r w:rsidR="00EA238A">
        <w:t>»</w:t>
      </w:r>
      <w:bookmarkEnd w:id="1"/>
    </w:p>
    <w:p w:rsidR="00415DC1" w:rsidRDefault="00415DC1">
      <w:pPr>
        <w:rPr>
          <w:rFonts w:cstheme="minorHAnsi"/>
          <w:color w:val="373A3C"/>
          <w:szCs w:val="20"/>
          <w:shd w:val="clear" w:color="auto" w:fill="FAFAFA"/>
        </w:rPr>
      </w:pPr>
      <w:r w:rsidRPr="00F40416">
        <w:rPr>
          <w:rFonts w:cstheme="minorHAnsi"/>
          <w:szCs w:val="20"/>
        </w:rPr>
        <w:t xml:space="preserve">Волонтерский центр «Доброволец Безенчукского района» </w:t>
      </w:r>
      <w:r w:rsidRPr="00F40416">
        <w:rPr>
          <w:rFonts w:cstheme="minorHAnsi"/>
          <w:color w:val="373A3C"/>
          <w:szCs w:val="20"/>
          <w:shd w:val="clear" w:color="auto" w:fill="FAFAFA"/>
        </w:rPr>
        <w:t xml:space="preserve">является структурным подразделением МБУ «Центр социальных проектов и молодежных инициатив» осуществляющим деятельность по привлечению и подготовке волонтеров к крупным массовым мероприятиям, проводимым в городских и сельских поселениях, районе, области, стране, популяризации и продвижению ценностей </w:t>
      </w:r>
      <w:r w:rsidR="007010FB" w:rsidRPr="00F40416">
        <w:rPr>
          <w:rFonts w:cstheme="minorHAnsi"/>
          <w:color w:val="373A3C"/>
          <w:szCs w:val="20"/>
          <w:shd w:val="clear" w:color="auto" w:fill="FAFAFA"/>
        </w:rPr>
        <w:t>добровольчества</w:t>
      </w:r>
      <w:r w:rsidRPr="00F40416">
        <w:rPr>
          <w:rFonts w:cstheme="minorHAnsi"/>
          <w:color w:val="373A3C"/>
          <w:szCs w:val="20"/>
          <w:shd w:val="clear" w:color="auto" w:fill="FAFAFA"/>
        </w:rPr>
        <w:t>.</w:t>
      </w:r>
    </w:p>
    <w:p w:rsidR="0048144A" w:rsidRDefault="0048144A" w:rsidP="00593BCD">
      <w:pPr>
        <w:pStyle w:val="2"/>
      </w:pPr>
      <w:bookmarkStart w:id="2" w:name="_Toc520464133"/>
      <w:r w:rsidRPr="00F40416">
        <w:t>Задачи Волонтерского центра:</w:t>
      </w:r>
      <w:bookmarkEnd w:id="2"/>
    </w:p>
    <w:p w:rsidR="0048144A" w:rsidRPr="00F40416" w:rsidRDefault="0048144A" w:rsidP="0048144A">
      <w:pPr>
        <w:pStyle w:val="a5"/>
        <w:numPr>
          <w:ilvl w:val="0"/>
          <w:numId w:val="1"/>
        </w:numPr>
        <w:rPr>
          <w:rFonts w:cstheme="minorHAnsi"/>
          <w:szCs w:val="20"/>
        </w:rPr>
      </w:pPr>
      <w:r w:rsidRPr="00F40416">
        <w:rPr>
          <w:rFonts w:cstheme="minorHAnsi"/>
          <w:szCs w:val="20"/>
        </w:rPr>
        <w:t xml:space="preserve">популяризация идей добровольчества в студенческой среде; </w:t>
      </w:r>
    </w:p>
    <w:p w:rsidR="0048144A" w:rsidRPr="00F40416" w:rsidRDefault="0048144A" w:rsidP="0048144A">
      <w:pPr>
        <w:pStyle w:val="a5"/>
        <w:numPr>
          <w:ilvl w:val="0"/>
          <w:numId w:val="1"/>
        </w:numPr>
        <w:rPr>
          <w:rFonts w:cstheme="minorHAnsi"/>
          <w:szCs w:val="20"/>
        </w:rPr>
      </w:pPr>
      <w:r w:rsidRPr="00F40416">
        <w:rPr>
          <w:rFonts w:cstheme="minorHAnsi"/>
          <w:szCs w:val="20"/>
        </w:rPr>
        <w:t xml:space="preserve">привлечение жителей к участию в добровольной безвозмездной помощи, а также социальных учреждений и служб, осуществляющих свою деятельность на территории Безенчукского района; </w:t>
      </w:r>
    </w:p>
    <w:p w:rsidR="0048144A" w:rsidRPr="00F40416" w:rsidRDefault="0048144A" w:rsidP="0048144A">
      <w:pPr>
        <w:pStyle w:val="a5"/>
        <w:numPr>
          <w:ilvl w:val="0"/>
          <w:numId w:val="1"/>
        </w:numPr>
        <w:rPr>
          <w:rFonts w:cstheme="minorHAnsi"/>
          <w:szCs w:val="20"/>
        </w:rPr>
      </w:pPr>
      <w:r w:rsidRPr="00F40416">
        <w:rPr>
          <w:rFonts w:cstheme="minorHAnsi"/>
          <w:szCs w:val="20"/>
        </w:rPr>
        <w:t xml:space="preserve">создание условий для активизации участия жителей  в социально-значимых акциях и проектах; </w:t>
      </w:r>
    </w:p>
    <w:p w:rsidR="0048144A" w:rsidRPr="00F40416" w:rsidRDefault="0048144A" w:rsidP="0048144A">
      <w:pPr>
        <w:pStyle w:val="a5"/>
        <w:numPr>
          <w:ilvl w:val="0"/>
          <w:numId w:val="1"/>
        </w:numPr>
        <w:rPr>
          <w:rFonts w:cstheme="minorHAnsi"/>
          <w:szCs w:val="20"/>
        </w:rPr>
      </w:pPr>
      <w:r w:rsidRPr="00F40416">
        <w:rPr>
          <w:rFonts w:cstheme="minorHAnsi"/>
          <w:szCs w:val="20"/>
        </w:rPr>
        <w:t xml:space="preserve">налаживание сотрудничества на договорной основе с социальными и коммерческими партнерами для совместной социально-значимой деятельности; </w:t>
      </w:r>
    </w:p>
    <w:p w:rsidR="00593BCD" w:rsidRDefault="0048144A" w:rsidP="0048144A">
      <w:pPr>
        <w:pStyle w:val="a5"/>
        <w:numPr>
          <w:ilvl w:val="0"/>
          <w:numId w:val="1"/>
        </w:numPr>
        <w:rPr>
          <w:rFonts w:cstheme="minorHAnsi"/>
          <w:szCs w:val="20"/>
        </w:rPr>
      </w:pPr>
      <w:r w:rsidRPr="00F40416">
        <w:rPr>
          <w:rFonts w:cstheme="minorHAnsi"/>
          <w:szCs w:val="20"/>
        </w:rPr>
        <w:t>организация обуч</w:t>
      </w:r>
      <w:r w:rsidR="00593BCD">
        <w:rPr>
          <w:rFonts w:cstheme="minorHAnsi"/>
          <w:szCs w:val="20"/>
        </w:rPr>
        <w:t>ающих семинаров для участников в</w:t>
      </w:r>
      <w:r w:rsidRPr="00F40416">
        <w:rPr>
          <w:rFonts w:cstheme="minorHAnsi"/>
          <w:szCs w:val="20"/>
        </w:rPr>
        <w:t>олонтерского движения</w:t>
      </w:r>
      <w:r w:rsidR="00593BCD">
        <w:rPr>
          <w:rFonts w:cstheme="minorHAnsi"/>
          <w:szCs w:val="20"/>
        </w:rPr>
        <w:t>,</w:t>
      </w:r>
    </w:p>
    <w:p w:rsidR="0048144A" w:rsidRPr="00F40416" w:rsidRDefault="00593BCD" w:rsidP="0048144A">
      <w:pPr>
        <w:pStyle w:val="a5"/>
        <w:numPr>
          <w:ilvl w:val="0"/>
          <w:numId w:val="1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сопровождение деятельности волонтерских объединений, осуществляющих свою работу на территории муниципального района Безенчукский</w:t>
      </w:r>
      <w:r w:rsidR="0048144A" w:rsidRPr="00F40416">
        <w:rPr>
          <w:rFonts w:cstheme="minorHAnsi"/>
          <w:szCs w:val="20"/>
        </w:rPr>
        <w:t>.</w:t>
      </w:r>
    </w:p>
    <w:p w:rsidR="0048144A" w:rsidRPr="00F40416" w:rsidRDefault="0048144A">
      <w:pPr>
        <w:rPr>
          <w:rFonts w:cstheme="minorHAnsi"/>
          <w:szCs w:val="20"/>
        </w:rPr>
      </w:pPr>
      <w:proofErr w:type="gramStart"/>
      <w:r w:rsidRPr="00F40416">
        <w:rPr>
          <w:rFonts w:cstheme="minorHAnsi"/>
          <w:szCs w:val="20"/>
        </w:rPr>
        <w:t xml:space="preserve">Принципы и ценности развития волонтерской деятельности: добровольность; безвозмездность; законность; самоуправление; непрерывность; систематичность; свобода определения внутренней структуры, форм и методов работы; сознательность; творческая активность; ответственное отношение к деятельности. </w:t>
      </w:r>
      <w:proofErr w:type="gramEnd"/>
    </w:p>
    <w:p w:rsidR="00185BCB" w:rsidRDefault="00185BCB" w:rsidP="00023A7B">
      <w:pPr>
        <w:pStyle w:val="2"/>
      </w:pPr>
      <w:bookmarkStart w:id="3" w:name="_Toc520464134"/>
      <w:r>
        <w:t xml:space="preserve">Основные направления </w:t>
      </w:r>
      <w:r w:rsidR="00023A7B">
        <w:t>работы</w:t>
      </w:r>
      <w:bookmarkEnd w:id="3"/>
    </w:p>
    <w:p w:rsidR="00C208AF" w:rsidRDefault="004D6AD0" w:rsidP="004D6AD0">
      <w:r>
        <w:t>Работа с добровольческими объединениями буд</w:t>
      </w:r>
      <w:r w:rsidR="00547469">
        <w:t xml:space="preserve">ет построена по 3 направлениям индивидуально, исходя из потребностей и проблем конкретного </w:t>
      </w:r>
      <w:r w:rsidR="00697CC8">
        <w:t>сельского поселения</w:t>
      </w:r>
      <w:r w:rsidR="00547469">
        <w:t>.</w:t>
      </w:r>
      <w:r w:rsidR="00697CC8">
        <w:t xml:space="preserve"> </w:t>
      </w:r>
      <w:r w:rsidR="00661D53">
        <w:t>В</w:t>
      </w:r>
      <w:r w:rsidR="00697CC8">
        <w:t xml:space="preserve">ажно </w:t>
      </w:r>
      <w:proofErr w:type="gramStart"/>
      <w:r w:rsidR="00697CC8">
        <w:t>понимать какие задачи и проблемы выделены</w:t>
      </w:r>
      <w:proofErr w:type="gramEnd"/>
      <w:r w:rsidR="00697CC8">
        <w:t xml:space="preserve"> для развития муниципального образования. </w:t>
      </w:r>
      <w:r w:rsidR="00661D53">
        <w:t xml:space="preserve">В противном случае придется делать двойную работу и противоречить друг другу. </w:t>
      </w:r>
    </w:p>
    <w:p w:rsidR="0025425B" w:rsidRDefault="0025425B" w:rsidP="0008382A">
      <w:pPr>
        <w:ind w:left="-851"/>
      </w:pPr>
      <w:r>
        <w:rPr>
          <w:noProof/>
          <w:lang w:eastAsia="ru-RU"/>
        </w:rPr>
        <w:drawing>
          <wp:inline distT="0" distB="0" distL="0" distR="0" wp14:anchorId="5F68D900" wp14:editId="5459BB34">
            <wp:extent cx="6559826" cy="2687541"/>
            <wp:effectExtent l="19050" t="0" r="127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A238A" w:rsidRDefault="00FD3391" w:rsidP="00586422">
      <w:pPr>
        <w:pStyle w:val="2"/>
      </w:pPr>
      <w:bookmarkStart w:id="4" w:name="_Toc520464135"/>
      <w:r w:rsidRPr="00C208AF">
        <w:lastRenderedPageBreak/>
        <w:t>Модели работы</w:t>
      </w:r>
      <w:bookmarkEnd w:id="4"/>
    </w:p>
    <w:p w:rsidR="00593BCD" w:rsidRPr="00593BCD" w:rsidRDefault="00593BCD" w:rsidP="00593BCD"/>
    <w:p w:rsidR="00547469" w:rsidRDefault="00547469">
      <w:r>
        <w:t>Для качественной работы объедин</w:t>
      </w:r>
      <w:r w:rsidR="0008382A">
        <w:t xml:space="preserve">ения </w:t>
      </w:r>
      <w:r w:rsidR="00C208AF">
        <w:t>нужно</w:t>
      </w:r>
      <w:r w:rsidR="0008382A">
        <w:t xml:space="preserve"> выбрать модель, подходящую под ресурсы и желание волонтеров участвовать в добровольческой</w:t>
      </w:r>
      <w:r w:rsidR="00C208AF">
        <w:t xml:space="preserve"> деятельности. Крайне важно получить поддержку от социальных партнеров в виде помещения и материально-технической базы. </w:t>
      </w:r>
    </w:p>
    <w:p w:rsidR="008B2D5E" w:rsidRDefault="00586422" w:rsidP="008B2D5E">
      <w:pPr>
        <w:ind w:hanging="1134"/>
        <w:jc w:val="center"/>
        <w:rPr>
          <w:rStyle w:val="20"/>
        </w:rPr>
      </w:pPr>
      <w:r>
        <w:rPr>
          <w:noProof/>
          <w:lang w:eastAsia="ru-RU"/>
        </w:rPr>
        <w:drawing>
          <wp:inline distT="0" distB="0" distL="0" distR="0" wp14:anchorId="116F8A71" wp14:editId="7F1ECEA3">
            <wp:extent cx="6957391" cy="4198288"/>
            <wp:effectExtent l="0" t="0" r="1524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A533D" w:rsidRDefault="00BA533D" w:rsidP="008B2D5E">
      <w:pPr>
        <w:rPr>
          <w:rStyle w:val="20"/>
        </w:rPr>
      </w:pPr>
    </w:p>
    <w:p w:rsidR="00BA533D" w:rsidRPr="00316CB3" w:rsidRDefault="00BA533D" w:rsidP="00BA533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A75BC6" w:rsidRDefault="00A75BC6">
      <w:r>
        <w:br w:type="page"/>
      </w:r>
    </w:p>
    <w:p w:rsidR="00A75BC6" w:rsidRDefault="00A75BC6" w:rsidP="00BA533D">
      <w:pPr>
        <w:pStyle w:val="1"/>
      </w:pPr>
      <w:bookmarkStart w:id="5" w:name="_Toc520464136"/>
      <w:r>
        <w:lastRenderedPageBreak/>
        <w:t xml:space="preserve">График работы </w:t>
      </w:r>
      <w:bookmarkEnd w:id="5"/>
      <w:r w:rsidR="004B17DA">
        <w:t>для организации добровольческих объединений</w:t>
      </w:r>
      <w:r w:rsidR="00BA533D"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9"/>
        <w:gridCol w:w="3363"/>
        <w:gridCol w:w="3318"/>
        <w:gridCol w:w="2391"/>
      </w:tblGrid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/>
        </w:tc>
        <w:tc>
          <w:tcPr>
            <w:tcW w:w="3363" w:type="dxa"/>
          </w:tcPr>
          <w:p w:rsidR="004B17DA" w:rsidRDefault="004B17DA" w:rsidP="00986915">
            <w:r>
              <w:t xml:space="preserve">Направление </w:t>
            </w:r>
          </w:p>
        </w:tc>
        <w:tc>
          <w:tcPr>
            <w:tcW w:w="3318" w:type="dxa"/>
          </w:tcPr>
          <w:p w:rsidR="004B17DA" w:rsidRDefault="004B17DA" w:rsidP="00986915">
            <w:r>
              <w:t>задача</w:t>
            </w:r>
          </w:p>
        </w:tc>
        <w:tc>
          <w:tcPr>
            <w:tcW w:w="2391" w:type="dxa"/>
          </w:tcPr>
          <w:p w:rsidR="004B17DA" w:rsidRDefault="004B17DA" w:rsidP="004B17DA">
            <w:r>
              <w:t>Дата проведения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/>
        </w:tc>
        <w:tc>
          <w:tcPr>
            <w:tcW w:w="3363" w:type="dxa"/>
          </w:tcPr>
          <w:p w:rsidR="004B17DA" w:rsidRDefault="004B17DA" w:rsidP="00986915">
            <w:r>
              <w:t xml:space="preserve">Рекламная кампания </w:t>
            </w:r>
          </w:p>
        </w:tc>
        <w:tc>
          <w:tcPr>
            <w:tcW w:w="3318" w:type="dxa"/>
          </w:tcPr>
          <w:p w:rsidR="004B17DA" w:rsidRDefault="004B17DA" w:rsidP="00986915"/>
        </w:tc>
        <w:tc>
          <w:tcPr>
            <w:tcW w:w="2391" w:type="dxa"/>
          </w:tcPr>
          <w:p w:rsidR="004B17DA" w:rsidRDefault="004B17DA" w:rsidP="00986915"/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/>
        </w:tc>
        <w:tc>
          <w:tcPr>
            <w:tcW w:w="3363" w:type="dxa"/>
          </w:tcPr>
          <w:p w:rsidR="004B17DA" w:rsidRDefault="004B17DA" w:rsidP="00986915">
            <w:r>
              <w:t xml:space="preserve">выбор территории </w:t>
            </w:r>
            <w:proofErr w:type="gramStart"/>
            <w:r>
              <w:t>-у</w:t>
            </w:r>
            <w:proofErr w:type="gramEnd"/>
            <w:r>
              <w:t>частника</w:t>
            </w:r>
          </w:p>
        </w:tc>
        <w:tc>
          <w:tcPr>
            <w:tcW w:w="3318" w:type="dxa"/>
          </w:tcPr>
          <w:p w:rsidR="004B17DA" w:rsidRDefault="004B17DA" w:rsidP="00986915">
            <w:r>
              <w:t>Проведение встречи с представителями администрации сельского поселения,</w:t>
            </w:r>
          </w:p>
          <w:p w:rsidR="004B17DA" w:rsidRDefault="004B17DA" w:rsidP="00986915">
            <w:r>
              <w:t>Выбор куратора из числа активных жителей сельского поселения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4B17DA" w:rsidRDefault="004B17DA" w:rsidP="00986915">
            <w:r>
              <w:t>Согласования места, на котором будет базироваться добровольческое объединение.</w:t>
            </w:r>
          </w:p>
        </w:tc>
        <w:tc>
          <w:tcPr>
            <w:tcW w:w="2391" w:type="dxa"/>
          </w:tcPr>
          <w:p w:rsidR="004B17DA" w:rsidRDefault="004B17DA" w:rsidP="00986915">
            <w:r>
              <w:t xml:space="preserve">До 15 августа 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/>
        </w:tc>
        <w:tc>
          <w:tcPr>
            <w:tcW w:w="3363" w:type="dxa"/>
          </w:tcPr>
          <w:p w:rsidR="004B17DA" w:rsidRDefault="004B17DA" w:rsidP="00986915">
            <w:r>
              <w:t xml:space="preserve">Разработка бренд-бука </w:t>
            </w:r>
          </w:p>
        </w:tc>
        <w:tc>
          <w:tcPr>
            <w:tcW w:w="3318" w:type="dxa"/>
          </w:tcPr>
          <w:p w:rsidR="004B17DA" w:rsidRDefault="004B17DA" w:rsidP="00986915">
            <w:r>
              <w:t xml:space="preserve">- утверждение общей концепции, </w:t>
            </w:r>
          </w:p>
          <w:p w:rsidR="004B17DA" w:rsidRDefault="004B17DA" w:rsidP="00986915">
            <w:r>
              <w:t>- разработка логотипа,</w:t>
            </w:r>
          </w:p>
          <w:p w:rsidR="004B17DA" w:rsidRDefault="004B17DA" w:rsidP="00986915">
            <w:r>
              <w:t xml:space="preserve">- разработка </w:t>
            </w:r>
          </w:p>
        </w:tc>
        <w:tc>
          <w:tcPr>
            <w:tcW w:w="2391" w:type="dxa"/>
          </w:tcPr>
          <w:p w:rsidR="004B17DA" w:rsidRDefault="004B17DA" w:rsidP="00986915">
            <w:r>
              <w:t>До 20 августа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/>
        </w:tc>
        <w:tc>
          <w:tcPr>
            <w:tcW w:w="3363" w:type="dxa"/>
          </w:tcPr>
          <w:p w:rsidR="004B17DA" w:rsidRDefault="004B17DA" w:rsidP="00986915">
            <w:r>
              <w:t>Направление «Екатериновка»</w:t>
            </w:r>
          </w:p>
        </w:tc>
        <w:tc>
          <w:tcPr>
            <w:tcW w:w="3318" w:type="dxa"/>
          </w:tcPr>
          <w:p w:rsidR="004B17DA" w:rsidRDefault="004B17DA" w:rsidP="00986915"/>
        </w:tc>
        <w:tc>
          <w:tcPr>
            <w:tcW w:w="2391" w:type="dxa"/>
          </w:tcPr>
          <w:p w:rsidR="004B17DA" w:rsidRDefault="004B17DA" w:rsidP="00986915"/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1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986915">
            <w:r>
              <w:t>Встреча с куратором по сельскому поселению</w:t>
            </w:r>
          </w:p>
        </w:tc>
        <w:tc>
          <w:tcPr>
            <w:tcW w:w="2391" w:type="dxa"/>
          </w:tcPr>
          <w:p w:rsidR="004B17DA" w:rsidRDefault="004B17DA" w:rsidP="004E1111">
            <w:r>
              <w:t>До 20 августа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2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986915">
            <w:r>
              <w:t>Выбор места базы добровольческого объединения</w:t>
            </w:r>
          </w:p>
        </w:tc>
        <w:tc>
          <w:tcPr>
            <w:tcW w:w="2391" w:type="dxa"/>
          </w:tcPr>
          <w:p w:rsidR="004B17DA" w:rsidRDefault="004B17DA" w:rsidP="004E1111">
            <w:r>
              <w:t>До 20 августа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3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986915">
            <w:r>
              <w:t xml:space="preserve">Презентация для населения и </w:t>
            </w:r>
            <w:proofErr w:type="spellStart"/>
            <w:r>
              <w:t>рекрутинг</w:t>
            </w:r>
            <w:proofErr w:type="spellEnd"/>
            <w:r>
              <w:t xml:space="preserve"> участников</w:t>
            </w:r>
          </w:p>
        </w:tc>
        <w:tc>
          <w:tcPr>
            <w:tcW w:w="2391" w:type="dxa"/>
          </w:tcPr>
          <w:p w:rsidR="004B17DA" w:rsidRDefault="004B17DA" w:rsidP="00986915">
            <w:r>
              <w:t>1 сентября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4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DD3E57">
            <w:r>
              <w:t>Проведение 1 обучающего тренинга</w:t>
            </w:r>
          </w:p>
        </w:tc>
        <w:tc>
          <w:tcPr>
            <w:tcW w:w="2391" w:type="dxa"/>
          </w:tcPr>
          <w:p w:rsidR="004B17DA" w:rsidRDefault="004B17DA" w:rsidP="00986915">
            <w:r>
              <w:t>10 -22 сентября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5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D25ABE">
            <w:r>
              <w:t>Проведение 2</w:t>
            </w:r>
          </w:p>
          <w:p w:rsidR="004B17DA" w:rsidRDefault="004B17DA" w:rsidP="00D25ABE">
            <w:r>
              <w:t>обучающего тренинга</w:t>
            </w:r>
          </w:p>
        </w:tc>
        <w:tc>
          <w:tcPr>
            <w:tcW w:w="2391" w:type="dxa"/>
          </w:tcPr>
          <w:p w:rsidR="004B17DA" w:rsidRDefault="004B17DA" w:rsidP="00986915">
            <w:r>
              <w:t>23-29 сентября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6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D25ABE">
            <w:r>
              <w:t>Проведение функционально-объектового тренинга</w:t>
            </w:r>
          </w:p>
        </w:tc>
        <w:tc>
          <w:tcPr>
            <w:tcW w:w="2391" w:type="dxa"/>
          </w:tcPr>
          <w:p w:rsidR="004B17DA" w:rsidRDefault="004B17DA" w:rsidP="00986915">
            <w:r>
              <w:t xml:space="preserve">30 сентября </w:t>
            </w:r>
            <w:r w:rsidR="00487E7E">
              <w:t>– 7 октября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7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D25ABE">
            <w:r>
              <w:t>Мероприятие</w:t>
            </w:r>
          </w:p>
        </w:tc>
        <w:tc>
          <w:tcPr>
            <w:tcW w:w="2391" w:type="dxa"/>
          </w:tcPr>
          <w:p w:rsidR="004B17DA" w:rsidRDefault="00487E7E" w:rsidP="00986915">
            <w:r>
              <w:t>октябрь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>
            <w:r>
              <w:t>8</w:t>
            </w:r>
          </w:p>
        </w:tc>
        <w:tc>
          <w:tcPr>
            <w:tcW w:w="3363" w:type="dxa"/>
          </w:tcPr>
          <w:p w:rsidR="004B17DA" w:rsidRDefault="004B17DA" w:rsidP="00986915"/>
        </w:tc>
        <w:tc>
          <w:tcPr>
            <w:tcW w:w="3318" w:type="dxa"/>
          </w:tcPr>
          <w:p w:rsidR="004B17DA" w:rsidRDefault="004B17DA" w:rsidP="00D25ABE">
            <w:r>
              <w:t xml:space="preserve">Итоговая встреча </w:t>
            </w:r>
            <w:r>
              <w:br/>
              <w:t>Подготовка отчета, подведение итога, обратная связь.</w:t>
            </w:r>
          </w:p>
        </w:tc>
        <w:tc>
          <w:tcPr>
            <w:tcW w:w="2391" w:type="dxa"/>
          </w:tcPr>
          <w:p w:rsidR="004B17DA" w:rsidRDefault="00487E7E" w:rsidP="00986915">
            <w:r>
              <w:t>октябрь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/>
        </w:tc>
        <w:tc>
          <w:tcPr>
            <w:tcW w:w="3363" w:type="dxa"/>
          </w:tcPr>
          <w:p w:rsidR="004B17DA" w:rsidRDefault="004B17DA" w:rsidP="00986915">
            <w:r>
              <w:t>Направление «Песочное»</w:t>
            </w:r>
          </w:p>
        </w:tc>
        <w:tc>
          <w:tcPr>
            <w:tcW w:w="3318" w:type="dxa"/>
          </w:tcPr>
          <w:p w:rsidR="004B17DA" w:rsidRDefault="004B17DA" w:rsidP="00986915"/>
        </w:tc>
        <w:tc>
          <w:tcPr>
            <w:tcW w:w="2391" w:type="dxa"/>
          </w:tcPr>
          <w:p w:rsidR="004B17DA" w:rsidRDefault="004B17DA" w:rsidP="00986915"/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1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Встреча с куратором по сельскому поселению</w:t>
            </w:r>
          </w:p>
        </w:tc>
        <w:tc>
          <w:tcPr>
            <w:tcW w:w="2391" w:type="dxa"/>
          </w:tcPr>
          <w:p w:rsidR="00487E7E" w:rsidRDefault="00487E7E" w:rsidP="00840452">
            <w:r>
              <w:t>До 20 августа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2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Выбор места базы добровольческого объединения</w:t>
            </w:r>
          </w:p>
        </w:tc>
        <w:tc>
          <w:tcPr>
            <w:tcW w:w="2391" w:type="dxa"/>
          </w:tcPr>
          <w:p w:rsidR="00487E7E" w:rsidRDefault="00487E7E" w:rsidP="00840452">
            <w:r>
              <w:t>До 20 августа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3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 xml:space="preserve">Презентация для населения и </w:t>
            </w:r>
            <w:proofErr w:type="spellStart"/>
            <w:r>
              <w:t>рекрутинг</w:t>
            </w:r>
            <w:proofErr w:type="spellEnd"/>
            <w:r>
              <w:t xml:space="preserve"> участников</w:t>
            </w:r>
          </w:p>
        </w:tc>
        <w:tc>
          <w:tcPr>
            <w:tcW w:w="2391" w:type="dxa"/>
          </w:tcPr>
          <w:p w:rsidR="00487E7E" w:rsidRDefault="00487E7E" w:rsidP="00840452">
            <w:r>
              <w:t>1 сентября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4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Проведение 1 обучающего тренинга</w:t>
            </w:r>
          </w:p>
        </w:tc>
        <w:tc>
          <w:tcPr>
            <w:tcW w:w="2391" w:type="dxa"/>
          </w:tcPr>
          <w:p w:rsidR="00487E7E" w:rsidRDefault="00487E7E" w:rsidP="00840452">
            <w:r>
              <w:t>10 -22 сентября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5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Проведение 2</w:t>
            </w:r>
          </w:p>
          <w:p w:rsidR="00487E7E" w:rsidRDefault="00487E7E" w:rsidP="004B17DA">
            <w:r>
              <w:t>обучающего тренинга</w:t>
            </w:r>
          </w:p>
        </w:tc>
        <w:tc>
          <w:tcPr>
            <w:tcW w:w="2391" w:type="dxa"/>
          </w:tcPr>
          <w:p w:rsidR="00487E7E" w:rsidRDefault="00487E7E" w:rsidP="00840452">
            <w:r>
              <w:t>23-29 сентября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6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Проведение функционально-объектового тренинга</w:t>
            </w:r>
          </w:p>
        </w:tc>
        <w:tc>
          <w:tcPr>
            <w:tcW w:w="2391" w:type="dxa"/>
          </w:tcPr>
          <w:p w:rsidR="00487E7E" w:rsidRDefault="00487E7E" w:rsidP="00840452">
            <w:r>
              <w:t>30 сентября – 7 октября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7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Мероприятие</w:t>
            </w:r>
          </w:p>
        </w:tc>
        <w:tc>
          <w:tcPr>
            <w:tcW w:w="2391" w:type="dxa"/>
          </w:tcPr>
          <w:p w:rsidR="00487E7E" w:rsidRDefault="00487E7E" w:rsidP="00840452">
            <w:r>
              <w:t>октябрь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8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Итоговая встреча</w:t>
            </w:r>
          </w:p>
        </w:tc>
        <w:tc>
          <w:tcPr>
            <w:tcW w:w="2391" w:type="dxa"/>
          </w:tcPr>
          <w:p w:rsidR="00487E7E" w:rsidRDefault="00487E7E" w:rsidP="00840452">
            <w:r>
              <w:t>октябрь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986915"/>
        </w:tc>
        <w:tc>
          <w:tcPr>
            <w:tcW w:w="3363" w:type="dxa"/>
          </w:tcPr>
          <w:p w:rsidR="004B17DA" w:rsidRDefault="004B17DA" w:rsidP="00986915">
            <w:r>
              <w:t>Направление «Осинки»</w:t>
            </w:r>
          </w:p>
        </w:tc>
        <w:tc>
          <w:tcPr>
            <w:tcW w:w="3318" w:type="dxa"/>
          </w:tcPr>
          <w:p w:rsidR="004B17DA" w:rsidRDefault="004B17DA" w:rsidP="00986915"/>
        </w:tc>
        <w:tc>
          <w:tcPr>
            <w:tcW w:w="2391" w:type="dxa"/>
          </w:tcPr>
          <w:p w:rsidR="004B17DA" w:rsidRDefault="004B17DA" w:rsidP="00986915"/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1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 xml:space="preserve">Встреча с куратором по </w:t>
            </w:r>
            <w:r>
              <w:lastRenderedPageBreak/>
              <w:t>сельскому поселению</w:t>
            </w:r>
          </w:p>
        </w:tc>
        <w:tc>
          <w:tcPr>
            <w:tcW w:w="2391" w:type="dxa"/>
          </w:tcPr>
          <w:p w:rsidR="00487E7E" w:rsidRDefault="00487E7E" w:rsidP="00840452">
            <w:r>
              <w:lastRenderedPageBreak/>
              <w:t>До 20 августа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lastRenderedPageBreak/>
              <w:t>2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Выбор места базы добровольческого объединения</w:t>
            </w:r>
          </w:p>
        </w:tc>
        <w:tc>
          <w:tcPr>
            <w:tcW w:w="2391" w:type="dxa"/>
          </w:tcPr>
          <w:p w:rsidR="00487E7E" w:rsidRDefault="00487E7E" w:rsidP="00840452">
            <w:r>
              <w:t>До 20 августа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3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 xml:space="preserve">Презентация для населения и </w:t>
            </w:r>
            <w:proofErr w:type="spellStart"/>
            <w:r>
              <w:t>рекрутинг</w:t>
            </w:r>
            <w:proofErr w:type="spellEnd"/>
            <w:r>
              <w:t xml:space="preserve"> участников</w:t>
            </w:r>
          </w:p>
        </w:tc>
        <w:tc>
          <w:tcPr>
            <w:tcW w:w="2391" w:type="dxa"/>
          </w:tcPr>
          <w:p w:rsidR="00487E7E" w:rsidRDefault="00487E7E" w:rsidP="00840452">
            <w:r>
              <w:t>1 сентября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4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Проведение 1 обучающего тренинга</w:t>
            </w:r>
          </w:p>
        </w:tc>
        <w:tc>
          <w:tcPr>
            <w:tcW w:w="2391" w:type="dxa"/>
          </w:tcPr>
          <w:p w:rsidR="00487E7E" w:rsidRDefault="00487E7E" w:rsidP="00840452">
            <w:r>
              <w:t>10 -22 сентября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5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Проведение 2</w:t>
            </w:r>
          </w:p>
          <w:p w:rsidR="00487E7E" w:rsidRDefault="00487E7E" w:rsidP="004B17DA">
            <w:r>
              <w:t>обучающего тренинга</w:t>
            </w:r>
          </w:p>
        </w:tc>
        <w:tc>
          <w:tcPr>
            <w:tcW w:w="2391" w:type="dxa"/>
          </w:tcPr>
          <w:p w:rsidR="00487E7E" w:rsidRDefault="00487E7E" w:rsidP="00840452">
            <w:r>
              <w:t>23-29 сентября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6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Проведение функционально-объектового тренинга</w:t>
            </w:r>
          </w:p>
        </w:tc>
        <w:tc>
          <w:tcPr>
            <w:tcW w:w="2391" w:type="dxa"/>
          </w:tcPr>
          <w:p w:rsidR="00487E7E" w:rsidRDefault="00487E7E" w:rsidP="00840452">
            <w:r>
              <w:t>30 сентября – 7 октября</w:t>
            </w:r>
          </w:p>
        </w:tc>
      </w:tr>
      <w:tr w:rsidR="00487E7E" w:rsidTr="004B17DA">
        <w:trPr>
          <w:trHeight w:val="173"/>
        </w:trPr>
        <w:tc>
          <w:tcPr>
            <w:tcW w:w="489" w:type="dxa"/>
          </w:tcPr>
          <w:p w:rsidR="00487E7E" w:rsidRDefault="00487E7E" w:rsidP="004B17DA">
            <w:r>
              <w:t>7</w:t>
            </w:r>
          </w:p>
        </w:tc>
        <w:tc>
          <w:tcPr>
            <w:tcW w:w="3363" w:type="dxa"/>
          </w:tcPr>
          <w:p w:rsidR="00487E7E" w:rsidRDefault="00487E7E" w:rsidP="004B17DA"/>
        </w:tc>
        <w:tc>
          <w:tcPr>
            <w:tcW w:w="3318" w:type="dxa"/>
          </w:tcPr>
          <w:p w:rsidR="00487E7E" w:rsidRDefault="00487E7E" w:rsidP="004B17DA">
            <w:r>
              <w:t>Мероприятие</w:t>
            </w:r>
          </w:p>
        </w:tc>
        <w:tc>
          <w:tcPr>
            <w:tcW w:w="2391" w:type="dxa"/>
          </w:tcPr>
          <w:p w:rsidR="00487E7E" w:rsidRDefault="00487E7E" w:rsidP="00840452">
            <w:r>
              <w:t>октябрь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>
            <w:r>
              <w:t>8</w:t>
            </w:r>
          </w:p>
        </w:tc>
        <w:tc>
          <w:tcPr>
            <w:tcW w:w="3363" w:type="dxa"/>
          </w:tcPr>
          <w:p w:rsidR="004B17DA" w:rsidRDefault="004B17DA" w:rsidP="004B17DA">
            <w:r>
              <w:t>Направление «Сосновка»</w:t>
            </w:r>
          </w:p>
        </w:tc>
        <w:tc>
          <w:tcPr>
            <w:tcW w:w="3318" w:type="dxa"/>
          </w:tcPr>
          <w:p w:rsidR="004B17DA" w:rsidRDefault="004B17DA" w:rsidP="004B17DA"/>
        </w:tc>
        <w:tc>
          <w:tcPr>
            <w:tcW w:w="2391" w:type="dxa"/>
          </w:tcPr>
          <w:p w:rsidR="004B17DA" w:rsidRDefault="004B17DA" w:rsidP="004B17DA"/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>Встреча с куратором по сельскому поселению</w:t>
            </w:r>
          </w:p>
        </w:tc>
        <w:tc>
          <w:tcPr>
            <w:tcW w:w="2391" w:type="dxa"/>
          </w:tcPr>
          <w:p w:rsidR="004B17DA" w:rsidRDefault="00487E7E" w:rsidP="004B17DA">
            <w:r>
              <w:t>До 15</w:t>
            </w:r>
            <w:r w:rsidR="004B17DA">
              <w:t xml:space="preserve"> августа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>Выбор места базы добровольческого объединения</w:t>
            </w:r>
          </w:p>
        </w:tc>
        <w:tc>
          <w:tcPr>
            <w:tcW w:w="2391" w:type="dxa"/>
          </w:tcPr>
          <w:p w:rsidR="004B17DA" w:rsidRDefault="00487E7E" w:rsidP="004B17DA">
            <w:r>
              <w:t>До 15</w:t>
            </w:r>
            <w:r w:rsidR="004B17DA">
              <w:t xml:space="preserve"> августа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 xml:space="preserve">Презентация для населения и </w:t>
            </w:r>
            <w:proofErr w:type="spellStart"/>
            <w:r>
              <w:t>рекрутинг</w:t>
            </w:r>
            <w:proofErr w:type="spellEnd"/>
            <w:r>
              <w:t xml:space="preserve"> участников</w:t>
            </w:r>
          </w:p>
        </w:tc>
        <w:tc>
          <w:tcPr>
            <w:tcW w:w="2391" w:type="dxa"/>
          </w:tcPr>
          <w:p w:rsidR="004B17DA" w:rsidRDefault="00487E7E" w:rsidP="004B17DA">
            <w:r>
              <w:t>До 20 августа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>Проведение 1 обучающего тренинга</w:t>
            </w:r>
          </w:p>
        </w:tc>
        <w:tc>
          <w:tcPr>
            <w:tcW w:w="2391" w:type="dxa"/>
          </w:tcPr>
          <w:p w:rsidR="004B17DA" w:rsidRDefault="00487E7E" w:rsidP="004B17DA">
            <w:r>
              <w:t xml:space="preserve">С 20 августа по 27 августа 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>Проведение 2</w:t>
            </w:r>
          </w:p>
          <w:p w:rsidR="004B17DA" w:rsidRDefault="004B17DA" w:rsidP="004B17DA">
            <w:r>
              <w:t>обучающего тренинга</w:t>
            </w:r>
          </w:p>
        </w:tc>
        <w:tc>
          <w:tcPr>
            <w:tcW w:w="2391" w:type="dxa"/>
          </w:tcPr>
          <w:p w:rsidR="004B17DA" w:rsidRDefault="00487E7E" w:rsidP="004B17DA">
            <w:r>
              <w:t xml:space="preserve"> С 28 августа по 10 сентября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>Проведение функционально-объектового тренинга</w:t>
            </w:r>
          </w:p>
        </w:tc>
        <w:tc>
          <w:tcPr>
            <w:tcW w:w="2391" w:type="dxa"/>
          </w:tcPr>
          <w:p w:rsidR="004B17DA" w:rsidRDefault="00487E7E" w:rsidP="004B17DA">
            <w:r>
              <w:t>11 сентября по 20 сентября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>Мероприятие</w:t>
            </w:r>
          </w:p>
        </w:tc>
        <w:tc>
          <w:tcPr>
            <w:tcW w:w="2391" w:type="dxa"/>
          </w:tcPr>
          <w:p w:rsidR="004B17DA" w:rsidRDefault="00487E7E" w:rsidP="004B17DA">
            <w:r>
              <w:t>сентябрь</w:t>
            </w:r>
          </w:p>
        </w:tc>
      </w:tr>
      <w:tr w:rsidR="004B17DA" w:rsidTr="004B17DA">
        <w:trPr>
          <w:trHeight w:val="173"/>
        </w:trPr>
        <w:tc>
          <w:tcPr>
            <w:tcW w:w="489" w:type="dxa"/>
          </w:tcPr>
          <w:p w:rsidR="004B17DA" w:rsidRDefault="004B17DA" w:rsidP="004B17DA"/>
        </w:tc>
        <w:tc>
          <w:tcPr>
            <w:tcW w:w="3363" w:type="dxa"/>
          </w:tcPr>
          <w:p w:rsidR="004B17DA" w:rsidRDefault="004B17DA" w:rsidP="004B17DA"/>
        </w:tc>
        <w:tc>
          <w:tcPr>
            <w:tcW w:w="3318" w:type="dxa"/>
          </w:tcPr>
          <w:p w:rsidR="004B17DA" w:rsidRDefault="004B17DA" w:rsidP="004B17DA">
            <w:r>
              <w:t xml:space="preserve">Итоговая встреча </w:t>
            </w:r>
            <w:r>
              <w:br/>
              <w:t>Подготовка отчета, подведение итога, обратная связь.</w:t>
            </w:r>
          </w:p>
        </w:tc>
        <w:tc>
          <w:tcPr>
            <w:tcW w:w="2391" w:type="dxa"/>
          </w:tcPr>
          <w:p w:rsidR="004B17DA" w:rsidRDefault="00487E7E" w:rsidP="004B17DA">
            <w:r>
              <w:t>октябрь</w:t>
            </w:r>
          </w:p>
        </w:tc>
      </w:tr>
    </w:tbl>
    <w:p w:rsidR="00986915" w:rsidRDefault="00A75BC6" w:rsidP="00986915">
      <w:r>
        <w:t xml:space="preserve"> </w:t>
      </w:r>
    </w:p>
    <w:p w:rsidR="00DD3E57" w:rsidRDefault="00DD3E57" w:rsidP="004252E8">
      <w:pPr>
        <w:pStyle w:val="1"/>
      </w:pPr>
      <w:bookmarkStart w:id="6" w:name="_Toc520464137"/>
      <w:r>
        <w:t>1 обучающий тренинг «Современное добровольчество»</w:t>
      </w:r>
      <w:bookmarkEnd w:id="6"/>
    </w:p>
    <w:p w:rsidR="00676528" w:rsidRDefault="00DD3E57" w:rsidP="00676528">
      <w:pPr>
        <w:pStyle w:val="3"/>
      </w:pPr>
      <w:bookmarkStart w:id="7" w:name="_Toc520464138"/>
      <w:r>
        <w:t>Цель тренинга:</w:t>
      </w:r>
      <w:bookmarkEnd w:id="7"/>
      <w:r>
        <w:t xml:space="preserve"> </w:t>
      </w:r>
    </w:p>
    <w:p w:rsidR="00DD3E57" w:rsidRDefault="00DD3E57" w:rsidP="00986915">
      <w:r>
        <w:t xml:space="preserve">познакомить </w:t>
      </w:r>
      <w:r w:rsidR="00253611">
        <w:t xml:space="preserve"> не менее 20 </w:t>
      </w:r>
      <w:r>
        <w:t>участников с направлениями деятельности добровольческих движений и определиться с направлениями деятельности нового добровольческого объединения.</w:t>
      </w:r>
      <w:r>
        <w:br/>
      </w:r>
      <w:r>
        <w:br/>
      </w:r>
      <w:r w:rsidR="008B64CC" w:rsidRPr="00676528">
        <w:rPr>
          <w:rStyle w:val="30"/>
        </w:rPr>
        <w:t>Задачи:</w:t>
      </w:r>
    </w:p>
    <w:p w:rsidR="008B64CC" w:rsidRDefault="008B64CC" w:rsidP="00B57BE6">
      <w:pPr>
        <w:spacing w:after="0"/>
      </w:pPr>
      <w:r>
        <w:t>- провести информационную презентацию,</w:t>
      </w:r>
    </w:p>
    <w:p w:rsidR="00B57BE6" w:rsidRDefault="008B64CC" w:rsidP="00D25ABE">
      <w:pPr>
        <w:spacing w:after="0"/>
      </w:pPr>
      <w:r>
        <w:t>- разработать общую концепцию деятельнос</w:t>
      </w:r>
      <w:r w:rsidR="00D25ABE">
        <w:t>ти добровольческого объединения.</w:t>
      </w:r>
    </w:p>
    <w:p w:rsidR="008B64CC" w:rsidRDefault="00B57BE6" w:rsidP="004252E8">
      <w:pPr>
        <w:pStyle w:val="2"/>
      </w:pPr>
      <w:bookmarkStart w:id="8" w:name="_Toc520464139"/>
      <w:r>
        <w:t>План мероприятия</w:t>
      </w:r>
      <w:bookmarkEnd w:id="8"/>
      <w:r w:rsidR="007D7F8F">
        <w:t xml:space="preserve"> </w:t>
      </w:r>
    </w:p>
    <w:p w:rsidR="006D0A23" w:rsidRDefault="00B57BE6" w:rsidP="00986915">
      <w:pPr>
        <w:pStyle w:val="a5"/>
        <w:numPr>
          <w:ilvl w:val="0"/>
          <w:numId w:val="3"/>
        </w:numPr>
      </w:pPr>
      <w:r>
        <w:t xml:space="preserve">Тренинг на знакомство </w:t>
      </w:r>
      <w:r w:rsidR="00A55F67">
        <w:t>(</w:t>
      </w:r>
      <w:r>
        <w:t>2 -3 игры</w:t>
      </w:r>
      <w:r w:rsidR="00A55F67">
        <w:t>)</w:t>
      </w:r>
      <w:r w:rsidR="007D7F8F">
        <w:t xml:space="preserve"> </w:t>
      </w:r>
      <w:r w:rsidR="00A55F67">
        <w:t xml:space="preserve">- </w:t>
      </w:r>
      <w:r w:rsidR="007D7F8F">
        <w:t>15 минут</w:t>
      </w:r>
    </w:p>
    <w:p w:rsidR="006962F1" w:rsidRDefault="00B57BE6" w:rsidP="006962F1">
      <w:pPr>
        <w:pStyle w:val="a5"/>
        <w:numPr>
          <w:ilvl w:val="0"/>
          <w:numId w:val="3"/>
        </w:numPr>
      </w:pPr>
      <w:r>
        <w:t xml:space="preserve">Презентация </w:t>
      </w:r>
      <w:r w:rsidR="00A55F67">
        <w:t xml:space="preserve">- </w:t>
      </w:r>
      <w:r w:rsidR="007D7F8F">
        <w:t>20 минут</w:t>
      </w:r>
    </w:p>
    <w:p w:rsidR="006962F1" w:rsidRDefault="006962F1" w:rsidP="006962F1">
      <w:pPr>
        <w:pStyle w:val="a5"/>
        <w:numPr>
          <w:ilvl w:val="0"/>
          <w:numId w:val="3"/>
        </w:numPr>
      </w:pPr>
      <w:r>
        <w:t>Работа по командам</w:t>
      </w:r>
      <w:r w:rsidR="007D7F8F">
        <w:t xml:space="preserve"> </w:t>
      </w:r>
      <w:r w:rsidR="00A55F67">
        <w:t xml:space="preserve">- </w:t>
      </w:r>
      <w:r w:rsidR="007D7F8F">
        <w:t>60 минут</w:t>
      </w:r>
    </w:p>
    <w:p w:rsidR="006962F1" w:rsidRDefault="006962F1" w:rsidP="006962F1">
      <w:pPr>
        <w:pStyle w:val="a5"/>
        <w:numPr>
          <w:ilvl w:val="0"/>
          <w:numId w:val="3"/>
        </w:numPr>
      </w:pPr>
      <w:r>
        <w:t>Подведение итогов</w:t>
      </w:r>
      <w:r w:rsidR="007D7F8F">
        <w:t xml:space="preserve"> </w:t>
      </w:r>
      <w:r w:rsidR="00A55F67">
        <w:t xml:space="preserve">- </w:t>
      </w:r>
      <w:r w:rsidR="007D7F8F">
        <w:t>15 минут</w:t>
      </w:r>
    </w:p>
    <w:p w:rsidR="006962F1" w:rsidRDefault="006962F1" w:rsidP="006962F1">
      <w:pPr>
        <w:pStyle w:val="a5"/>
      </w:pPr>
      <w:r>
        <w:br/>
        <w:t xml:space="preserve">Всех участников нужно разделить на 5 команд. Перед каждой командой будет лежать ватман с вопросами: </w:t>
      </w:r>
      <w:r>
        <w:br/>
      </w:r>
      <w:r>
        <w:lastRenderedPageBreak/>
        <w:t>1. Что нам интересно? 2. Какие проблемы нас волнуют? 3. Что мы готовы делать?</w:t>
      </w:r>
      <w:r w:rsidR="00C86D93">
        <w:t xml:space="preserve"> 4. Это мы не можем сделать, 5. Меры поддержки и мотивации, которые действительно работают. </w:t>
      </w:r>
    </w:p>
    <w:p w:rsidR="00C86D93" w:rsidRDefault="00C86D93" w:rsidP="006962F1">
      <w:pPr>
        <w:pStyle w:val="a5"/>
      </w:pPr>
      <w:r>
        <w:t xml:space="preserve">За 10 минут участники должны написать тезисы по теме своего вопроса, после чего передают лист по кругу и дополняют своими идеями каждый новый лист в течение 5 минут.  После того, как получают свой лист, участники еще раз читают все идеи, выделяют наиболее интересные и готовят презентацию итогов работы. </w:t>
      </w:r>
    </w:p>
    <w:p w:rsidR="003865AA" w:rsidRDefault="003865AA" w:rsidP="00D25ABE">
      <w:pPr>
        <w:pStyle w:val="2"/>
      </w:pPr>
      <w:bookmarkStart w:id="9" w:name="_Toc520464140"/>
      <w:r>
        <w:t>Инвентарь</w:t>
      </w:r>
      <w:bookmarkEnd w:id="9"/>
    </w:p>
    <w:p w:rsidR="003865AA" w:rsidRDefault="003865AA" w:rsidP="006962F1">
      <w:pPr>
        <w:pStyle w:val="a5"/>
      </w:pPr>
      <w:r>
        <w:t>- проектор,</w:t>
      </w:r>
    </w:p>
    <w:p w:rsidR="003865AA" w:rsidRDefault="003865AA" w:rsidP="006962F1">
      <w:pPr>
        <w:pStyle w:val="a5"/>
      </w:pPr>
      <w:r>
        <w:t>- Ноутбук,</w:t>
      </w:r>
    </w:p>
    <w:p w:rsidR="00C86D93" w:rsidRDefault="003865AA" w:rsidP="006962F1">
      <w:pPr>
        <w:pStyle w:val="a5"/>
      </w:pPr>
      <w:r>
        <w:t>- 5 ватманов,</w:t>
      </w:r>
    </w:p>
    <w:p w:rsidR="003865AA" w:rsidRDefault="003865AA" w:rsidP="003865AA">
      <w:pPr>
        <w:pStyle w:val="a5"/>
      </w:pPr>
      <w:r>
        <w:t>- 2 пачки маркеров,</w:t>
      </w:r>
    </w:p>
    <w:p w:rsidR="009C1828" w:rsidRDefault="009C1828" w:rsidP="004252E8">
      <w:pPr>
        <w:pStyle w:val="2"/>
      </w:pPr>
      <w:bookmarkStart w:id="10" w:name="_Toc520464141"/>
      <w:r>
        <w:t>Что имеем на выходе:</w:t>
      </w:r>
      <w:bookmarkEnd w:id="10"/>
    </w:p>
    <w:p w:rsidR="009C1828" w:rsidRDefault="009C1828" w:rsidP="009C1828">
      <w:pPr>
        <w:pStyle w:val="a5"/>
        <w:numPr>
          <w:ilvl w:val="0"/>
          <w:numId w:val="4"/>
        </w:numPr>
      </w:pPr>
      <w:r>
        <w:t>У участников есть понимание проблем, которые можно решить с помощью волонтерской деятельности.</w:t>
      </w:r>
    </w:p>
    <w:p w:rsidR="009C1828" w:rsidRDefault="00253611" w:rsidP="009C1828">
      <w:pPr>
        <w:pStyle w:val="a5"/>
        <w:numPr>
          <w:ilvl w:val="0"/>
          <w:numId w:val="4"/>
        </w:numPr>
      </w:pPr>
      <w:r>
        <w:t>Сформирован список идей для проведения добровольческих акций.</w:t>
      </w:r>
    </w:p>
    <w:p w:rsidR="00253611" w:rsidRDefault="00253611" w:rsidP="004252E8">
      <w:pPr>
        <w:pStyle w:val="1"/>
      </w:pPr>
      <w:bookmarkStart w:id="11" w:name="_Toc520464142"/>
      <w:r>
        <w:t>2 обучающий тренинг «Акция, мероприятие, проект. Как превратить идею в работу»</w:t>
      </w:r>
      <w:bookmarkEnd w:id="11"/>
    </w:p>
    <w:p w:rsidR="003865AA" w:rsidRPr="003865AA" w:rsidRDefault="003865AA" w:rsidP="003865AA"/>
    <w:p w:rsidR="00676528" w:rsidRDefault="00253611" w:rsidP="00676528">
      <w:pPr>
        <w:pStyle w:val="3"/>
      </w:pPr>
      <w:bookmarkStart w:id="12" w:name="_Toc520464143"/>
      <w:r>
        <w:t>Цель тренинга</w:t>
      </w:r>
      <w:r w:rsidR="00086777">
        <w:t>:</w:t>
      </w:r>
      <w:bookmarkEnd w:id="12"/>
      <w:r w:rsidR="00086777">
        <w:t xml:space="preserve"> </w:t>
      </w:r>
    </w:p>
    <w:p w:rsidR="00086777" w:rsidRDefault="00086777" w:rsidP="00253611">
      <w:r>
        <w:t>теоретическая подготовка добровольческой работы.</w:t>
      </w:r>
    </w:p>
    <w:p w:rsidR="00D25ABE" w:rsidRDefault="00086777" w:rsidP="00676528">
      <w:pPr>
        <w:pStyle w:val="3"/>
      </w:pPr>
      <w:bookmarkStart w:id="13" w:name="_Toc520464144"/>
      <w:r>
        <w:t>Задачи:</w:t>
      </w:r>
      <w:bookmarkEnd w:id="13"/>
    </w:p>
    <w:p w:rsidR="00253611" w:rsidRDefault="00086777" w:rsidP="004252E8">
      <w:pPr>
        <w:spacing w:after="0"/>
      </w:pPr>
      <w:r>
        <w:t xml:space="preserve"> - рассказать основные составляющие проекта,</w:t>
      </w:r>
    </w:p>
    <w:p w:rsidR="00086777" w:rsidRDefault="00086777" w:rsidP="004252E8">
      <w:pPr>
        <w:spacing w:after="0"/>
      </w:pPr>
      <w:r>
        <w:t>- подготовить документацию к первой добровольческой акции.</w:t>
      </w:r>
    </w:p>
    <w:p w:rsidR="004252E8" w:rsidRDefault="004252E8" w:rsidP="004252E8">
      <w:pPr>
        <w:spacing w:after="0"/>
      </w:pPr>
      <w:proofErr w:type="gramStart"/>
      <w:r>
        <w:t xml:space="preserve">- объяснить понятия: постановка проблемы, объект, субъект, цели, задачи, итоги, риски, смета, план-график, лист регистрации, </w:t>
      </w:r>
      <w:r w:rsidR="00027D80">
        <w:t xml:space="preserve">разрешения, приглашения, </w:t>
      </w:r>
      <w:r>
        <w:t xml:space="preserve">отчет. </w:t>
      </w:r>
      <w:proofErr w:type="gramEnd"/>
    </w:p>
    <w:p w:rsidR="00D25ABE" w:rsidRDefault="00C5186C" w:rsidP="00676528">
      <w:pPr>
        <w:pStyle w:val="3"/>
      </w:pPr>
      <w:bookmarkStart w:id="14" w:name="_Toc520464145"/>
      <w:r>
        <w:t>План мероприятия</w:t>
      </w:r>
      <w:bookmarkEnd w:id="14"/>
    </w:p>
    <w:p w:rsidR="00C5186C" w:rsidRDefault="00C5186C" w:rsidP="00C5186C">
      <w:pPr>
        <w:pStyle w:val="a5"/>
        <w:numPr>
          <w:ilvl w:val="0"/>
          <w:numId w:val="5"/>
        </w:numPr>
        <w:spacing w:after="0"/>
      </w:pPr>
      <w:r>
        <w:t>Лекция-презентация</w:t>
      </w:r>
      <w:r w:rsidR="007D7F8F">
        <w:t xml:space="preserve"> - 1 час</w:t>
      </w:r>
    </w:p>
    <w:p w:rsidR="00C5186C" w:rsidRDefault="00C5186C" w:rsidP="00C5186C">
      <w:pPr>
        <w:pStyle w:val="a5"/>
        <w:numPr>
          <w:ilvl w:val="0"/>
          <w:numId w:val="5"/>
        </w:numPr>
        <w:spacing w:after="0"/>
      </w:pPr>
      <w:r>
        <w:t>П</w:t>
      </w:r>
      <w:r w:rsidR="00A55F67">
        <w:t>одготовка добровольческой акции – 1 – 1,5 часа</w:t>
      </w:r>
    </w:p>
    <w:p w:rsidR="00C5186C" w:rsidRDefault="00C5186C" w:rsidP="00C5186C">
      <w:pPr>
        <w:spacing w:after="0"/>
      </w:pPr>
    </w:p>
    <w:p w:rsidR="00C5186C" w:rsidRDefault="00C5186C" w:rsidP="00C5186C">
      <w:pPr>
        <w:spacing w:after="0"/>
      </w:pPr>
      <w:r>
        <w:t xml:space="preserve">В первой части участники получают теоретическую подготовку по основным составляющим добровольческой акции, мероприятия или проекта. Во второй части участники разбирают </w:t>
      </w:r>
      <w:proofErr w:type="gramStart"/>
      <w:r>
        <w:t>идеи, сформированные на предыдущем занятии и практикуются</w:t>
      </w:r>
      <w:proofErr w:type="gramEnd"/>
      <w:r>
        <w:t>, подготавливая свое первое мероприятие.</w:t>
      </w:r>
    </w:p>
    <w:p w:rsidR="007D7F8F" w:rsidRDefault="007D7F8F" w:rsidP="00676528">
      <w:pPr>
        <w:pStyle w:val="3"/>
      </w:pPr>
      <w:bookmarkStart w:id="15" w:name="_Toc520464146"/>
      <w:r>
        <w:t>Необходимый инвентарь:</w:t>
      </w:r>
      <w:bookmarkEnd w:id="15"/>
    </w:p>
    <w:p w:rsidR="007D7F8F" w:rsidRDefault="007D7F8F" w:rsidP="00C5186C">
      <w:pPr>
        <w:spacing w:after="0"/>
      </w:pPr>
      <w:r>
        <w:t>- Компьютер,</w:t>
      </w:r>
    </w:p>
    <w:p w:rsidR="007D7F8F" w:rsidRDefault="007D7F8F" w:rsidP="00C5186C">
      <w:pPr>
        <w:spacing w:after="0"/>
      </w:pPr>
      <w:r>
        <w:t>- проектор,</w:t>
      </w:r>
    </w:p>
    <w:p w:rsidR="007D7F8F" w:rsidRDefault="007D7F8F" w:rsidP="00C5186C">
      <w:pPr>
        <w:spacing w:after="0"/>
      </w:pPr>
      <w:r>
        <w:t>- блокноты,</w:t>
      </w:r>
    </w:p>
    <w:p w:rsidR="007D7F8F" w:rsidRDefault="007D7F8F" w:rsidP="00C5186C">
      <w:pPr>
        <w:spacing w:after="0"/>
      </w:pPr>
      <w:r>
        <w:t>- ручки,</w:t>
      </w:r>
    </w:p>
    <w:p w:rsidR="007D7F8F" w:rsidRDefault="007D7F8F" w:rsidP="00C5186C">
      <w:pPr>
        <w:spacing w:after="0"/>
      </w:pPr>
      <w:r>
        <w:t xml:space="preserve">- кофе-брейк (чайник, чай, стаканчики, печенье, тарелки) </w:t>
      </w:r>
    </w:p>
    <w:p w:rsidR="00C5186C" w:rsidRDefault="00C5186C" w:rsidP="00676528">
      <w:pPr>
        <w:pStyle w:val="3"/>
      </w:pPr>
      <w:r>
        <w:lastRenderedPageBreak/>
        <w:t xml:space="preserve"> </w:t>
      </w:r>
      <w:bookmarkStart w:id="16" w:name="_Toc520464147"/>
      <w:r>
        <w:t>Что имеем в итоге:</w:t>
      </w:r>
      <w:bookmarkEnd w:id="16"/>
    </w:p>
    <w:p w:rsidR="00C5186C" w:rsidRDefault="00C5186C" w:rsidP="00C5186C">
      <w:pPr>
        <w:pStyle w:val="a5"/>
        <w:numPr>
          <w:ilvl w:val="0"/>
          <w:numId w:val="6"/>
        </w:numPr>
        <w:spacing w:after="0"/>
      </w:pPr>
      <w:r>
        <w:t>Готовый сценарий,</w:t>
      </w:r>
    </w:p>
    <w:p w:rsidR="00C5186C" w:rsidRDefault="007D7F8F" w:rsidP="00C5186C">
      <w:pPr>
        <w:pStyle w:val="a5"/>
        <w:numPr>
          <w:ilvl w:val="0"/>
          <w:numId w:val="6"/>
        </w:numPr>
        <w:spacing w:after="0"/>
      </w:pPr>
      <w:r>
        <w:t>Первый проект от добровольческого объединения.</w:t>
      </w:r>
    </w:p>
    <w:p w:rsidR="007D7F8F" w:rsidRDefault="00A55F67" w:rsidP="00EE5784">
      <w:pPr>
        <w:pStyle w:val="1"/>
      </w:pPr>
      <w:bookmarkStart w:id="17" w:name="_Toc520464148"/>
      <w:r>
        <w:t>3 функциональн</w:t>
      </w:r>
      <w:r w:rsidR="00EE5784">
        <w:t xml:space="preserve">о-объектовый </w:t>
      </w:r>
      <w:r>
        <w:t>тренинг</w:t>
      </w:r>
      <w:bookmarkEnd w:id="17"/>
    </w:p>
    <w:p w:rsidR="00EE5784" w:rsidRDefault="00EE5784" w:rsidP="007D7F8F">
      <w:pPr>
        <w:spacing w:after="0"/>
      </w:pPr>
    </w:p>
    <w:p w:rsidR="00860F13" w:rsidRDefault="00A55F67" w:rsidP="00860F13">
      <w:pPr>
        <w:pStyle w:val="2"/>
      </w:pPr>
      <w:bookmarkStart w:id="18" w:name="_Toc520464149"/>
      <w:r>
        <w:t>Цель:</w:t>
      </w:r>
      <w:bookmarkEnd w:id="18"/>
      <w:r>
        <w:t xml:space="preserve"> </w:t>
      </w:r>
    </w:p>
    <w:p w:rsidR="00A55F67" w:rsidRDefault="00A55F67" w:rsidP="00EE5784">
      <w:pPr>
        <w:spacing w:after="0"/>
      </w:pPr>
      <w:r>
        <w:t>сформировать универсальную команду для работы добровольческого объединения</w:t>
      </w:r>
    </w:p>
    <w:p w:rsidR="00860F13" w:rsidRDefault="00860F13" w:rsidP="00EE5784">
      <w:pPr>
        <w:spacing w:after="0"/>
      </w:pPr>
    </w:p>
    <w:p w:rsidR="00860F13" w:rsidRDefault="00A55F67" w:rsidP="00860F13">
      <w:pPr>
        <w:pStyle w:val="2"/>
      </w:pPr>
      <w:bookmarkStart w:id="19" w:name="_Toc520464150"/>
      <w:r>
        <w:t>Задачи:</w:t>
      </w:r>
      <w:bookmarkEnd w:id="19"/>
    </w:p>
    <w:p w:rsidR="00A55F67" w:rsidRDefault="00A55F67" w:rsidP="00EE5784">
      <w:pPr>
        <w:spacing w:after="0"/>
      </w:pPr>
      <w:r>
        <w:t xml:space="preserve">- рассказать о ролях, которые выполняют </w:t>
      </w:r>
      <w:r w:rsidR="00EE5784">
        <w:t>добровольцы,</w:t>
      </w:r>
    </w:p>
    <w:p w:rsidR="00EE5784" w:rsidRDefault="00EE5784" w:rsidP="00EE5784">
      <w:pPr>
        <w:spacing w:after="0"/>
      </w:pPr>
      <w:r>
        <w:t>- сформировать зоны ответственности участников команды и разделить их.</w:t>
      </w:r>
    </w:p>
    <w:p w:rsidR="00EE5784" w:rsidRDefault="00EE5784" w:rsidP="00EE5784">
      <w:pPr>
        <w:spacing w:after="0"/>
      </w:pPr>
      <w:r>
        <w:t>- выйти на финишную черту будущего мероприятия, акции или проекта.</w:t>
      </w:r>
    </w:p>
    <w:p w:rsidR="00860F13" w:rsidRDefault="00860F13" w:rsidP="00860F13">
      <w:pPr>
        <w:spacing w:after="0"/>
      </w:pPr>
    </w:p>
    <w:p w:rsidR="00860F13" w:rsidRDefault="00860F13" w:rsidP="00860F13">
      <w:pPr>
        <w:pStyle w:val="2"/>
      </w:pPr>
      <w:bookmarkStart w:id="20" w:name="_Toc520464151"/>
      <w:r>
        <w:t>План мероприятия</w:t>
      </w:r>
      <w:bookmarkEnd w:id="20"/>
    </w:p>
    <w:p w:rsidR="00860F13" w:rsidRDefault="00860F13" w:rsidP="00860F13">
      <w:pPr>
        <w:pStyle w:val="a5"/>
        <w:numPr>
          <w:ilvl w:val="0"/>
          <w:numId w:val="8"/>
        </w:numPr>
        <w:spacing w:after="0"/>
      </w:pPr>
      <w:r>
        <w:t xml:space="preserve">Лекция-презентация </w:t>
      </w:r>
      <w:r w:rsidR="009E650B">
        <w:t>–</w:t>
      </w:r>
      <w:r>
        <w:t xml:space="preserve"> </w:t>
      </w:r>
      <w:r w:rsidR="009E650B">
        <w:t>30 минут</w:t>
      </w:r>
    </w:p>
    <w:p w:rsidR="00860F13" w:rsidRDefault="00860F13" w:rsidP="00860F13">
      <w:pPr>
        <w:pStyle w:val="a5"/>
        <w:numPr>
          <w:ilvl w:val="0"/>
          <w:numId w:val="8"/>
        </w:numPr>
        <w:spacing w:after="0"/>
      </w:pPr>
      <w:r>
        <w:t>Подготовка добровольческой акции – 1 – 1,5 часа</w:t>
      </w:r>
    </w:p>
    <w:p w:rsidR="00860F13" w:rsidRDefault="00860F13" w:rsidP="00860F13">
      <w:pPr>
        <w:pStyle w:val="a5"/>
        <w:spacing w:after="0"/>
      </w:pPr>
    </w:p>
    <w:p w:rsidR="00EE5784" w:rsidRDefault="009E650B" w:rsidP="00253611">
      <w:r>
        <w:t xml:space="preserve">В первой части теоретическая информация о </w:t>
      </w:r>
      <w:r w:rsidR="00027D80">
        <w:t xml:space="preserve">функциях волонтеров, их обязанностях и компетенциях.  Вторая часть занятия работа с теми ресурсами, которые есть у добровольческого объединения для подготовки мероприятия. </w:t>
      </w:r>
    </w:p>
    <w:p w:rsidR="00676528" w:rsidRDefault="00676528" w:rsidP="00676528">
      <w:pPr>
        <w:pStyle w:val="3"/>
      </w:pPr>
      <w:bookmarkStart w:id="21" w:name="_Toc520464152"/>
      <w:r>
        <w:t>Необходимый инвентарь:</w:t>
      </w:r>
      <w:bookmarkEnd w:id="21"/>
    </w:p>
    <w:p w:rsidR="00676528" w:rsidRDefault="00676528" w:rsidP="00676528">
      <w:pPr>
        <w:spacing w:after="0"/>
      </w:pPr>
      <w:r>
        <w:t>- Компьютер,</w:t>
      </w:r>
    </w:p>
    <w:p w:rsidR="00676528" w:rsidRDefault="00676528" w:rsidP="00676528">
      <w:pPr>
        <w:spacing w:after="0"/>
      </w:pPr>
      <w:r>
        <w:t>- проектор,</w:t>
      </w:r>
    </w:p>
    <w:p w:rsidR="00676528" w:rsidRDefault="00676528" w:rsidP="00676528">
      <w:pPr>
        <w:spacing w:after="0"/>
      </w:pPr>
      <w:r>
        <w:t>- блокноты,</w:t>
      </w:r>
    </w:p>
    <w:p w:rsidR="00676528" w:rsidRDefault="00676528" w:rsidP="00676528">
      <w:pPr>
        <w:spacing w:after="0"/>
      </w:pPr>
      <w:r>
        <w:t>- ручки,</w:t>
      </w:r>
    </w:p>
    <w:p w:rsidR="00676528" w:rsidRDefault="00676528" w:rsidP="00676528">
      <w:pPr>
        <w:spacing w:after="0"/>
      </w:pPr>
      <w:r>
        <w:t xml:space="preserve">- кофе-брейк (чайник, чай, стаканчики, печенье, тарелки) </w:t>
      </w:r>
    </w:p>
    <w:p w:rsidR="00676528" w:rsidRDefault="00676528" w:rsidP="00676528">
      <w:pPr>
        <w:pStyle w:val="3"/>
      </w:pPr>
      <w:r>
        <w:t xml:space="preserve"> </w:t>
      </w:r>
      <w:bookmarkStart w:id="22" w:name="_Toc520464153"/>
      <w:r>
        <w:t>Что имеем в итоге:</w:t>
      </w:r>
      <w:bookmarkEnd w:id="22"/>
    </w:p>
    <w:p w:rsidR="00676528" w:rsidRDefault="00676528" w:rsidP="00676528">
      <w:pPr>
        <w:pStyle w:val="a5"/>
        <w:numPr>
          <w:ilvl w:val="0"/>
          <w:numId w:val="9"/>
        </w:numPr>
        <w:spacing w:after="0"/>
      </w:pPr>
      <w:r>
        <w:t>Готовый сценарий,</w:t>
      </w:r>
    </w:p>
    <w:p w:rsidR="00676528" w:rsidRDefault="00676528" w:rsidP="00676528">
      <w:pPr>
        <w:pStyle w:val="a5"/>
        <w:numPr>
          <w:ilvl w:val="0"/>
          <w:numId w:val="9"/>
        </w:numPr>
        <w:spacing w:after="0"/>
      </w:pPr>
      <w:r>
        <w:t>Первый проект от добровольческого объединения.</w:t>
      </w:r>
    </w:p>
    <w:p w:rsidR="00027D80" w:rsidRDefault="00027D80" w:rsidP="00253611"/>
    <w:p w:rsidR="00BA533D" w:rsidRDefault="00BA533D">
      <w:r>
        <w:br w:type="page"/>
      </w:r>
    </w:p>
    <w:p w:rsidR="00BA533D" w:rsidRDefault="0053745B" w:rsidP="00BA533D">
      <w:pPr>
        <w:pStyle w:val="1"/>
      </w:pPr>
      <w:bookmarkStart w:id="23" w:name="_Toc520464154"/>
      <w:r>
        <w:lastRenderedPageBreak/>
        <w:t>Модель:</w:t>
      </w:r>
      <w:r w:rsidR="00BA533D">
        <w:t xml:space="preserve"> </w:t>
      </w:r>
      <w:r w:rsidR="00BA533D" w:rsidRPr="001957E5">
        <w:t>Дворовые отряды</w:t>
      </w:r>
      <w:bookmarkEnd w:id="23"/>
      <w:r w:rsidR="00BA533D" w:rsidRPr="001957E5">
        <w:t xml:space="preserve"> </w:t>
      </w:r>
    </w:p>
    <w:p w:rsidR="00BA533D" w:rsidRPr="001957E5" w:rsidRDefault="00BA533D" w:rsidP="00BA533D"/>
    <w:p w:rsidR="00BA533D" w:rsidRPr="001957E5" w:rsidRDefault="00BA533D" w:rsidP="00BA533D">
      <w:pPr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В классическом понимание термин дворовый отряд – это добровольная организация неорганизованных детей и подростков, проживающих в одном дворе.</w:t>
      </w:r>
    </w:p>
    <w:p w:rsidR="00BA533D" w:rsidRPr="001957E5" w:rsidRDefault="00BA533D" w:rsidP="00BA533D">
      <w:pPr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 Жите</w:t>
      </w:r>
      <w:r>
        <w:rPr>
          <w:rFonts w:ascii="Times New Roman" w:hAnsi="Times New Roman" w:cs="Times New Roman"/>
          <w:sz w:val="24"/>
        </w:rPr>
        <w:t>ли одного двора – это организ</w:t>
      </w:r>
      <w:r w:rsidRPr="001957E5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ва</w:t>
      </w:r>
      <w:r w:rsidRPr="001957E5">
        <w:rPr>
          <w:rFonts w:ascii="Times New Roman" w:hAnsi="Times New Roman" w:cs="Times New Roman"/>
          <w:sz w:val="24"/>
        </w:rPr>
        <w:t>нное по территориальному признаку сообщество людей</w:t>
      </w:r>
      <w:r>
        <w:rPr>
          <w:rFonts w:ascii="Times New Roman" w:hAnsi="Times New Roman" w:cs="Times New Roman"/>
          <w:sz w:val="24"/>
        </w:rPr>
        <w:t>, которых можно разделить на малые группы, например,</w:t>
      </w:r>
      <w:r w:rsidRPr="001957E5">
        <w:rPr>
          <w:rFonts w:ascii="Times New Roman" w:hAnsi="Times New Roman" w:cs="Times New Roman"/>
          <w:sz w:val="24"/>
        </w:rPr>
        <w:t xml:space="preserve"> автовладельцы,</w:t>
      </w:r>
      <w:r>
        <w:rPr>
          <w:rFonts w:ascii="Times New Roman" w:hAnsi="Times New Roman" w:cs="Times New Roman"/>
          <w:sz w:val="24"/>
        </w:rPr>
        <w:t xml:space="preserve"> домохозяева,</w:t>
      </w:r>
      <w:r w:rsidRPr="001957E5">
        <w:rPr>
          <w:rFonts w:ascii="Times New Roman" w:hAnsi="Times New Roman" w:cs="Times New Roman"/>
          <w:sz w:val="24"/>
        </w:rPr>
        <w:t xml:space="preserve"> молодые родители, пожилые люди, профессионалы по отдельным отраслям. Конечно, размер этой группы зави</w:t>
      </w:r>
      <w:r>
        <w:rPr>
          <w:rFonts w:ascii="Times New Roman" w:hAnsi="Times New Roman" w:cs="Times New Roman"/>
          <w:sz w:val="24"/>
        </w:rPr>
        <w:t>сит от количества домов на улице</w:t>
      </w:r>
      <w:r w:rsidRPr="001957E5">
        <w:rPr>
          <w:rFonts w:ascii="Times New Roman" w:hAnsi="Times New Roman" w:cs="Times New Roman"/>
          <w:sz w:val="24"/>
        </w:rPr>
        <w:t xml:space="preserve">. Эти люди ежедневно решают проблемы своего сообщества: благоустройство территории, </w:t>
      </w:r>
      <w:proofErr w:type="gramStart"/>
      <w:r w:rsidRPr="001957E5">
        <w:rPr>
          <w:rFonts w:ascii="Times New Roman" w:hAnsi="Times New Roman" w:cs="Times New Roman"/>
          <w:sz w:val="24"/>
        </w:rPr>
        <w:t>контроль за</w:t>
      </w:r>
      <w:proofErr w:type="gramEnd"/>
      <w:r w:rsidRPr="001957E5">
        <w:rPr>
          <w:rFonts w:ascii="Times New Roman" w:hAnsi="Times New Roman" w:cs="Times New Roman"/>
          <w:sz w:val="24"/>
        </w:rPr>
        <w:t xml:space="preserve"> проведением ремонтных работ, организация парковочных мест, досуга и пр. </w:t>
      </w:r>
    </w:p>
    <w:p w:rsidR="00BA533D" w:rsidRDefault="00BA533D" w:rsidP="00BA533D">
      <w:pPr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Сегодня роль активных граждан в решении таких проблем выходи</w:t>
      </w:r>
      <w:r>
        <w:rPr>
          <w:rFonts w:ascii="Times New Roman" w:hAnsi="Times New Roman" w:cs="Times New Roman"/>
          <w:sz w:val="24"/>
        </w:rPr>
        <w:t>т</w:t>
      </w:r>
      <w:r w:rsidRPr="001957E5">
        <w:rPr>
          <w:rFonts w:ascii="Times New Roman" w:hAnsi="Times New Roman" w:cs="Times New Roman"/>
          <w:sz w:val="24"/>
        </w:rPr>
        <w:t xml:space="preserve"> на первый план. Организация дворового отряда – </w:t>
      </w:r>
      <w:proofErr w:type="gramStart"/>
      <w:r w:rsidRPr="001957E5">
        <w:rPr>
          <w:rFonts w:ascii="Times New Roman" w:hAnsi="Times New Roman" w:cs="Times New Roman"/>
          <w:sz w:val="24"/>
        </w:rPr>
        <w:t>это</w:t>
      </w:r>
      <w:proofErr w:type="gramEnd"/>
      <w:r w:rsidRPr="001957E5">
        <w:rPr>
          <w:rFonts w:ascii="Times New Roman" w:hAnsi="Times New Roman" w:cs="Times New Roman"/>
          <w:sz w:val="24"/>
        </w:rPr>
        <w:t xml:space="preserve"> прежде всего объединение активных жителей. С большой теплотой многие вспоминают, как раньше соседи </w:t>
      </w:r>
      <w:proofErr w:type="gramStart"/>
      <w:r w:rsidRPr="001957E5">
        <w:rPr>
          <w:rFonts w:ascii="Times New Roman" w:hAnsi="Times New Roman" w:cs="Times New Roman"/>
          <w:sz w:val="24"/>
        </w:rPr>
        <w:t>ходили</w:t>
      </w:r>
      <w:proofErr w:type="gramEnd"/>
      <w:r w:rsidRPr="001957E5">
        <w:rPr>
          <w:rFonts w:ascii="Times New Roman" w:hAnsi="Times New Roman" w:cs="Times New Roman"/>
          <w:sz w:val="24"/>
        </w:rPr>
        <w:t xml:space="preserve"> друг к другу в гости, просили присмотреть за маленькими детьми бабушек на лавочках, устраивали совместные праздники на улицах, вместе выходили на субботники и проводили спортивные состязания между соседними дворами. Традиция такого общежития с каждым годом теряется. Но сегодня еще есть шанс ее возродить. Для этого мы нуждаемся в помощи активных граждан.</w:t>
      </w:r>
    </w:p>
    <w:p w:rsidR="00BA533D" w:rsidRDefault="00BA533D" w:rsidP="00BA533D">
      <w:pPr>
        <w:pStyle w:val="3"/>
      </w:pPr>
      <w:bookmarkStart w:id="24" w:name="_Toc520464155"/>
      <w:r>
        <w:t>Проблема:</w:t>
      </w:r>
      <w:bookmarkEnd w:id="24"/>
      <w:r>
        <w:t xml:space="preserve"> </w:t>
      </w:r>
    </w:p>
    <w:p w:rsidR="00BA533D" w:rsidRPr="00235D7D" w:rsidRDefault="00BA533D" w:rsidP="00BA533D">
      <w:pPr>
        <w:ind w:firstLine="426"/>
        <w:jc w:val="both"/>
        <w:rPr>
          <w:rFonts w:ascii="Times New Roman" w:hAnsi="Times New Roman" w:cs="Times New Roman"/>
          <w:sz w:val="32"/>
        </w:rPr>
      </w:pPr>
      <w:r w:rsidRPr="00235D7D">
        <w:rPr>
          <w:rStyle w:val="w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Не</w:t>
      </w:r>
      <w:r w:rsidRPr="00235D7D">
        <w:rPr>
          <w:rStyle w:val="apple-converted-space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 </w:t>
      </w:r>
      <w:r w:rsidRPr="00235D7D">
        <w:rPr>
          <w:rStyle w:val="w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зря</w:t>
      </w:r>
      <w:r w:rsidRPr="00235D7D">
        <w:rPr>
          <w:rStyle w:val="apple-converted-space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 </w:t>
      </w:r>
      <w:r w:rsidRPr="00235D7D">
        <w:rPr>
          <w:rStyle w:val="w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существует</w:t>
      </w:r>
      <w:r w:rsidRPr="00235D7D">
        <w:rPr>
          <w:rStyle w:val="apple-converted-space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 </w:t>
      </w:r>
      <w:r w:rsidRPr="00235D7D">
        <w:rPr>
          <w:rStyle w:val="w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поговорка</w:t>
      </w:r>
      <w:r w:rsidRPr="00235D7D">
        <w:rPr>
          <w:rStyle w:val="apple-converted-space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 </w:t>
      </w:r>
      <w:r w:rsidRPr="00235D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– «</w:t>
      </w:r>
      <w:r w:rsidRPr="00235D7D">
        <w:rPr>
          <w:rStyle w:val="w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выбирай</w:t>
      </w:r>
      <w:r w:rsidRPr="00235D7D">
        <w:rPr>
          <w:rStyle w:val="apple-converted-space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 </w:t>
      </w:r>
      <w:r w:rsidRPr="00235D7D">
        <w:rPr>
          <w:rStyle w:val="w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не</w:t>
      </w:r>
      <w:r w:rsidRPr="00235D7D">
        <w:rPr>
          <w:rStyle w:val="apple-converted-space"/>
          <w:rFonts w:ascii="Times New Roman" w:hAnsi="Times New Roman" w:cs="Times New Roman"/>
          <w:sz w:val="24"/>
          <w:szCs w:val="21"/>
          <w:shd w:val="clear" w:color="auto" w:fill="FFFFFF"/>
        </w:rPr>
        <w:t> </w:t>
      </w:r>
      <w:r w:rsidRPr="00235D7D">
        <w:rPr>
          <w:rStyle w:val="w"/>
          <w:rFonts w:ascii="Times New Roman" w:hAnsi="Times New Roman" w:cs="Times New Roman"/>
          <w:sz w:val="24"/>
          <w:szCs w:val="21"/>
          <w:shd w:val="clear" w:color="auto" w:fill="FFFFFF"/>
        </w:rPr>
        <w:t>дом</w:t>
      </w:r>
      <w:r w:rsidRPr="00235D7D">
        <w:rPr>
          <w:rStyle w:val="apple-converted-space"/>
          <w:rFonts w:ascii="Times New Roman" w:hAnsi="Times New Roman" w:cs="Times New Roman"/>
          <w:sz w:val="24"/>
          <w:szCs w:val="21"/>
          <w:shd w:val="clear" w:color="auto" w:fill="FFFFFF"/>
        </w:rPr>
        <w:t> </w:t>
      </w:r>
      <w:r w:rsidRPr="00235D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–</w:t>
      </w:r>
      <w:r w:rsidRPr="00235D7D">
        <w:rPr>
          <w:rStyle w:val="apple-converted-space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 </w:t>
      </w:r>
      <w:r w:rsidRPr="00235D7D">
        <w:rPr>
          <w:rStyle w:val="w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выбирай соседа</w:t>
      </w:r>
      <w:r w:rsidRPr="00235D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». «</w:t>
      </w:r>
      <w:proofErr w:type="spellStart"/>
      <w:r w:rsidRPr="00235D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Соседиться</w:t>
      </w:r>
      <w:proofErr w:type="spellEnd"/>
      <w:r w:rsidRPr="00235D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» - значит дружить, помогать друг другу, охранять, выручать, поддерживать, сопереживать, </w:t>
      </w:r>
      <w:proofErr w:type="spellStart"/>
      <w:r w:rsidRPr="00235D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сорадоваться</w:t>
      </w:r>
      <w:proofErr w:type="spellEnd"/>
      <w:r w:rsidRPr="00235D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 Соседство – важная составная часть жизни русских людей. Это опора, социальный контроль («жизнь на виду»), «скорая помощь», хорошее или плохое настроение. К сожалению,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все чаще мы перестаем знать своих соседей. Многие из нас хотели бы жить в чистом и уютном дворе, приходить туда на концерты и просмотры фильмов, заниматься спортом, но нельзя просто хотеть, нужно делать! Специалисты МБУ «Центр социальных проектов и молодежных инициатив» разработали проект «Дворовые отряды», направленный на поддержку инициативных жителей.</w:t>
      </w:r>
    </w:p>
    <w:p w:rsidR="00BA533D" w:rsidRDefault="00BA533D" w:rsidP="00BA533D">
      <w:pPr>
        <w:pStyle w:val="2"/>
      </w:pPr>
      <w:bookmarkStart w:id="25" w:name="_Toc520464156"/>
      <w:r w:rsidRPr="001957E5">
        <w:t>Цель проекта:</w:t>
      </w:r>
      <w:bookmarkEnd w:id="25"/>
    </w:p>
    <w:p w:rsidR="00BA533D" w:rsidRPr="001957E5" w:rsidRDefault="00BA533D" w:rsidP="00BA533D">
      <w:pPr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Организовать работу с активными жителями Безенчукского района</w:t>
      </w:r>
      <w:r>
        <w:rPr>
          <w:rFonts w:ascii="Times New Roman" w:hAnsi="Times New Roman" w:cs="Times New Roman"/>
          <w:sz w:val="24"/>
        </w:rPr>
        <w:t>, проживающими в многоквартирных домах</w:t>
      </w:r>
      <w:r w:rsidRPr="001957E5">
        <w:rPr>
          <w:rFonts w:ascii="Times New Roman" w:hAnsi="Times New Roman" w:cs="Times New Roman"/>
          <w:sz w:val="24"/>
        </w:rPr>
        <w:t>.</w:t>
      </w:r>
    </w:p>
    <w:p w:rsidR="00BA533D" w:rsidRDefault="00BA533D" w:rsidP="00BA533D">
      <w:pPr>
        <w:pStyle w:val="2"/>
      </w:pPr>
      <w:bookmarkStart w:id="26" w:name="_Toc520464157"/>
      <w:r w:rsidRPr="001957E5">
        <w:t>Задачи проекта:</w:t>
      </w:r>
      <w:bookmarkEnd w:id="26"/>
      <w:r w:rsidRPr="001957E5">
        <w:t xml:space="preserve"> 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- выстроить систему взаимодействия со старшими по дому,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- привлечь к участию в развитии дворовых территорий активных граждан,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- создать добровольческое объединение для людей среднего возраста и серебряных волонтеров. </w:t>
      </w:r>
    </w:p>
    <w:p w:rsidR="00BA533D" w:rsidRDefault="00BA533D" w:rsidP="00BA533D">
      <w:pPr>
        <w:pStyle w:val="2"/>
      </w:pPr>
      <w:bookmarkStart w:id="27" w:name="_Toc520464158"/>
      <w:r w:rsidRPr="001957E5">
        <w:t>Работа проекта «Дворовый отряд» будет проходить по следующим этапам:</w:t>
      </w:r>
      <w:bookmarkEnd w:id="27"/>
    </w:p>
    <w:p w:rsidR="00BA533D" w:rsidRPr="001957E5" w:rsidRDefault="00BA533D" w:rsidP="00BA533D">
      <w:pPr>
        <w:pStyle w:val="a5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Презентация старшим по дому и получение поддержки от них.</w:t>
      </w:r>
    </w:p>
    <w:p w:rsidR="00BA533D" w:rsidRPr="001957E5" w:rsidRDefault="00BA533D" w:rsidP="00BA533D">
      <w:pPr>
        <w:pStyle w:val="a5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Согласование даты и места встречи с активными жителями двора.</w:t>
      </w:r>
    </w:p>
    <w:p w:rsidR="00BA533D" w:rsidRPr="001957E5" w:rsidRDefault="00BA533D" w:rsidP="00BA533D">
      <w:pPr>
        <w:pStyle w:val="a5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 Проведение встречи и разработка первого совместного мероприятия во дворе.</w:t>
      </w:r>
    </w:p>
    <w:p w:rsidR="00BA533D" w:rsidRPr="001957E5" w:rsidRDefault="00BA533D" w:rsidP="00BA533D">
      <w:pPr>
        <w:pStyle w:val="a5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lastRenderedPageBreak/>
        <w:t>Подготовка совместного мероприятия.</w:t>
      </w:r>
    </w:p>
    <w:p w:rsidR="00BA533D" w:rsidRPr="001957E5" w:rsidRDefault="00BA533D" w:rsidP="00BA533D">
      <w:pPr>
        <w:pStyle w:val="a5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Проведение мероприятия</w:t>
      </w:r>
    </w:p>
    <w:p w:rsidR="00BA533D" w:rsidRPr="001957E5" w:rsidRDefault="00BA533D" w:rsidP="00BA533D">
      <w:pPr>
        <w:pStyle w:val="a5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Итоговая встреча с активистами двора, выбор куратора группы активистов, разработка дальнейшего плана действий.</w:t>
      </w:r>
    </w:p>
    <w:p w:rsidR="00BA533D" w:rsidRDefault="00BA533D" w:rsidP="00BA533D">
      <w:pPr>
        <w:pStyle w:val="2"/>
      </w:pPr>
      <w:bookmarkStart w:id="28" w:name="_Toc520464159"/>
      <w:r w:rsidRPr="001957E5">
        <w:t>Предполагаемые направления для проведения первого мероприятия:</w:t>
      </w:r>
      <w:bookmarkEnd w:id="28"/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- спортивные соревнования,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- летний кинотеатр,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- экологическая акция,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>- благоустройство двора,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- творческий мастер-класс, 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- публичная лекция (о компьютерной грамотности, о </w:t>
      </w:r>
      <w:proofErr w:type="gramStart"/>
      <w:r w:rsidRPr="001957E5">
        <w:rPr>
          <w:rFonts w:ascii="Times New Roman" w:hAnsi="Times New Roman" w:cs="Times New Roman"/>
          <w:sz w:val="24"/>
        </w:rPr>
        <w:t>контроле за</w:t>
      </w:r>
      <w:proofErr w:type="gramEnd"/>
      <w:r w:rsidRPr="001957E5">
        <w:rPr>
          <w:rFonts w:ascii="Times New Roman" w:hAnsi="Times New Roman" w:cs="Times New Roman"/>
          <w:sz w:val="24"/>
        </w:rPr>
        <w:t xml:space="preserve"> проведением ремонта, о том, как нужно читать квитанцию ЖКХ).</w:t>
      </w:r>
    </w:p>
    <w:p w:rsidR="00BA533D" w:rsidRPr="001957E5" w:rsidRDefault="00BA533D" w:rsidP="00BA533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</w:p>
    <w:p w:rsidR="00BA533D" w:rsidRDefault="00BA533D" w:rsidP="00BA533D">
      <w:pPr>
        <w:pStyle w:val="2"/>
      </w:pPr>
      <w:bookmarkStart w:id="29" w:name="_Toc520464160"/>
      <w:r w:rsidRPr="001957E5">
        <w:t xml:space="preserve">Кого ждем </w:t>
      </w:r>
      <w:proofErr w:type="gramStart"/>
      <w:r w:rsidRPr="001957E5">
        <w:t>проекте</w:t>
      </w:r>
      <w:proofErr w:type="gramEnd"/>
      <w:r w:rsidRPr="001957E5">
        <w:t>:</w:t>
      </w:r>
      <w:bookmarkEnd w:id="29"/>
    </w:p>
    <w:p w:rsidR="00BA533D" w:rsidRPr="00413B26" w:rsidRDefault="00BA533D" w:rsidP="00BA533D"/>
    <w:p w:rsidR="00BA533D" w:rsidRPr="001957E5" w:rsidRDefault="00BA533D" w:rsidP="00BA533D">
      <w:pPr>
        <w:pStyle w:val="a5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Куратор дворового отряда. Человек-организатор, не унывающий и жизнерадостный, любящий работать с людьми, много общающийся с жителями своего двора, обладающий 2 часами свободного времени в неделю, чтобы работать на проекте. </w:t>
      </w:r>
    </w:p>
    <w:p w:rsidR="00BA533D" w:rsidRPr="001957E5" w:rsidRDefault="00BA533D" w:rsidP="00BA533D">
      <w:pPr>
        <w:pStyle w:val="a5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Команда проекта: </w:t>
      </w:r>
      <w:proofErr w:type="gramStart"/>
      <w:r w:rsidRPr="001957E5">
        <w:rPr>
          <w:rFonts w:ascii="Times New Roman" w:hAnsi="Times New Roman" w:cs="Times New Roman"/>
          <w:sz w:val="24"/>
        </w:rPr>
        <w:t>люди</w:t>
      </w:r>
      <w:proofErr w:type="gramEnd"/>
      <w:r w:rsidRPr="001957E5">
        <w:rPr>
          <w:rFonts w:ascii="Times New Roman" w:hAnsi="Times New Roman" w:cs="Times New Roman"/>
          <w:sz w:val="24"/>
        </w:rPr>
        <w:t xml:space="preserve"> с активной позицией желающие вести активный образ жизни. Это могут быть подростки, молодые и взрослые люди. Для работы над проектом потребуется 3-4 часа свободного времени в неделю.</w:t>
      </w:r>
    </w:p>
    <w:p w:rsidR="00BA533D" w:rsidRPr="001957E5" w:rsidRDefault="00BA533D" w:rsidP="00BA533D">
      <w:pPr>
        <w:pStyle w:val="a5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Медиа волонтеры. Жители двора, </w:t>
      </w:r>
      <w:proofErr w:type="gramStart"/>
      <w:r w:rsidRPr="001957E5">
        <w:rPr>
          <w:rFonts w:ascii="Times New Roman" w:hAnsi="Times New Roman" w:cs="Times New Roman"/>
          <w:sz w:val="24"/>
        </w:rPr>
        <w:t>у</w:t>
      </w:r>
      <w:proofErr w:type="gramEnd"/>
      <w:r w:rsidRPr="001957E5">
        <w:rPr>
          <w:rFonts w:ascii="Times New Roman" w:hAnsi="Times New Roman" w:cs="Times New Roman"/>
          <w:sz w:val="24"/>
        </w:rPr>
        <w:t xml:space="preserve"> которые есть фотоаппар</w:t>
      </w:r>
      <w:r>
        <w:rPr>
          <w:rFonts w:ascii="Times New Roman" w:hAnsi="Times New Roman" w:cs="Times New Roman"/>
          <w:sz w:val="24"/>
        </w:rPr>
        <w:t>ат</w:t>
      </w:r>
      <w:r w:rsidRPr="001957E5">
        <w:rPr>
          <w:rFonts w:ascii="Times New Roman" w:hAnsi="Times New Roman" w:cs="Times New Roman"/>
          <w:sz w:val="24"/>
        </w:rPr>
        <w:t xml:space="preserve">/смартфон/ноутбук с выходом в интернет. Для работы в проекте потребуется 4 часа в месяц. </w:t>
      </w:r>
    </w:p>
    <w:p w:rsidR="00BA533D" w:rsidRDefault="00BA533D" w:rsidP="00BA533D">
      <w:pPr>
        <w:spacing w:after="0"/>
        <w:ind w:left="360" w:firstLine="426"/>
        <w:jc w:val="both"/>
        <w:rPr>
          <w:rFonts w:ascii="Times New Roman" w:hAnsi="Times New Roman" w:cs="Times New Roman"/>
          <w:sz w:val="24"/>
        </w:rPr>
      </w:pPr>
    </w:p>
    <w:p w:rsidR="00BA533D" w:rsidRPr="001957E5" w:rsidRDefault="00BA533D" w:rsidP="00BA533D">
      <w:pPr>
        <w:pStyle w:val="2"/>
      </w:pPr>
      <w:bookmarkStart w:id="30" w:name="_Toc520464161"/>
      <w:r>
        <w:t>Общие итоги проекта:</w:t>
      </w:r>
      <w:bookmarkEnd w:id="30"/>
    </w:p>
    <w:p w:rsidR="00BA533D" w:rsidRDefault="00BA533D" w:rsidP="00BA533D">
      <w:pPr>
        <w:spacing w:after="0"/>
        <w:ind w:left="360" w:firstLine="426"/>
        <w:jc w:val="both"/>
        <w:rPr>
          <w:rFonts w:ascii="Times New Roman" w:hAnsi="Times New Roman" w:cs="Times New Roman"/>
          <w:sz w:val="24"/>
        </w:rPr>
      </w:pPr>
      <w:r w:rsidRPr="001957E5">
        <w:rPr>
          <w:rFonts w:ascii="Times New Roman" w:hAnsi="Times New Roman" w:cs="Times New Roman"/>
          <w:sz w:val="24"/>
        </w:rPr>
        <w:t xml:space="preserve">   </w:t>
      </w:r>
    </w:p>
    <w:p w:rsidR="00BA533D" w:rsidRDefault="00BA533D" w:rsidP="00BA533D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не менее 15 Дворовых отрядов.</w:t>
      </w:r>
    </w:p>
    <w:p w:rsidR="00BA533D" w:rsidRDefault="00BA533D" w:rsidP="00BA533D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Награждение Благодарственными письмами активных участников проекта,</w:t>
      </w:r>
    </w:p>
    <w:p w:rsidR="00BA533D" w:rsidRDefault="00BA533D" w:rsidP="00BA533D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Проведение встречи с презентацией опыта участников и формирование плана будущей работы.</w:t>
      </w:r>
    </w:p>
    <w:p w:rsidR="00BA533D" w:rsidRDefault="00BA533D" w:rsidP="00BA533D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Оказание материальной и не материальной поддержки дальнейшей работы.</w:t>
      </w:r>
    </w:p>
    <w:p w:rsidR="00BA533D" w:rsidRDefault="00BA533D">
      <w:pPr>
        <w:rPr>
          <w:rStyle w:val="20"/>
        </w:rPr>
      </w:pPr>
      <w:r>
        <w:rPr>
          <w:rStyle w:val="20"/>
        </w:rPr>
        <w:br w:type="page"/>
      </w:r>
    </w:p>
    <w:p w:rsidR="00BA533D" w:rsidRDefault="00BA533D" w:rsidP="00BA533D">
      <w:pPr>
        <w:rPr>
          <w:rStyle w:val="20"/>
        </w:rPr>
      </w:pPr>
    </w:p>
    <w:p w:rsidR="00BA533D" w:rsidRDefault="00BA533D" w:rsidP="00BA533D">
      <w:pPr>
        <w:rPr>
          <w:rStyle w:val="20"/>
        </w:rPr>
      </w:pPr>
      <w:r>
        <w:rPr>
          <w:rStyle w:val="20"/>
        </w:rPr>
        <w:br/>
      </w:r>
      <w:bookmarkStart w:id="31" w:name="_Toc520464162"/>
      <w:r w:rsidRPr="008B2D5E">
        <w:rPr>
          <w:rStyle w:val="20"/>
        </w:rPr>
        <w:t>Подведение итогов работы</w:t>
      </w:r>
      <w:r>
        <w:rPr>
          <w:rStyle w:val="20"/>
        </w:rPr>
        <w:t xml:space="preserve"> и поддержка волонтерских объединений</w:t>
      </w:r>
      <w:bookmarkEnd w:id="31"/>
    </w:p>
    <w:p w:rsidR="00BA533D" w:rsidRDefault="00BA533D" w:rsidP="00BA533D">
      <w:r>
        <w:t xml:space="preserve">Каждое волонтерское объединение сможет поучаствовать в конкурсе мини-грантов. В нем будет 2 большие номинации: </w:t>
      </w:r>
    </w:p>
    <w:p w:rsidR="00BA533D" w:rsidRDefault="00BA533D" w:rsidP="00BA533D">
      <w:pPr>
        <w:pStyle w:val="a5"/>
        <w:numPr>
          <w:ilvl w:val="0"/>
          <w:numId w:val="2"/>
        </w:numPr>
      </w:pPr>
      <w:r>
        <w:t xml:space="preserve">Поддержка  новых проектов. Конкурсной комиссии нужно будет предоставить паспорт проекта с целями, задачей и сметой. </w:t>
      </w:r>
    </w:p>
    <w:p w:rsidR="00BA533D" w:rsidRDefault="00BA533D" w:rsidP="00BA533D">
      <w:pPr>
        <w:pStyle w:val="a5"/>
        <w:numPr>
          <w:ilvl w:val="0"/>
          <w:numId w:val="2"/>
        </w:numPr>
      </w:pPr>
      <w:r>
        <w:t xml:space="preserve">Развитие текущего или реализованного проекта. Конкурсной комиссии нужно будет </w:t>
      </w:r>
      <w:proofErr w:type="gramStart"/>
      <w:r>
        <w:t>предоставить отчет</w:t>
      </w:r>
      <w:proofErr w:type="gramEnd"/>
      <w:r>
        <w:t xml:space="preserve"> по действующему или уже реализованному проекту, а так же смету и пояснительную записку с обоснованием необходимости поддержки.</w:t>
      </w:r>
    </w:p>
    <w:p w:rsidR="00BA533D" w:rsidRDefault="00BA533D" w:rsidP="00BA533D">
      <w:r>
        <w:t xml:space="preserve">Волонтерский центр сможет направлять отличившихся добровольцев на различные мероприятия: форумы, слеты, акции. </w:t>
      </w:r>
    </w:p>
    <w:p w:rsidR="00027D80" w:rsidRDefault="00027D80" w:rsidP="00253611"/>
    <w:p w:rsidR="006D0A23" w:rsidRDefault="006D0A23" w:rsidP="00986915"/>
    <w:sectPr w:rsidR="006D0A23" w:rsidSect="0053745B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9FB"/>
    <w:multiLevelType w:val="hybridMultilevel"/>
    <w:tmpl w:val="0A8E3540"/>
    <w:lvl w:ilvl="0" w:tplc="BF42EF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D2E1664"/>
    <w:multiLevelType w:val="hybridMultilevel"/>
    <w:tmpl w:val="490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9CA"/>
    <w:multiLevelType w:val="hybridMultilevel"/>
    <w:tmpl w:val="15048BC0"/>
    <w:lvl w:ilvl="0" w:tplc="0D860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A00B6"/>
    <w:multiLevelType w:val="hybridMultilevel"/>
    <w:tmpl w:val="D972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776FA"/>
    <w:multiLevelType w:val="hybridMultilevel"/>
    <w:tmpl w:val="5D64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07327"/>
    <w:multiLevelType w:val="hybridMultilevel"/>
    <w:tmpl w:val="04D0F3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85297B"/>
    <w:multiLevelType w:val="hybridMultilevel"/>
    <w:tmpl w:val="5D64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D5F7B"/>
    <w:multiLevelType w:val="hybridMultilevel"/>
    <w:tmpl w:val="D972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B2074"/>
    <w:multiLevelType w:val="hybridMultilevel"/>
    <w:tmpl w:val="81505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47AF1"/>
    <w:multiLevelType w:val="hybridMultilevel"/>
    <w:tmpl w:val="32F4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D358E"/>
    <w:multiLevelType w:val="hybridMultilevel"/>
    <w:tmpl w:val="FC9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F530C"/>
    <w:multiLevelType w:val="hybridMultilevel"/>
    <w:tmpl w:val="D166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27"/>
    <w:rsid w:val="00023A7B"/>
    <w:rsid w:val="00027D80"/>
    <w:rsid w:val="0005574E"/>
    <w:rsid w:val="0008382A"/>
    <w:rsid w:val="00086777"/>
    <w:rsid w:val="0010323D"/>
    <w:rsid w:val="00185BCB"/>
    <w:rsid w:val="00253611"/>
    <w:rsid w:val="0025425B"/>
    <w:rsid w:val="00254F88"/>
    <w:rsid w:val="002C5C23"/>
    <w:rsid w:val="003865AA"/>
    <w:rsid w:val="00415DC1"/>
    <w:rsid w:val="004252E8"/>
    <w:rsid w:val="0048144A"/>
    <w:rsid w:val="00487E7E"/>
    <w:rsid w:val="004B17DA"/>
    <w:rsid w:val="004D6AD0"/>
    <w:rsid w:val="004E1111"/>
    <w:rsid w:val="0053745B"/>
    <w:rsid w:val="00547469"/>
    <w:rsid w:val="00586422"/>
    <w:rsid w:val="00593BCD"/>
    <w:rsid w:val="005A7EAC"/>
    <w:rsid w:val="00661D53"/>
    <w:rsid w:val="00676528"/>
    <w:rsid w:val="00677226"/>
    <w:rsid w:val="006962F1"/>
    <w:rsid w:val="00697CC8"/>
    <w:rsid w:val="006D0A23"/>
    <w:rsid w:val="006D5127"/>
    <w:rsid w:val="006F2DFA"/>
    <w:rsid w:val="007010FB"/>
    <w:rsid w:val="00767504"/>
    <w:rsid w:val="007D7F8F"/>
    <w:rsid w:val="007E5AF1"/>
    <w:rsid w:val="00860F13"/>
    <w:rsid w:val="008B2D5E"/>
    <w:rsid w:val="008B64CC"/>
    <w:rsid w:val="00986915"/>
    <w:rsid w:val="009C1828"/>
    <w:rsid w:val="009E50BA"/>
    <w:rsid w:val="009E650B"/>
    <w:rsid w:val="00A55F67"/>
    <w:rsid w:val="00A75BC6"/>
    <w:rsid w:val="00A927D2"/>
    <w:rsid w:val="00B57BE6"/>
    <w:rsid w:val="00B57EFE"/>
    <w:rsid w:val="00B66720"/>
    <w:rsid w:val="00BA533D"/>
    <w:rsid w:val="00BB560B"/>
    <w:rsid w:val="00BF606C"/>
    <w:rsid w:val="00C208AF"/>
    <w:rsid w:val="00C44D7A"/>
    <w:rsid w:val="00C5186C"/>
    <w:rsid w:val="00C86D93"/>
    <w:rsid w:val="00D25ABE"/>
    <w:rsid w:val="00D34D1A"/>
    <w:rsid w:val="00DD3E57"/>
    <w:rsid w:val="00E90CCA"/>
    <w:rsid w:val="00EA238A"/>
    <w:rsid w:val="00EA2DA8"/>
    <w:rsid w:val="00EE5784"/>
    <w:rsid w:val="00F40416"/>
    <w:rsid w:val="00FC6534"/>
    <w:rsid w:val="00F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3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2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14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A7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5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765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BA533D"/>
  </w:style>
  <w:style w:type="character" w:customStyle="1" w:styleId="apple-converted-space">
    <w:name w:val="apple-converted-space"/>
    <w:basedOn w:val="a0"/>
    <w:rsid w:val="00BA533D"/>
  </w:style>
  <w:style w:type="paragraph" w:styleId="a7">
    <w:name w:val="No Spacing"/>
    <w:link w:val="a8"/>
    <w:uiPriority w:val="1"/>
    <w:qFormat/>
    <w:rsid w:val="0053745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3745B"/>
    <w:rPr>
      <w:rFonts w:eastAsiaTheme="minorEastAsia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53745B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3745B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3745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53745B"/>
    <w:pPr>
      <w:spacing w:after="100"/>
      <w:ind w:left="44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4B1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3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2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14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A7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5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765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BA533D"/>
  </w:style>
  <w:style w:type="character" w:customStyle="1" w:styleId="apple-converted-space">
    <w:name w:val="apple-converted-space"/>
    <w:basedOn w:val="a0"/>
    <w:rsid w:val="00BA533D"/>
  </w:style>
  <w:style w:type="paragraph" w:styleId="a7">
    <w:name w:val="No Spacing"/>
    <w:link w:val="a8"/>
    <w:uiPriority w:val="1"/>
    <w:qFormat/>
    <w:rsid w:val="0053745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3745B"/>
    <w:rPr>
      <w:rFonts w:eastAsiaTheme="minorEastAsia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53745B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3745B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3745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53745B"/>
    <w:pPr>
      <w:spacing w:after="100"/>
      <w:ind w:left="44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4B1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microsoft.com/office/2007/relationships/stylesWithEffects" Target="stylesWithEffect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152663-BF7E-447B-A479-A28043AF60A3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A665165-4FBE-4D06-BCCF-8FF0D97533EF}">
      <dgm:prSet phldrT="[Текст]"/>
      <dgm:spPr/>
      <dgm:t>
        <a:bodyPr/>
        <a:lstStyle/>
        <a:p>
          <a:r>
            <a:rPr lang="ru-RU"/>
            <a:t>методические услуги</a:t>
          </a:r>
        </a:p>
      </dgm:t>
    </dgm:pt>
    <dgm:pt modelId="{4A1D4844-14E5-4B95-B666-126D39E81E78}" type="parTrans" cxnId="{37B309F5-49BC-45F5-ACF3-93495AFD9706}">
      <dgm:prSet/>
      <dgm:spPr/>
      <dgm:t>
        <a:bodyPr/>
        <a:lstStyle/>
        <a:p>
          <a:endParaRPr lang="ru-RU"/>
        </a:p>
      </dgm:t>
    </dgm:pt>
    <dgm:pt modelId="{F9C1FE95-CA3B-40F2-B2F2-BA301F82000A}" type="sibTrans" cxnId="{37B309F5-49BC-45F5-ACF3-93495AFD9706}">
      <dgm:prSet/>
      <dgm:spPr/>
      <dgm:t>
        <a:bodyPr/>
        <a:lstStyle/>
        <a:p>
          <a:endParaRPr lang="ru-RU"/>
        </a:p>
      </dgm:t>
    </dgm:pt>
    <dgm:pt modelId="{47E07576-129D-48E4-A2C9-0E96B8CFC581}">
      <dgm:prSet phldrT="[Текст]"/>
      <dgm:spPr/>
      <dgm:t>
        <a:bodyPr/>
        <a:lstStyle/>
        <a:p>
          <a:r>
            <a:rPr lang="ru-RU"/>
            <a:t>образовательные тренненги,</a:t>
          </a:r>
        </a:p>
      </dgm:t>
    </dgm:pt>
    <dgm:pt modelId="{7528D092-21D7-4F2F-8D07-91C76F6C4FEF}" type="parTrans" cxnId="{6FF24D7A-F4F9-49EA-B529-9AA91F2880F9}">
      <dgm:prSet/>
      <dgm:spPr/>
      <dgm:t>
        <a:bodyPr/>
        <a:lstStyle/>
        <a:p>
          <a:endParaRPr lang="ru-RU"/>
        </a:p>
      </dgm:t>
    </dgm:pt>
    <dgm:pt modelId="{A3FCCE3E-5F67-4604-95FF-A600BC44F981}" type="sibTrans" cxnId="{6FF24D7A-F4F9-49EA-B529-9AA91F2880F9}">
      <dgm:prSet/>
      <dgm:spPr/>
      <dgm:t>
        <a:bodyPr/>
        <a:lstStyle/>
        <a:p>
          <a:endParaRPr lang="ru-RU"/>
        </a:p>
      </dgm:t>
    </dgm:pt>
    <dgm:pt modelId="{AC9B4892-D85A-4748-8BF8-00C252968D11}">
      <dgm:prSet phldrT="[Текст]"/>
      <dgm:spPr/>
      <dgm:t>
        <a:bodyPr/>
        <a:lstStyle/>
        <a:p>
          <a:endParaRPr lang="ru-RU"/>
        </a:p>
      </dgm:t>
    </dgm:pt>
    <dgm:pt modelId="{62FF27BE-E40E-4E35-9B5E-15CB68B69F59}" type="parTrans" cxnId="{CC790A68-7D4A-476F-8C4E-834305FAB50F}">
      <dgm:prSet/>
      <dgm:spPr/>
      <dgm:t>
        <a:bodyPr/>
        <a:lstStyle/>
        <a:p>
          <a:endParaRPr lang="ru-RU"/>
        </a:p>
      </dgm:t>
    </dgm:pt>
    <dgm:pt modelId="{48E312B7-FBD3-44C3-A721-E7A5F8F88BB4}" type="sibTrans" cxnId="{CC790A68-7D4A-476F-8C4E-834305FAB50F}">
      <dgm:prSet/>
      <dgm:spPr/>
      <dgm:t>
        <a:bodyPr/>
        <a:lstStyle/>
        <a:p>
          <a:endParaRPr lang="ru-RU"/>
        </a:p>
      </dgm:t>
    </dgm:pt>
    <dgm:pt modelId="{3730BC4C-437F-42CE-8B25-A71B42C92943}">
      <dgm:prSet phldrT="[Текст]"/>
      <dgm:spPr/>
      <dgm:t>
        <a:bodyPr/>
        <a:lstStyle/>
        <a:p>
          <a:r>
            <a:rPr lang="ru-RU"/>
            <a:t>ресурсный центр</a:t>
          </a:r>
        </a:p>
      </dgm:t>
    </dgm:pt>
    <dgm:pt modelId="{9E5D5AA0-CDFE-48AB-8409-9366BC2239B7}" type="parTrans" cxnId="{BB3FFE17-DEB6-4B95-BC20-622CDB23CDEB}">
      <dgm:prSet/>
      <dgm:spPr/>
      <dgm:t>
        <a:bodyPr/>
        <a:lstStyle/>
        <a:p>
          <a:endParaRPr lang="ru-RU"/>
        </a:p>
      </dgm:t>
    </dgm:pt>
    <dgm:pt modelId="{BB035064-4FBE-422A-BE4D-74EEBD2180E5}" type="sibTrans" cxnId="{BB3FFE17-DEB6-4B95-BC20-622CDB23CDEB}">
      <dgm:prSet/>
      <dgm:spPr/>
      <dgm:t>
        <a:bodyPr/>
        <a:lstStyle/>
        <a:p>
          <a:endParaRPr lang="ru-RU"/>
        </a:p>
      </dgm:t>
    </dgm:pt>
    <dgm:pt modelId="{232A4BF7-45A9-4BE1-9C53-34748D8E948F}">
      <dgm:prSet phldrT="[Текст]"/>
      <dgm:spPr/>
      <dgm:t>
        <a:bodyPr/>
        <a:lstStyle/>
        <a:p>
          <a:r>
            <a:rPr lang="ru-RU"/>
            <a:t>оптимизация работы с уже имеющимися ресурсами,</a:t>
          </a:r>
        </a:p>
      </dgm:t>
    </dgm:pt>
    <dgm:pt modelId="{206232B9-5389-484B-BB17-774CC9BC468F}" type="parTrans" cxnId="{F88876A6-865D-4C05-971B-8FB03AFA4971}">
      <dgm:prSet/>
      <dgm:spPr/>
      <dgm:t>
        <a:bodyPr/>
        <a:lstStyle/>
        <a:p>
          <a:endParaRPr lang="ru-RU"/>
        </a:p>
      </dgm:t>
    </dgm:pt>
    <dgm:pt modelId="{42CBFD3C-83BB-47FC-9190-4A40996DE450}" type="sibTrans" cxnId="{F88876A6-865D-4C05-971B-8FB03AFA4971}">
      <dgm:prSet/>
      <dgm:spPr/>
      <dgm:t>
        <a:bodyPr/>
        <a:lstStyle/>
        <a:p>
          <a:endParaRPr lang="ru-RU"/>
        </a:p>
      </dgm:t>
    </dgm:pt>
    <dgm:pt modelId="{18A9D0A7-1DA5-4DC2-B07A-8ECFC316B117}">
      <dgm:prSet phldrT="[Текст]"/>
      <dgm:spPr/>
      <dgm:t>
        <a:bodyPr/>
        <a:lstStyle/>
        <a:p>
          <a:r>
            <a:rPr lang="ru-RU"/>
            <a:t>социальный дизайн и проектирование</a:t>
          </a:r>
        </a:p>
      </dgm:t>
    </dgm:pt>
    <dgm:pt modelId="{1C0365F3-9F3E-4AFF-A236-924AC613B340}" type="parTrans" cxnId="{8B854A80-C832-4683-A071-01F2CDBD3181}">
      <dgm:prSet/>
      <dgm:spPr/>
      <dgm:t>
        <a:bodyPr/>
        <a:lstStyle/>
        <a:p>
          <a:endParaRPr lang="ru-RU"/>
        </a:p>
      </dgm:t>
    </dgm:pt>
    <dgm:pt modelId="{49E2697D-957F-43E0-A8BC-1B39838C9057}" type="sibTrans" cxnId="{8B854A80-C832-4683-A071-01F2CDBD3181}">
      <dgm:prSet/>
      <dgm:spPr/>
      <dgm:t>
        <a:bodyPr/>
        <a:lstStyle/>
        <a:p>
          <a:endParaRPr lang="ru-RU"/>
        </a:p>
      </dgm:t>
    </dgm:pt>
    <dgm:pt modelId="{62A748EE-44C8-4445-8CDA-69D4FA7A2CC4}">
      <dgm:prSet phldrT="[Текст]"/>
      <dgm:spPr/>
      <dgm:t>
        <a:bodyPr/>
        <a:lstStyle/>
        <a:p>
          <a:r>
            <a:rPr lang="ru-RU"/>
            <a:t>семинары, </a:t>
          </a:r>
        </a:p>
      </dgm:t>
    </dgm:pt>
    <dgm:pt modelId="{32AC6F64-AD30-45DC-9FA7-790C0BCFF996}" type="parTrans" cxnId="{258FC982-0A6A-4C75-A43A-2081DB5501C2}">
      <dgm:prSet/>
      <dgm:spPr/>
      <dgm:t>
        <a:bodyPr/>
        <a:lstStyle/>
        <a:p>
          <a:endParaRPr lang="ru-RU"/>
        </a:p>
      </dgm:t>
    </dgm:pt>
    <dgm:pt modelId="{5BE2BEFD-6C6E-40FF-AEBA-9EA2059D27DE}" type="sibTrans" cxnId="{258FC982-0A6A-4C75-A43A-2081DB5501C2}">
      <dgm:prSet/>
      <dgm:spPr/>
      <dgm:t>
        <a:bodyPr/>
        <a:lstStyle/>
        <a:p>
          <a:endParaRPr lang="ru-RU"/>
        </a:p>
      </dgm:t>
    </dgm:pt>
    <dgm:pt modelId="{EB131789-C065-4E25-B824-514EE16CB8BA}">
      <dgm:prSet phldrT="[Текст]"/>
      <dgm:spPr/>
      <dgm:t>
        <a:bodyPr/>
        <a:lstStyle/>
        <a:p>
          <a:r>
            <a:rPr lang="ru-RU"/>
            <a:t>информирование об актуальных возможностях,</a:t>
          </a:r>
        </a:p>
      </dgm:t>
    </dgm:pt>
    <dgm:pt modelId="{6A7AC814-EE86-497A-AF15-B9A0A23B8AF0}" type="parTrans" cxnId="{FD2C95EC-6D34-4997-8765-649BB0C13BF9}">
      <dgm:prSet/>
      <dgm:spPr/>
      <dgm:t>
        <a:bodyPr/>
        <a:lstStyle/>
        <a:p>
          <a:endParaRPr lang="ru-RU"/>
        </a:p>
      </dgm:t>
    </dgm:pt>
    <dgm:pt modelId="{E1B82694-7DE8-48AA-842F-CAD0003CDE93}" type="sibTrans" cxnId="{FD2C95EC-6D34-4997-8765-649BB0C13BF9}">
      <dgm:prSet/>
      <dgm:spPr/>
      <dgm:t>
        <a:bodyPr/>
        <a:lstStyle/>
        <a:p>
          <a:endParaRPr lang="ru-RU"/>
        </a:p>
      </dgm:t>
    </dgm:pt>
    <dgm:pt modelId="{6ACAA09A-0C2B-4E12-A851-EF213A3CC827}">
      <dgm:prSet phldrT="[Текст]"/>
      <dgm:spPr/>
      <dgm:t>
        <a:bodyPr/>
        <a:lstStyle/>
        <a:p>
          <a:endParaRPr lang="ru-RU"/>
        </a:p>
      </dgm:t>
    </dgm:pt>
    <dgm:pt modelId="{B6F4EB8E-D35D-4E21-8DA5-85ECFF6900DC}" type="parTrans" cxnId="{23A7FABD-535A-419D-A0F0-007CD9AC6994}">
      <dgm:prSet/>
      <dgm:spPr/>
      <dgm:t>
        <a:bodyPr/>
        <a:lstStyle/>
        <a:p>
          <a:endParaRPr lang="ru-RU"/>
        </a:p>
      </dgm:t>
    </dgm:pt>
    <dgm:pt modelId="{C555F20D-53E3-4DBF-BDF3-33DD51BAA3D1}" type="sibTrans" cxnId="{23A7FABD-535A-419D-A0F0-007CD9AC6994}">
      <dgm:prSet/>
      <dgm:spPr/>
      <dgm:t>
        <a:bodyPr/>
        <a:lstStyle/>
        <a:p>
          <a:endParaRPr lang="ru-RU"/>
        </a:p>
      </dgm:t>
    </dgm:pt>
    <dgm:pt modelId="{4FC8B43F-5838-4382-A79D-A808B75C3592}">
      <dgm:prSet phldrT="[Текст]"/>
      <dgm:spPr/>
      <dgm:t>
        <a:bodyPr/>
        <a:lstStyle/>
        <a:p>
          <a:endParaRPr lang="ru-RU"/>
        </a:p>
      </dgm:t>
    </dgm:pt>
    <dgm:pt modelId="{8D8E909D-722E-4BA6-A0C3-8706D277F548}" type="parTrans" cxnId="{BBF1031D-1233-4DDF-8E8A-DC0381925618}">
      <dgm:prSet/>
      <dgm:spPr/>
      <dgm:t>
        <a:bodyPr/>
        <a:lstStyle/>
        <a:p>
          <a:endParaRPr lang="ru-RU"/>
        </a:p>
      </dgm:t>
    </dgm:pt>
    <dgm:pt modelId="{43F6B3AA-6D3C-4B22-93D3-55554F21C1EC}" type="sibTrans" cxnId="{BBF1031D-1233-4DDF-8E8A-DC0381925618}">
      <dgm:prSet/>
      <dgm:spPr/>
      <dgm:t>
        <a:bodyPr/>
        <a:lstStyle/>
        <a:p>
          <a:endParaRPr lang="ru-RU"/>
        </a:p>
      </dgm:t>
    </dgm:pt>
    <dgm:pt modelId="{FC19AFD8-50EF-4651-9F88-1D271EEC09FB}">
      <dgm:prSet phldrT="[Текст]"/>
      <dgm:spPr/>
      <dgm:t>
        <a:bodyPr/>
        <a:lstStyle/>
        <a:p>
          <a:r>
            <a:rPr lang="ru-RU"/>
            <a:t>ролевые игры и тимбилдинг,</a:t>
          </a:r>
        </a:p>
      </dgm:t>
    </dgm:pt>
    <dgm:pt modelId="{2E167118-54BF-48E8-97CD-68F50CC36971}" type="parTrans" cxnId="{C2FAC6EF-E4A1-4297-BE6F-9AB8171BEC4A}">
      <dgm:prSet/>
      <dgm:spPr/>
      <dgm:t>
        <a:bodyPr/>
        <a:lstStyle/>
        <a:p>
          <a:endParaRPr lang="ru-RU"/>
        </a:p>
      </dgm:t>
    </dgm:pt>
    <dgm:pt modelId="{2C39BF89-C6E1-421C-9641-CBA1B3FA4891}" type="sibTrans" cxnId="{C2FAC6EF-E4A1-4297-BE6F-9AB8171BEC4A}">
      <dgm:prSet/>
      <dgm:spPr/>
      <dgm:t>
        <a:bodyPr/>
        <a:lstStyle/>
        <a:p>
          <a:endParaRPr lang="ru-RU"/>
        </a:p>
      </dgm:t>
    </dgm:pt>
    <dgm:pt modelId="{7E682169-E84B-4BE7-A576-1EFF1FE9DCA3}">
      <dgm:prSet phldrT="[Текст]"/>
      <dgm:spPr/>
      <dgm:t>
        <a:bodyPr/>
        <a:lstStyle/>
        <a:p>
          <a:endParaRPr lang="ru-RU"/>
        </a:p>
      </dgm:t>
    </dgm:pt>
    <dgm:pt modelId="{63D8AC9E-807B-468E-9F98-CB09FB4B558D}" type="parTrans" cxnId="{01E40B5B-D9E8-4DF6-87B9-E2AF093C57E7}">
      <dgm:prSet/>
      <dgm:spPr/>
      <dgm:t>
        <a:bodyPr/>
        <a:lstStyle/>
        <a:p>
          <a:endParaRPr lang="ru-RU"/>
        </a:p>
      </dgm:t>
    </dgm:pt>
    <dgm:pt modelId="{C6151719-4A9B-4DFC-8756-931CEE1F7B56}" type="sibTrans" cxnId="{01E40B5B-D9E8-4DF6-87B9-E2AF093C57E7}">
      <dgm:prSet/>
      <dgm:spPr/>
      <dgm:t>
        <a:bodyPr/>
        <a:lstStyle/>
        <a:p>
          <a:endParaRPr lang="ru-RU"/>
        </a:p>
      </dgm:t>
    </dgm:pt>
    <dgm:pt modelId="{A504B974-36F2-4CBA-82A4-CF323032F7C5}">
      <dgm:prSet phldrT="[Текст]"/>
      <dgm:spPr/>
      <dgm:t>
        <a:bodyPr/>
        <a:lstStyle/>
        <a:p>
          <a:r>
            <a:rPr lang="ru-RU"/>
            <a:t>предоставление необходимых ресурсов для проведения мероприятий, акций </a:t>
          </a:r>
        </a:p>
      </dgm:t>
    </dgm:pt>
    <dgm:pt modelId="{5C32A7DC-3765-42F4-9166-2C7526CE65E4}" type="parTrans" cxnId="{72D7AACE-514E-461C-BE0A-22E4395ABE18}">
      <dgm:prSet/>
      <dgm:spPr/>
      <dgm:t>
        <a:bodyPr/>
        <a:lstStyle/>
        <a:p>
          <a:endParaRPr lang="ru-RU"/>
        </a:p>
      </dgm:t>
    </dgm:pt>
    <dgm:pt modelId="{FA959B92-4364-457C-A0AA-D93E10818885}" type="sibTrans" cxnId="{72D7AACE-514E-461C-BE0A-22E4395ABE18}">
      <dgm:prSet/>
      <dgm:spPr/>
      <dgm:t>
        <a:bodyPr/>
        <a:lstStyle/>
        <a:p>
          <a:endParaRPr lang="ru-RU"/>
        </a:p>
      </dgm:t>
    </dgm:pt>
    <dgm:pt modelId="{4875676D-5B99-455D-B795-10BA6645D0B5}">
      <dgm:prSet phldrT="[Текст]"/>
      <dgm:spPr/>
      <dgm:t>
        <a:bodyPr/>
        <a:lstStyle/>
        <a:p>
          <a:r>
            <a:rPr lang="ru-RU"/>
            <a:t>проведение сессий, тематических встреч и лекций.</a:t>
          </a:r>
        </a:p>
      </dgm:t>
    </dgm:pt>
    <dgm:pt modelId="{81C835CC-8086-4999-ADA7-C2D64E2460E6}" type="parTrans" cxnId="{35C4645C-7618-45A7-A407-1A16E09B51E1}">
      <dgm:prSet/>
      <dgm:spPr/>
      <dgm:t>
        <a:bodyPr/>
        <a:lstStyle/>
        <a:p>
          <a:endParaRPr lang="ru-RU"/>
        </a:p>
      </dgm:t>
    </dgm:pt>
    <dgm:pt modelId="{FB9C35A5-D050-48EB-B263-D110D7542F0B}" type="sibTrans" cxnId="{35C4645C-7618-45A7-A407-1A16E09B51E1}">
      <dgm:prSet/>
      <dgm:spPr/>
      <dgm:t>
        <a:bodyPr/>
        <a:lstStyle/>
        <a:p>
          <a:endParaRPr lang="ru-RU"/>
        </a:p>
      </dgm:t>
    </dgm:pt>
    <dgm:pt modelId="{DB26FA51-0EEE-4BB7-B6AA-35852F086ECD}">
      <dgm:prSet phldrT="[Текст]"/>
      <dgm:spPr/>
      <dgm:t>
        <a:bodyPr/>
        <a:lstStyle/>
        <a:p>
          <a:r>
            <a:rPr lang="ru-RU"/>
            <a:t>курирование и помощь в подготовке заявок на конкурсы.</a:t>
          </a:r>
        </a:p>
      </dgm:t>
    </dgm:pt>
    <dgm:pt modelId="{E1327E8D-41A7-4817-9E43-5A840FCD5B04}" type="parTrans" cxnId="{F2440967-7740-49F9-8FB8-4BFD1AA05ECC}">
      <dgm:prSet/>
      <dgm:spPr/>
      <dgm:t>
        <a:bodyPr/>
        <a:lstStyle/>
        <a:p>
          <a:endParaRPr lang="ru-RU"/>
        </a:p>
      </dgm:t>
    </dgm:pt>
    <dgm:pt modelId="{57BC7972-41F2-4B2C-90E1-F3EDF22BA672}" type="sibTrans" cxnId="{F2440967-7740-49F9-8FB8-4BFD1AA05ECC}">
      <dgm:prSet/>
      <dgm:spPr/>
      <dgm:t>
        <a:bodyPr/>
        <a:lstStyle/>
        <a:p>
          <a:endParaRPr lang="ru-RU"/>
        </a:p>
      </dgm:t>
    </dgm:pt>
    <dgm:pt modelId="{9F54C6BF-D1AC-43CE-9BA0-8FDE8C4B6BCF}" type="pres">
      <dgm:prSet presAssocID="{25152663-BF7E-447B-A479-A28043AF60A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67B163-F555-425F-9C02-F87EBA90EB89}" type="pres">
      <dgm:prSet presAssocID="{CA665165-4FBE-4D06-BCCF-8FF0D97533EF}" presName="composite" presStyleCnt="0"/>
      <dgm:spPr/>
    </dgm:pt>
    <dgm:pt modelId="{22A152A1-3E25-4C3E-BEEE-6CC951A87FB6}" type="pres">
      <dgm:prSet presAssocID="{CA665165-4FBE-4D06-BCCF-8FF0D97533EF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53D8BE-D8F7-40BE-8C3F-BA3EC1921E51}" type="pres">
      <dgm:prSet presAssocID="{CA665165-4FBE-4D06-BCCF-8FF0D97533EF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FECD43-D22A-4D0C-BBE9-79633BDBE129}" type="pres">
      <dgm:prSet presAssocID="{F9C1FE95-CA3B-40F2-B2F2-BA301F82000A}" presName="space" presStyleCnt="0"/>
      <dgm:spPr/>
    </dgm:pt>
    <dgm:pt modelId="{981D236E-1CA0-4D46-AF2F-ADED95E83D65}" type="pres">
      <dgm:prSet presAssocID="{3730BC4C-437F-42CE-8B25-A71B42C92943}" presName="composite" presStyleCnt="0"/>
      <dgm:spPr/>
    </dgm:pt>
    <dgm:pt modelId="{45FAAD62-FD82-4353-A167-001D58663E0E}" type="pres">
      <dgm:prSet presAssocID="{3730BC4C-437F-42CE-8B25-A71B42C92943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8DAC97-A9A7-4779-BD1F-B4613168FB37}" type="pres">
      <dgm:prSet presAssocID="{3730BC4C-437F-42CE-8B25-A71B42C92943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A313BE-4E95-45DC-891B-B7868ACCA8D3}" type="pres">
      <dgm:prSet presAssocID="{BB035064-4FBE-422A-BE4D-74EEBD2180E5}" presName="space" presStyleCnt="0"/>
      <dgm:spPr/>
    </dgm:pt>
    <dgm:pt modelId="{908CF6BE-FB21-46EA-82F9-223987476CC8}" type="pres">
      <dgm:prSet presAssocID="{18A9D0A7-1DA5-4DC2-B07A-8ECFC316B117}" presName="composite" presStyleCnt="0"/>
      <dgm:spPr/>
    </dgm:pt>
    <dgm:pt modelId="{292E6DA5-B997-4BF9-B0E6-F619AC33DA80}" type="pres">
      <dgm:prSet presAssocID="{18A9D0A7-1DA5-4DC2-B07A-8ECFC316B117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245B33-0516-4D5B-8013-1FCF13F4BDB1}" type="pres">
      <dgm:prSet presAssocID="{18A9D0A7-1DA5-4DC2-B07A-8ECFC316B117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BD90D33-0A85-4288-8192-64E18FA0C266}" type="presOf" srcId="{AC9B4892-D85A-4748-8BF8-00C252968D11}" destId="{3A53D8BE-D8F7-40BE-8C3F-BA3EC1921E51}" srcOrd="0" destOrd="4" presId="urn:microsoft.com/office/officeart/2005/8/layout/hList1"/>
    <dgm:cxn modelId="{F9D77F8B-D124-4D1E-A8D6-F9DDC4E0AA17}" type="presOf" srcId="{18A9D0A7-1DA5-4DC2-B07A-8ECFC316B117}" destId="{292E6DA5-B997-4BF9-B0E6-F619AC33DA80}" srcOrd="0" destOrd="0" presId="urn:microsoft.com/office/officeart/2005/8/layout/hList1"/>
    <dgm:cxn modelId="{8B854A80-C832-4683-A071-01F2CDBD3181}" srcId="{25152663-BF7E-447B-A479-A28043AF60A3}" destId="{18A9D0A7-1DA5-4DC2-B07A-8ECFC316B117}" srcOrd="2" destOrd="0" parTransId="{1C0365F3-9F3E-4AFF-A236-924AC613B340}" sibTransId="{49E2697D-957F-43E0-A8BC-1B39838C9057}"/>
    <dgm:cxn modelId="{AAF5B60F-8EAB-4D44-A798-1B498867B3A9}" type="presOf" srcId="{4875676D-5B99-455D-B795-10BA6645D0B5}" destId="{3A53D8BE-D8F7-40BE-8C3F-BA3EC1921E51}" srcOrd="0" destOrd="2" presId="urn:microsoft.com/office/officeart/2005/8/layout/hList1"/>
    <dgm:cxn modelId="{0D9541F3-1C3C-46C9-A4B8-628594A4F9BF}" type="presOf" srcId="{DB26FA51-0EEE-4BB7-B6AA-35852F086ECD}" destId="{BB245B33-0516-4D5B-8013-1FCF13F4BDB1}" srcOrd="0" destOrd="2" presId="urn:microsoft.com/office/officeart/2005/8/layout/hList1"/>
    <dgm:cxn modelId="{258FC982-0A6A-4C75-A43A-2081DB5501C2}" srcId="{18A9D0A7-1DA5-4DC2-B07A-8ECFC316B117}" destId="{62A748EE-44C8-4445-8CDA-69D4FA7A2CC4}" srcOrd="0" destOrd="0" parTransId="{32AC6F64-AD30-45DC-9FA7-790C0BCFF996}" sibTransId="{5BE2BEFD-6C6E-40FF-AEBA-9EA2059D27DE}"/>
    <dgm:cxn modelId="{3057A46E-A581-4AD8-A7F5-D14382598ACA}" type="presOf" srcId="{3730BC4C-437F-42CE-8B25-A71B42C92943}" destId="{45FAAD62-FD82-4353-A167-001D58663E0E}" srcOrd="0" destOrd="0" presId="urn:microsoft.com/office/officeart/2005/8/layout/hList1"/>
    <dgm:cxn modelId="{6FF24D7A-F4F9-49EA-B529-9AA91F2880F9}" srcId="{CA665165-4FBE-4D06-BCCF-8FF0D97533EF}" destId="{47E07576-129D-48E4-A2C9-0E96B8CFC581}" srcOrd="0" destOrd="0" parTransId="{7528D092-21D7-4F2F-8D07-91C76F6C4FEF}" sibTransId="{A3FCCE3E-5F67-4604-95FF-A600BC44F981}"/>
    <dgm:cxn modelId="{BBF1031D-1233-4DDF-8E8A-DC0381925618}" srcId="{18A9D0A7-1DA5-4DC2-B07A-8ECFC316B117}" destId="{4FC8B43F-5838-4382-A79D-A808B75C3592}" srcOrd="3" destOrd="0" parTransId="{8D8E909D-722E-4BA6-A0C3-8706D277F548}" sibTransId="{43F6B3AA-6D3C-4B22-93D3-55554F21C1EC}"/>
    <dgm:cxn modelId="{F11117EC-0022-4E1D-BD64-D82DB1C10FCC}" type="presOf" srcId="{232A4BF7-45A9-4BE1-9C53-34748D8E948F}" destId="{9B8DAC97-A9A7-4779-BD1F-B4613168FB37}" srcOrd="0" destOrd="0" presId="urn:microsoft.com/office/officeart/2005/8/layout/hList1"/>
    <dgm:cxn modelId="{CC790A68-7D4A-476F-8C4E-834305FAB50F}" srcId="{CA665165-4FBE-4D06-BCCF-8FF0D97533EF}" destId="{AC9B4892-D85A-4748-8BF8-00C252968D11}" srcOrd="4" destOrd="0" parTransId="{62FF27BE-E40E-4E35-9B5E-15CB68B69F59}" sibTransId="{48E312B7-FBD3-44C3-A721-E7A5F8F88BB4}"/>
    <dgm:cxn modelId="{F2440967-7740-49F9-8FB8-4BFD1AA05ECC}" srcId="{18A9D0A7-1DA5-4DC2-B07A-8ECFC316B117}" destId="{DB26FA51-0EEE-4BB7-B6AA-35852F086ECD}" srcOrd="2" destOrd="0" parTransId="{E1327E8D-41A7-4817-9E43-5A840FCD5B04}" sibTransId="{57BC7972-41F2-4B2C-90E1-F3EDF22BA672}"/>
    <dgm:cxn modelId="{4303464D-B1AC-47F3-9D44-FAF2ADEC2B84}" type="presOf" srcId="{47E07576-129D-48E4-A2C9-0E96B8CFC581}" destId="{3A53D8BE-D8F7-40BE-8C3F-BA3EC1921E51}" srcOrd="0" destOrd="0" presId="urn:microsoft.com/office/officeart/2005/8/layout/hList1"/>
    <dgm:cxn modelId="{CBC5D7FC-9D71-41B3-B73F-BE046B5DF965}" type="presOf" srcId="{EB131789-C065-4E25-B824-514EE16CB8BA}" destId="{BB245B33-0516-4D5B-8013-1FCF13F4BDB1}" srcOrd="0" destOrd="1" presId="urn:microsoft.com/office/officeart/2005/8/layout/hList1"/>
    <dgm:cxn modelId="{40AE67D5-9894-49A9-A48B-4E788923B56A}" type="presOf" srcId="{7E682169-E84B-4BE7-A576-1EFF1FE9DCA3}" destId="{3A53D8BE-D8F7-40BE-8C3F-BA3EC1921E51}" srcOrd="0" destOrd="3" presId="urn:microsoft.com/office/officeart/2005/8/layout/hList1"/>
    <dgm:cxn modelId="{5DD43B21-5A29-41A9-AC4E-0B15E9FE0232}" type="presOf" srcId="{6ACAA09A-0C2B-4E12-A851-EF213A3CC827}" destId="{BB245B33-0516-4D5B-8013-1FCF13F4BDB1}" srcOrd="0" destOrd="4" presId="urn:microsoft.com/office/officeart/2005/8/layout/hList1"/>
    <dgm:cxn modelId="{7E750EC9-4565-48D5-BBCA-9F9E46024ACF}" type="presOf" srcId="{CA665165-4FBE-4D06-BCCF-8FF0D97533EF}" destId="{22A152A1-3E25-4C3E-BEEE-6CC951A87FB6}" srcOrd="0" destOrd="0" presId="urn:microsoft.com/office/officeart/2005/8/layout/hList1"/>
    <dgm:cxn modelId="{C2FAC6EF-E4A1-4297-BE6F-9AB8171BEC4A}" srcId="{CA665165-4FBE-4D06-BCCF-8FF0D97533EF}" destId="{FC19AFD8-50EF-4651-9F88-1D271EEC09FB}" srcOrd="1" destOrd="0" parTransId="{2E167118-54BF-48E8-97CD-68F50CC36971}" sibTransId="{2C39BF89-C6E1-421C-9641-CBA1B3FA4891}"/>
    <dgm:cxn modelId="{7D09DF63-4804-49DC-B28E-64751E102FD3}" type="presOf" srcId="{FC19AFD8-50EF-4651-9F88-1D271EEC09FB}" destId="{3A53D8BE-D8F7-40BE-8C3F-BA3EC1921E51}" srcOrd="0" destOrd="1" presId="urn:microsoft.com/office/officeart/2005/8/layout/hList1"/>
    <dgm:cxn modelId="{FD2C95EC-6D34-4997-8765-649BB0C13BF9}" srcId="{18A9D0A7-1DA5-4DC2-B07A-8ECFC316B117}" destId="{EB131789-C065-4E25-B824-514EE16CB8BA}" srcOrd="1" destOrd="0" parTransId="{6A7AC814-EE86-497A-AF15-B9A0A23B8AF0}" sibTransId="{E1B82694-7DE8-48AA-842F-CAD0003CDE93}"/>
    <dgm:cxn modelId="{5467BD93-3734-4D26-BC40-961919F11FA6}" type="presOf" srcId="{4FC8B43F-5838-4382-A79D-A808B75C3592}" destId="{BB245B33-0516-4D5B-8013-1FCF13F4BDB1}" srcOrd="0" destOrd="3" presId="urn:microsoft.com/office/officeart/2005/8/layout/hList1"/>
    <dgm:cxn modelId="{01E40B5B-D9E8-4DF6-87B9-E2AF093C57E7}" srcId="{CA665165-4FBE-4D06-BCCF-8FF0D97533EF}" destId="{7E682169-E84B-4BE7-A576-1EFF1FE9DCA3}" srcOrd="3" destOrd="0" parTransId="{63D8AC9E-807B-468E-9F98-CB09FB4B558D}" sibTransId="{C6151719-4A9B-4DFC-8756-931CEE1F7B56}"/>
    <dgm:cxn modelId="{72D7AACE-514E-461C-BE0A-22E4395ABE18}" srcId="{3730BC4C-437F-42CE-8B25-A71B42C92943}" destId="{A504B974-36F2-4CBA-82A4-CF323032F7C5}" srcOrd="1" destOrd="0" parTransId="{5C32A7DC-3765-42F4-9166-2C7526CE65E4}" sibTransId="{FA959B92-4364-457C-A0AA-D93E10818885}"/>
    <dgm:cxn modelId="{37B309F5-49BC-45F5-ACF3-93495AFD9706}" srcId="{25152663-BF7E-447B-A479-A28043AF60A3}" destId="{CA665165-4FBE-4D06-BCCF-8FF0D97533EF}" srcOrd="0" destOrd="0" parTransId="{4A1D4844-14E5-4B95-B666-126D39E81E78}" sibTransId="{F9C1FE95-CA3B-40F2-B2F2-BA301F82000A}"/>
    <dgm:cxn modelId="{412F0F88-B9F5-4378-8A47-9530897393D7}" type="presOf" srcId="{62A748EE-44C8-4445-8CDA-69D4FA7A2CC4}" destId="{BB245B33-0516-4D5B-8013-1FCF13F4BDB1}" srcOrd="0" destOrd="0" presId="urn:microsoft.com/office/officeart/2005/8/layout/hList1"/>
    <dgm:cxn modelId="{BB3FFE17-DEB6-4B95-BC20-622CDB23CDEB}" srcId="{25152663-BF7E-447B-A479-A28043AF60A3}" destId="{3730BC4C-437F-42CE-8B25-A71B42C92943}" srcOrd="1" destOrd="0" parTransId="{9E5D5AA0-CDFE-48AB-8409-9366BC2239B7}" sibTransId="{BB035064-4FBE-422A-BE4D-74EEBD2180E5}"/>
    <dgm:cxn modelId="{EC820CDE-2BFF-4410-BFC7-FC3859081653}" type="presOf" srcId="{25152663-BF7E-447B-A479-A28043AF60A3}" destId="{9F54C6BF-D1AC-43CE-9BA0-8FDE8C4B6BCF}" srcOrd="0" destOrd="0" presId="urn:microsoft.com/office/officeart/2005/8/layout/hList1"/>
    <dgm:cxn modelId="{23A7FABD-535A-419D-A0F0-007CD9AC6994}" srcId="{18A9D0A7-1DA5-4DC2-B07A-8ECFC316B117}" destId="{6ACAA09A-0C2B-4E12-A851-EF213A3CC827}" srcOrd="4" destOrd="0" parTransId="{B6F4EB8E-D35D-4E21-8DA5-85ECFF6900DC}" sibTransId="{C555F20D-53E3-4DBF-BDF3-33DD51BAA3D1}"/>
    <dgm:cxn modelId="{35C4645C-7618-45A7-A407-1A16E09B51E1}" srcId="{CA665165-4FBE-4D06-BCCF-8FF0D97533EF}" destId="{4875676D-5B99-455D-B795-10BA6645D0B5}" srcOrd="2" destOrd="0" parTransId="{81C835CC-8086-4999-ADA7-C2D64E2460E6}" sibTransId="{FB9C35A5-D050-48EB-B263-D110D7542F0B}"/>
    <dgm:cxn modelId="{2881D182-DA42-40B7-AA72-333A6CA3A2F4}" type="presOf" srcId="{A504B974-36F2-4CBA-82A4-CF323032F7C5}" destId="{9B8DAC97-A9A7-4779-BD1F-B4613168FB37}" srcOrd="0" destOrd="1" presId="urn:microsoft.com/office/officeart/2005/8/layout/hList1"/>
    <dgm:cxn modelId="{F88876A6-865D-4C05-971B-8FB03AFA4971}" srcId="{3730BC4C-437F-42CE-8B25-A71B42C92943}" destId="{232A4BF7-45A9-4BE1-9C53-34748D8E948F}" srcOrd="0" destOrd="0" parTransId="{206232B9-5389-484B-BB17-774CC9BC468F}" sibTransId="{42CBFD3C-83BB-47FC-9190-4A40996DE450}"/>
    <dgm:cxn modelId="{22D3AB58-6C9B-4B05-8B31-0621FD8F5157}" type="presParOf" srcId="{9F54C6BF-D1AC-43CE-9BA0-8FDE8C4B6BCF}" destId="{CE67B163-F555-425F-9C02-F87EBA90EB89}" srcOrd="0" destOrd="0" presId="urn:microsoft.com/office/officeart/2005/8/layout/hList1"/>
    <dgm:cxn modelId="{BBB24DB1-033D-430E-AB52-701D703F2D4F}" type="presParOf" srcId="{CE67B163-F555-425F-9C02-F87EBA90EB89}" destId="{22A152A1-3E25-4C3E-BEEE-6CC951A87FB6}" srcOrd="0" destOrd="0" presId="urn:microsoft.com/office/officeart/2005/8/layout/hList1"/>
    <dgm:cxn modelId="{82517C6B-1405-4946-8564-C9DD47D076BE}" type="presParOf" srcId="{CE67B163-F555-425F-9C02-F87EBA90EB89}" destId="{3A53D8BE-D8F7-40BE-8C3F-BA3EC1921E51}" srcOrd="1" destOrd="0" presId="urn:microsoft.com/office/officeart/2005/8/layout/hList1"/>
    <dgm:cxn modelId="{83F016C9-3DA3-431F-B2BB-20B8DCA13DA7}" type="presParOf" srcId="{9F54C6BF-D1AC-43CE-9BA0-8FDE8C4B6BCF}" destId="{0AFECD43-D22A-4D0C-BBE9-79633BDBE129}" srcOrd="1" destOrd="0" presId="urn:microsoft.com/office/officeart/2005/8/layout/hList1"/>
    <dgm:cxn modelId="{F22D4F02-1B70-410E-98CD-49943F7FD802}" type="presParOf" srcId="{9F54C6BF-D1AC-43CE-9BA0-8FDE8C4B6BCF}" destId="{981D236E-1CA0-4D46-AF2F-ADED95E83D65}" srcOrd="2" destOrd="0" presId="urn:microsoft.com/office/officeart/2005/8/layout/hList1"/>
    <dgm:cxn modelId="{A867B3C0-E82D-477E-BA9E-2A09E07A2015}" type="presParOf" srcId="{981D236E-1CA0-4D46-AF2F-ADED95E83D65}" destId="{45FAAD62-FD82-4353-A167-001D58663E0E}" srcOrd="0" destOrd="0" presId="urn:microsoft.com/office/officeart/2005/8/layout/hList1"/>
    <dgm:cxn modelId="{130C9152-D23A-4347-A35B-581EF59C8E4C}" type="presParOf" srcId="{981D236E-1CA0-4D46-AF2F-ADED95E83D65}" destId="{9B8DAC97-A9A7-4779-BD1F-B4613168FB37}" srcOrd="1" destOrd="0" presId="urn:microsoft.com/office/officeart/2005/8/layout/hList1"/>
    <dgm:cxn modelId="{1DEDAABA-CA36-4DF3-8323-776E2C9DD468}" type="presParOf" srcId="{9F54C6BF-D1AC-43CE-9BA0-8FDE8C4B6BCF}" destId="{99A313BE-4E95-45DC-891B-B7868ACCA8D3}" srcOrd="3" destOrd="0" presId="urn:microsoft.com/office/officeart/2005/8/layout/hList1"/>
    <dgm:cxn modelId="{FC7C8075-FEDC-48F9-9806-1D58D9405AE2}" type="presParOf" srcId="{9F54C6BF-D1AC-43CE-9BA0-8FDE8C4B6BCF}" destId="{908CF6BE-FB21-46EA-82F9-223987476CC8}" srcOrd="4" destOrd="0" presId="urn:microsoft.com/office/officeart/2005/8/layout/hList1"/>
    <dgm:cxn modelId="{9A2D2D78-B120-4790-8561-B1FFBB715000}" type="presParOf" srcId="{908CF6BE-FB21-46EA-82F9-223987476CC8}" destId="{292E6DA5-B997-4BF9-B0E6-F619AC33DA80}" srcOrd="0" destOrd="0" presId="urn:microsoft.com/office/officeart/2005/8/layout/hList1"/>
    <dgm:cxn modelId="{20A18235-E916-45CF-8B22-0EBFB44A460C}" type="presParOf" srcId="{908CF6BE-FB21-46EA-82F9-223987476CC8}" destId="{BB245B33-0516-4D5B-8013-1FCF13F4BDB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0AC307-C3F0-4636-88F7-8487C028526C}" type="doc">
      <dgm:prSet loTypeId="urn:microsoft.com/office/officeart/2008/layout/HexagonCluster" loCatId="relationship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45BA6C26-EB78-4E27-A66D-4795D9895D4D}">
      <dgm:prSet phldrT="[Текст]" custT="1"/>
      <dgm:spPr/>
      <dgm:t>
        <a:bodyPr/>
        <a:lstStyle/>
        <a:p>
          <a:r>
            <a:rPr lang="ru-RU" sz="1400" b="1"/>
            <a:t>дворовые отряды</a:t>
          </a:r>
        </a:p>
      </dgm:t>
    </dgm:pt>
    <dgm:pt modelId="{CF9BD452-DC13-4AE6-9D43-D722221D11E0}" type="parTrans" cxnId="{A14F74D5-2F44-43BB-B42B-9EEF3C3F065C}">
      <dgm:prSet/>
      <dgm:spPr/>
      <dgm:t>
        <a:bodyPr/>
        <a:lstStyle/>
        <a:p>
          <a:endParaRPr lang="ru-RU"/>
        </a:p>
      </dgm:t>
    </dgm:pt>
    <dgm:pt modelId="{B25DE5C4-24DB-44B4-BE60-C0B97B6B9B1A}" type="sibTrans" cxnId="{A14F74D5-2F44-43BB-B42B-9EEF3C3F065C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ru-RU"/>
        </a:p>
      </dgm:t>
    </dgm:pt>
    <dgm:pt modelId="{F0CF8712-A25A-427B-9CEC-8A0DA31F851F}">
      <dgm:prSet phldrT="[Текст]" custT="1"/>
      <dgm:spPr/>
      <dgm:t>
        <a:bodyPr/>
        <a:lstStyle/>
        <a:p>
          <a:r>
            <a:rPr lang="ru-RU" sz="1200" b="1"/>
            <a:t>событийное волонтерство</a:t>
          </a:r>
        </a:p>
      </dgm:t>
    </dgm:pt>
    <dgm:pt modelId="{0CB3B1F1-9906-42DF-BDFE-34978D6F477A}" type="parTrans" cxnId="{2B3C3F38-95CE-4AED-A3E1-5DE5A7F98EBE}">
      <dgm:prSet/>
      <dgm:spPr/>
      <dgm:t>
        <a:bodyPr/>
        <a:lstStyle/>
        <a:p>
          <a:endParaRPr lang="ru-RU"/>
        </a:p>
      </dgm:t>
    </dgm:pt>
    <dgm:pt modelId="{FCD6F4E2-3B68-409E-887F-5CAC19381BD8}" type="sibTrans" cxnId="{2B3C3F38-95CE-4AED-A3E1-5DE5A7F98EBE}">
      <dgm:prSet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ru-RU"/>
        </a:p>
      </dgm:t>
    </dgm:pt>
    <dgm:pt modelId="{601B50AE-9716-47E7-9B75-C3A3A8642B54}">
      <dgm:prSet phldrT="[Текст]" custT="1"/>
      <dgm:spPr>
        <a:solidFill>
          <a:srgbClr val="7030A0"/>
        </a:solidFill>
      </dgm:spPr>
      <dgm:t>
        <a:bodyPr/>
        <a:lstStyle/>
        <a:p>
          <a:r>
            <a:rPr lang="ru-RU" sz="1400" b="1"/>
            <a:t>добровольчество в разных сферах</a:t>
          </a:r>
        </a:p>
      </dgm:t>
    </dgm:pt>
    <dgm:pt modelId="{C45B83DE-FD1D-484C-9123-73EE69B77A58}" type="parTrans" cxnId="{84F442AD-4F4A-403E-84A5-18B62B916F86}">
      <dgm:prSet/>
      <dgm:spPr/>
      <dgm:t>
        <a:bodyPr/>
        <a:lstStyle/>
        <a:p>
          <a:endParaRPr lang="ru-RU"/>
        </a:p>
      </dgm:t>
    </dgm:pt>
    <dgm:pt modelId="{2822F427-E115-4AAD-95D6-3C76E7A393C0}" type="sibTrans" cxnId="{84F442AD-4F4A-403E-84A5-18B62B916F86}">
      <dgm:prSet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ru-RU"/>
        </a:p>
      </dgm:t>
    </dgm:pt>
    <dgm:pt modelId="{DFE9C090-B537-492B-8178-53636CAD119D}">
      <dgm:prSet phldrT="[Текст]"/>
      <dgm:spPr/>
      <dgm:t>
        <a:bodyPr/>
        <a:lstStyle/>
        <a:p>
          <a:r>
            <a:rPr lang="ru-RU" b="1"/>
            <a:t>волонтеры Победы</a:t>
          </a:r>
        </a:p>
      </dgm:t>
    </dgm:pt>
    <dgm:pt modelId="{F9ED08AE-AA7D-4C70-83F7-B0790A777FE0}" type="parTrans" cxnId="{1C8CC407-B577-4983-A357-7F98972C6837}">
      <dgm:prSet/>
      <dgm:spPr/>
      <dgm:t>
        <a:bodyPr/>
        <a:lstStyle/>
        <a:p>
          <a:endParaRPr lang="ru-RU"/>
        </a:p>
      </dgm:t>
    </dgm:pt>
    <dgm:pt modelId="{81CF936C-A49B-41E0-A2C2-B583E89CB16E}" type="sibTrans" cxnId="{1C8CC407-B577-4983-A357-7F98972C6837}">
      <dgm:prSet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ru-RU"/>
        </a:p>
      </dgm:t>
    </dgm:pt>
    <dgm:pt modelId="{90F04DDA-C5D1-4CE9-A145-7DA034993625}">
      <dgm:prSet phldrT="[Текст]" custT="1"/>
      <dgm:spPr/>
      <dgm:t>
        <a:bodyPr/>
        <a:lstStyle/>
        <a:p>
          <a:r>
            <a:rPr lang="ru-RU" sz="1400" b="1"/>
            <a:t>клуб / кружок по интерсам</a:t>
          </a:r>
        </a:p>
      </dgm:t>
    </dgm:pt>
    <dgm:pt modelId="{6B4286E3-865C-4F24-A102-ADB2CB35BF32}" type="parTrans" cxnId="{B9D464DD-E47A-434E-9593-EEAA97D5D2BA}">
      <dgm:prSet/>
      <dgm:spPr/>
      <dgm:t>
        <a:bodyPr/>
        <a:lstStyle/>
        <a:p>
          <a:endParaRPr lang="ru-RU"/>
        </a:p>
      </dgm:t>
    </dgm:pt>
    <dgm:pt modelId="{662D3D10-9A0A-4B30-9427-84F8AA5E57F0}" type="sibTrans" cxnId="{B9D464DD-E47A-434E-9593-EEAA97D5D2BA}">
      <dgm:prSet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  <dgm:t>
        <a:bodyPr/>
        <a:lstStyle/>
        <a:p>
          <a:endParaRPr lang="ru-RU"/>
        </a:p>
      </dgm:t>
    </dgm:pt>
    <dgm:pt modelId="{C52F489B-A635-44D5-8E75-D722C2439225}" type="pres">
      <dgm:prSet presAssocID="{340AC307-C3F0-4636-88F7-8487C028526C}" presName="Name0" presStyleCnt="0">
        <dgm:presLayoutVars>
          <dgm:chMax val="21"/>
          <dgm:chPref val="21"/>
        </dgm:presLayoutVars>
      </dgm:prSet>
      <dgm:spPr/>
      <dgm:t>
        <a:bodyPr/>
        <a:lstStyle/>
        <a:p>
          <a:endParaRPr lang="ru-RU"/>
        </a:p>
      </dgm:t>
    </dgm:pt>
    <dgm:pt modelId="{5E640800-4B87-486F-A14C-3608DD5FBD9A}" type="pres">
      <dgm:prSet presAssocID="{45BA6C26-EB78-4E27-A66D-4795D9895D4D}" presName="text1" presStyleCnt="0"/>
      <dgm:spPr/>
    </dgm:pt>
    <dgm:pt modelId="{D0352441-45ED-4064-BBBE-41CBC2CD9AED}" type="pres">
      <dgm:prSet presAssocID="{45BA6C26-EB78-4E27-A66D-4795D9895D4D}" presName="textRepeatNode" presStyleLbl="align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538B16-37B8-464D-9C31-58B8CC301192}" type="pres">
      <dgm:prSet presAssocID="{45BA6C26-EB78-4E27-A66D-4795D9895D4D}" presName="textaccent1" presStyleCnt="0"/>
      <dgm:spPr/>
    </dgm:pt>
    <dgm:pt modelId="{1F5DEAF7-7325-46AC-8416-211F6A0AFDDF}" type="pres">
      <dgm:prSet presAssocID="{45BA6C26-EB78-4E27-A66D-4795D9895D4D}" presName="accentRepeatNode" presStyleLbl="solidAlignAcc1" presStyleIdx="0" presStyleCnt="10"/>
      <dgm:spPr/>
    </dgm:pt>
    <dgm:pt modelId="{23B41828-F872-4F0D-A0AB-38771AEEDA74}" type="pres">
      <dgm:prSet presAssocID="{B25DE5C4-24DB-44B4-BE60-C0B97B6B9B1A}" presName="image1" presStyleCnt="0"/>
      <dgm:spPr/>
    </dgm:pt>
    <dgm:pt modelId="{0E9F561F-1A87-4989-BD5A-CFDF5D8EF800}" type="pres">
      <dgm:prSet presAssocID="{B25DE5C4-24DB-44B4-BE60-C0B97B6B9B1A}" presName="imageRepeatNode" presStyleLbl="alignAcc1" presStyleIdx="0" presStyleCnt="5"/>
      <dgm:spPr/>
      <dgm:t>
        <a:bodyPr/>
        <a:lstStyle/>
        <a:p>
          <a:endParaRPr lang="ru-RU"/>
        </a:p>
      </dgm:t>
    </dgm:pt>
    <dgm:pt modelId="{A576BE65-C1EC-485A-9F78-8545E0E03DA3}" type="pres">
      <dgm:prSet presAssocID="{B25DE5C4-24DB-44B4-BE60-C0B97B6B9B1A}" presName="imageaccent1" presStyleCnt="0"/>
      <dgm:spPr/>
    </dgm:pt>
    <dgm:pt modelId="{A86FD2B1-6A50-447E-A807-1557D5A6DFAF}" type="pres">
      <dgm:prSet presAssocID="{B25DE5C4-24DB-44B4-BE60-C0B97B6B9B1A}" presName="accentRepeatNode" presStyleLbl="solidAlignAcc1" presStyleIdx="1" presStyleCnt="10"/>
      <dgm:spPr/>
    </dgm:pt>
    <dgm:pt modelId="{66F1B2D6-4F7C-474B-9179-0E60E6571BB2}" type="pres">
      <dgm:prSet presAssocID="{F0CF8712-A25A-427B-9CEC-8A0DA31F851F}" presName="text2" presStyleCnt="0"/>
      <dgm:spPr/>
    </dgm:pt>
    <dgm:pt modelId="{884340EA-E7B5-4667-B933-1D454A6CCEBB}" type="pres">
      <dgm:prSet presAssocID="{F0CF8712-A25A-427B-9CEC-8A0DA31F851F}" presName="textRepeatNode" presStyleLbl="align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1A7728-4533-4EBB-89CE-DC1351BD0AEF}" type="pres">
      <dgm:prSet presAssocID="{F0CF8712-A25A-427B-9CEC-8A0DA31F851F}" presName="textaccent2" presStyleCnt="0"/>
      <dgm:spPr/>
    </dgm:pt>
    <dgm:pt modelId="{215F04E6-97A6-441D-A8FA-905503946472}" type="pres">
      <dgm:prSet presAssocID="{F0CF8712-A25A-427B-9CEC-8A0DA31F851F}" presName="accentRepeatNode" presStyleLbl="solidAlignAcc1" presStyleIdx="2" presStyleCnt="10"/>
      <dgm:spPr/>
    </dgm:pt>
    <dgm:pt modelId="{40D1E146-67F3-4F6F-A9B9-D5A006E8E70D}" type="pres">
      <dgm:prSet presAssocID="{FCD6F4E2-3B68-409E-887F-5CAC19381BD8}" presName="image2" presStyleCnt="0"/>
      <dgm:spPr/>
    </dgm:pt>
    <dgm:pt modelId="{33BE263F-B539-44EE-A6F4-3AB27C763F13}" type="pres">
      <dgm:prSet presAssocID="{FCD6F4E2-3B68-409E-887F-5CAC19381BD8}" presName="imageRepeatNode" presStyleLbl="alignAcc1" presStyleIdx="1" presStyleCnt="5"/>
      <dgm:spPr/>
      <dgm:t>
        <a:bodyPr/>
        <a:lstStyle/>
        <a:p>
          <a:endParaRPr lang="ru-RU"/>
        </a:p>
      </dgm:t>
    </dgm:pt>
    <dgm:pt modelId="{7EA3E8E1-8257-4542-AC21-F49DAF620EB9}" type="pres">
      <dgm:prSet presAssocID="{FCD6F4E2-3B68-409E-887F-5CAC19381BD8}" presName="imageaccent2" presStyleCnt="0"/>
      <dgm:spPr/>
    </dgm:pt>
    <dgm:pt modelId="{5B083EA3-2A48-477F-95DE-2071FB6642BE}" type="pres">
      <dgm:prSet presAssocID="{FCD6F4E2-3B68-409E-887F-5CAC19381BD8}" presName="accentRepeatNode" presStyleLbl="solidAlignAcc1" presStyleIdx="3" presStyleCnt="10"/>
      <dgm:spPr/>
    </dgm:pt>
    <dgm:pt modelId="{608449D2-9394-4A26-8AE0-302B708CEB8C}" type="pres">
      <dgm:prSet presAssocID="{90F04DDA-C5D1-4CE9-A145-7DA034993625}" presName="text3" presStyleCnt="0"/>
      <dgm:spPr/>
    </dgm:pt>
    <dgm:pt modelId="{C350749F-56D7-457E-9DC2-58FF628425C5}" type="pres">
      <dgm:prSet presAssocID="{90F04DDA-C5D1-4CE9-A145-7DA034993625}" presName="textRepeatNode" presStyleLbl="align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B0034F-B8C5-42C3-BD60-8235E198AD2A}" type="pres">
      <dgm:prSet presAssocID="{90F04DDA-C5D1-4CE9-A145-7DA034993625}" presName="textaccent3" presStyleCnt="0"/>
      <dgm:spPr/>
    </dgm:pt>
    <dgm:pt modelId="{79025DDD-61AB-44B9-87B9-07BFA063D889}" type="pres">
      <dgm:prSet presAssocID="{90F04DDA-C5D1-4CE9-A145-7DA034993625}" presName="accentRepeatNode" presStyleLbl="solidAlignAcc1" presStyleIdx="4" presStyleCnt="10"/>
      <dgm:spPr/>
    </dgm:pt>
    <dgm:pt modelId="{C70ECF64-6EB9-482C-9A09-2EAFC56FA847}" type="pres">
      <dgm:prSet presAssocID="{662D3D10-9A0A-4B30-9427-84F8AA5E57F0}" presName="image3" presStyleCnt="0"/>
      <dgm:spPr/>
    </dgm:pt>
    <dgm:pt modelId="{D54FAB1F-03F4-4DCA-B8B2-436FBC2E8D4C}" type="pres">
      <dgm:prSet presAssocID="{662D3D10-9A0A-4B30-9427-84F8AA5E57F0}" presName="imageRepeatNode" presStyleLbl="alignAcc1" presStyleIdx="2" presStyleCnt="5"/>
      <dgm:spPr/>
      <dgm:t>
        <a:bodyPr/>
        <a:lstStyle/>
        <a:p>
          <a:endParaRPr lang="ru-RU"/>
        </a:p>
      </dgm:t>
    </dgm:pt>
    <dgm:pt modelId="{D5122488-2E9E-430F-A8D9-C8C44640AF6C}" type="pres">
      <dgm:prSet presAssocID="{662D3D10-9A0A-4B30-9427-84F8AA5E57F0}" presName="imageaccent3" presStyleCnt="0"/>
      <dgm:spPr/>
    </dgm:pt>
    <dgm:pt modelId="{5732AAD7-947D-42A7-880D-FC41F7D2BC79}" type="pres">
      <dgm:prSet presAssocID="{662D3D10-9A0A-4B30-9427-84F8AA5E57F0}" presName="accentRepeatNode" presStyleLbl="solidAlignAcc1" presStyleIdx="5" presStyleCnt="10"/>
      <dgm:spPr/>
    </dgm:pt>
    <dgm:pt modelId="{A61B66F2-A99D-487C-9909-B3EAE969E008}" type="pres">
      <dgm:prSet presAssocID="{601B50AE-9716-47E7-9B75-C3A3A8642B54}" presName="text4" presStyleCnt="0"/>
      <dgm:spPr/>
    </dgm:pt>
    <dgm:pt modelId="{2BF2BDA1-3D85-4EC0-8624-90419A460BF4}" type="pres">
      <dgm:prSet presAssocID="{601B50AE-9716-47E7-9B75-C3A3A8642B54}" presName="textRepeatNode" presStyleLbl="alignNode1" presStyleIdx="3" presStyleCnt="5" custLinFactNeighborX="1212" custLinFactNeighborY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6C483C-2C2E-41A1-9539-7709772502E5}" type="pres">
      <dgm:prSet presAssocID="{601B50AE-9716-47E7-9B75-C3A3A8642B54}" presName="textaccent4" presStyleCnt="0"/>
      <dgm:spPr/>
    </dgm:pt>
    <dgm:pt modelId="{70255B61-ED86-4DBD-9A63-33A9118B81C5}" type="pres">
      <dgm:prSet presAssocID="{601B50AE-9716-47E7-9B75-C3A3A8642B54}" presName="accentRepeatNode" presStyleLbl="solidAlignAcc1" presStyleIdx="6" presStyleCnt="10"/>
      <dgm:spPr/>
    </dgm:pt>
    <dgm:pt modelId="{88B86D31-C27F-4561-8B4F-ABC18B695243}" type="pres">
      <dgm:prSet presAssocID="{2822F427-E115-4AAD-95D6-3C76E7A393C0}" presName="image4" presStyleCnt="0"/>
      <dgm:spPr/>
    </dgm:pt>
    <dgm:pt modelId="{8F13735B-16FD-4EAA-BFFF-5DDB74BB4629}" type="pres">
      <dgm:prSet presAssocID="{2822F427-E115-4AAD-95D6-3C76E7A393C0}" presName="imageRepeatNode" presStyleLbl="alignAcc1" presStyleIdx="3" presStyleCnt="5"/>
      <dgm:spPr/>
      <dgm:t>
        <a:bodyPr/>
        <a:lstStyle/>
        <a:p>
          <a:endParaRPr lang="ru-RU"/>
        </a:p>
      </dgm:t>
    </dgm:pt>
    <dgm:pt modelId="{18C25166-43F6-46A2-87EA-518A9751C472}" type="pres">
      <dgm:prSet presAssocID="{2822F427-E115-4AAD-95D6-3C76E7A393C0}" presName="imageaccent4" presStyleCnt="0"/>
      <dgm:spPr/>
    </dgm:pt>
    <dgm:pt modelId="{AEAC6231-6D70-4EE7-88BF-219AC3A200E7}" type="pres">
      <dgm:prSet presAssocID="{2822F427-E115-4AAD-95D6-3C76E7A393C0}" presName="accentRepeatNode" presStyleLbl="solidAlignAcc1" presStyleIdx="7" presStyleCnt="10"/>
      <dgm:spPr/>
    </dgm:pt>
    <dgm:pt modelId="{AF2F4732-D80E-4DC7-A521-0BE1BB6F7C99}" type="pres">
      <dgm:prSet presAssocID="{DFE9C090-B537-492B-8178-53636CAD119D}" presName="text5" presStyleCnt="0"/>
      <dgm:spPr/>
    </dgm:pt>
    <dgm:pt modelId="{9CD76608-381E-44A7-B0C2-5FFFEEB4897C}" type="pres">
      <dgm:prSet presAssocID="{DFE9C090-B537-492B-8178-53636CAD119D}" presName="textRepeatNode" presStyleLbl="align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9865E-D6AD-4E9A-8886-E801EDFE1304}" type="pres">
      <dgm:prSet presAssocID="{DFE9C090-B537-492B-8178-53636CAD119D}" presName="textaccent5" presStyleCnt="0"/>
      <dgm:spPr/>
    </dgm:pt>
    <dgm:pt modelId="{E5DB72A0-71B4-43D3-84A0-D226132F94A2}" type="pres">
      <dgm:prSet presAssocID="{DFE9C090-B537-492B-8178-53636CAD119D}" presName="accentRepeatNode" presStyleLbl="solidAlignAcc1" presStyleIdx="8" presStyleCnt="10"/>
      <dgm:spPr/>
    </dgm:pt>
    <dgm:pt modelId="{40436618-FBD3-4F96-8A00-F3A92A1B2753}" type="pres">
      <dgm:prSet presAssocID="{81CF936C-A49B-41E0-A2C2-B583E89CB16E}" presName="image5" presStyleCnt="0"/>
      <dgm:spPr/>
    </dgm:pt>
    <dgm:pt modelId="{64EAAFAA-FF8D-47B5-A619-9A213C5DFFE3}" type="pres">
      <dgm:prSet presAssocID="{81CF936C-A49B-41E0-A2C2-B583E89CB16E}" presName="imageRepeatNode" presStyleLbl="alignAcc1" presStyleIdx="4" presStyleCnt="5"/>
      <dgm:spPr/>
      <dgm:t>
        <a:bodyPr/>
        <a:lstStyle/>
        <a:p>
          <a:endParaRPr lang="ru-RU"/>
        </a:p>
      </dgm:t>
    </dgm:pt>
    <dgm:pt modelId="{526D3F3B-5B97-4406-AF07-47760A87F750}" type="pres">
      <dgm:prSet presAssocID="{81CF936C-A49B-41E0-A2C2-B583E89CB16E}" presName="imageaccent5" presStyleCnt="0"/>
      <dgm:spPr/>
    </dgm:pt>
    <dgm:pt modelId="{50321FEC-8B41-4B16-AFFD-E6FA8A793FE9}" type="pres">
      <dgm:prSet presAssocID="{81CF936C-A49B-41E0-A2C2-B583E89CB16E}" presName="accentRepeatNode" presStyleLbl="solidAlignAcc1" presStyleIdx="9" presStyleCnt="10"/>
      <dgm:spPr/>
    </dgm:pt>
  </dgm:ptLst>
  <dgm:cxnLst>
    <dgm:cxn modelId="{1C8CC407-B577-4983-A357-7F98972C6837}" srcId="{340AC307-C3F0-4636-88F7-8487C028526C}" destId="{DFE9C090-B537-492B-8178-53636CAD119D}" srcOrd="4" destOrd="0" parTransId="{F9ED08AE-AA7D-4C70-83F7-B0790A777FE0}" sibTransId="{81CF936C-A49B-41E0-A2C2-B583E89CB16E}"/>
    <dgm:cxn modelId="{A14F74D5-2F44-43BB-B42B-9EEF3C3F065C}" srcId="{340AC307-C3F0-4636-88F7-8487C028526C}" destId="{45BA6C26-EB78-4E27-A66D-4795D9895D4D}" srcOrd="0" destOrd="0" parTransId="{CF9BD452-DC13-4AE6-9D43-D722221D11E0}" sibTransId="{B25DE5C4-24DB-44B4-BE60-C0B97B6B9B1A}"/>
    <dgm:cxn modelId="{3DC4E64D-57D5-409B-BB8E-9F18B22C3F8F}" type="presOf" srcId="{662D3D10-9A0A-4B30-9427-84F8AA5E57F0}" destId="{D54FAB1F-03F4-4DCA-B8B2-436FBC2E8D4C}" srcOrd="0" destOrd="0" presId="urn:microsoft.com/office/officeart/2008/layout/HexagonCluster"/>
    <dgm:cxn modelId="{FDC22BF8-B796-481B-B906-8549C1808155}" type="presOf" srcId="{FCD6F4E2-3B68-409E-887F-5CAC19381BD8}" destId="{33BE263F-B539-44EE-A6F4-3AB27C763F13}" srcOrd="0" destOrd="0" presId="urn:microsoft.com/office/officeart/2008/layout/HexagonCluster"/>
    <dgm:cxn modelId="{BF16087C-47AF-43FA-9211-5FF4B87BFC60}" type="presOf" srcId="{45BA6C26-EB78-4E27-A66D-4795D9895D4D}" destId="{D0352441-45ED-4064-BBBE-41CBC2CD9AED}" srcOrd="0" destOrd="0" presId="urn:microsoft.com/office/officeart/2008/layout/HexagonCluster"/>
    <dgm:cxn modelId="{4C527FC8-93B7-48DA-B6A9-F7A373FCF9C6}" type="presOf" srcId="{90F04DDA-C5D1-4CE9-A145-7DA034993625}" destId="{C350749F-56D7-457E-9DC2-58FF628425C5}" srcOrd="0" destOrd="0" presId="urn:microsoft.com/office/officeart/2008/layout/HexagonCluster"/>
    <dgm:cxn modelId="{97C6348D-BB12-4F01-8F65-27501C65EBD5}" type="presOf" srcId="{601B50AE-9716-47E7-9B75-C3A3A8642B54}" destId="{2BF2BDA1-3D85-4EC0-8624-90419A460BF4}" srcOrd="0" destOrd="0" presId="urn:microsoft.com/office/officeart/2008/layout/HexagonCluster"/>
    <dgm:cxn modelId="{B46B1B42-9AF1-4800-A383-E5C9DEDB66DF}" type="presOf" srcId="{B25DE5C4-24DB-44B4-BE60-C0B97B6B9B1A}" destId="{0E9F561F-1A87-4989-BD5A-CFDF5D8EF800}" srcOrd="0" destOrd="0" presId="urn:microsoft.com/office/officeart/2008/layout/HexagonCluster"/>
    <dgm:cxn modelId="{2B3C3F38-95CE-4AED-A3E1-5DE5A7F98EBE}" srcId="{340AC307-C3F0-4636-88F7-8487C028526C}" destId="{F0CF8712-A25A-427B-9CEC-8A0DA31F851F}" srcOrd="1" destOrd="0" parTransId="{0CB3B1F1-9906-42DF-BDFE-34978D6F477A}" sibTransId="{FCD6F4E2-3B68-409E-887F-5CAC19381BD8}"/>
    <dgm:cxn modelId="{5942FA29-571C-4A4E-8F27-9F54117050A2}" type="presOf" srcId="{DFE9C090-B537-492B-8178-53636CAD119D}" destId="{9CD76608-381E-44A7-B0C2-5FFFEEB4897C}" srcOrd="0" destOrd="0" presId="urn:microsoft.com/office/officeart/2008/layout/HexagonCluster"/>
    <dgm:cxn modelId="{2DBEEBD8-1F64-49DA-A490-C0C7AB1EA283}" type="presOf" srcId="{340AC307-C3F0-4636-88F7-8487C028526C}" destId="{C52F489B-A635-44D5-8E75-D722C2439225}" srcOrd="0" destOrd="0" presId="urn:microsoft.com/office/officeart/2008/layout/HexagonCluster"/>
    <dgm:cxn modelId="{24972777-FFDE-4B42-A9CA-B9A7C5C4439D}" type="presOf" srcId="{F0CF8712-A25A-427B-9CEC-8A0DA31F851F}" destId="{884340EA-E7B5-4667-B933-1D454A6CCEBB}" srcOrd="0" destOrd="0" presId="urn:microsoft.com/office/officeart/2008/layout/HexagonCluster"/>
    <dgm:cxn modelId="{7463C7E8-147C-4D04-B80C-C0A4D2AF0A68}" type="presOf" srcId="{81CF936C-A49B-41E0-A2C2-B583E89CB16E}" destId="{64EAAFAA-FF8D-47B5-A619-9A213C5DFFE3}" srcOrd="0" destOrd="0" presId="urn:microsoft.com/office/officeart/2008/layout/HexagonCluster"/>
    <dgm:cxn modelId="{84F442AD-4F4A-403E-84A5-18B62B916F86}" srcId="{340AC307-C3F0-4636-88F7-8487C028526C}" destId="{601B50AE-9716-47E7-9B75-C3A3A8642B54}" srcOrd="3" destOrd="0" parTransId="{C45B83DE-FD1D-484C-9123-73EE69B77A58}" sibTransId="{2822F427-E115-4AAD-95D6-3C76E7A393C0}"/>
    <dgm:cxn modelId="{B9D464DD-E47A-434E-9593-EEAA97D5D2BA}" srcId="{340AC307-C3F0-4636-88F7-8487C028526C}" destId="{90F04DDA-C5D1-4CE9-A145-7DA034993625}" srcOrd="2" destOrd="0" parTransId="{6B4286E3-865C-4F24-A102-ADB2CB35BF32}" sibTransId="{662D3D10-9A0A-4B30-9427-84F8AA5E57F0}"/>
    <dgm:cxn modelId="{95118BF6-A760-48B3-94DA-132A4BDD5A9E}" type="presOf" srcId="{2822F427-E115-4AAD-95D6-3C76E7A393C0}" destId="{8F13735B-16FD-4EAA-BFFF-5DDB74BB4629}" srcOrd="0" destOrd="0" presId="urn:microsoft.com/office/officeart/2008/layout/HexagonCluster"/>
    <dgm:cxn modelId="{82B18DA8-632A-49A7-927C-5C41E9A73BD1}" type="presParOf" srcId="{C52F489B-A635-44D5-8E75-D722C2439225}" destId="{5E640800-4B87-486F-A14C-3608DD5FBD9A}" srcOrd="0" destOrd="0" presId="urn:microsoft.com/office/officeart/2008/layout/HexagonCluster"/>
    <dgm:cxn modelId="{97933C8E-0492-49B6-A6F6-BD910F03D334}" type="presParOf" srcId="{5E640800-4B87-486F-A14C-3608DD5FBD9A}" destId="{D0352441-45ED-4064-BBBE-41CBC2CD9AED}" srcOrd="0" destOrd="0" presId="urn:microsoft.com/office/officeart/2008/layout/HexagonCluster"/>
    <dgm:cxn modelId="{520BAEC0-0604-4870-9247-54696590444D}" type="presParOf" srcId="{C52F489B-A635-44D5-8E75-D722C2439225}" destId="{0C538B16-37B8-464D-9C31-58B8CC301192}" srcOrd="1" destOrd="0" presId="urn:microsoft.com/office/officeart/2008/layout/HexagonCluster"/>
    <dgm:cxn modelId="{8AF4D2FB-BDF8-405D-A229-859E58365BC4}" type="presParOf" srcId="{0C538B16-37B8-464D-9C31-58B8CC301192}" destId="{1F5DEAF7-7325-46AC-8416-211F6A0AFDDF}" srcOrd="0" destOrd="0" presId="urn:microsoft.com/office/officeart/2008/layout/HexagonCluster"/>
    <dgm:cxn modelId="{734D65DD-42EA-475F-8645-F984E678091E}" type="presParOf" srcId="{C52F489B-A635-44D5-8E75-D722C2439225}" destId="{23B41828-F872-4F0D-A0AB-38771AEEDA74}" srcOrd="2" destOrd="0" presId="urn:microsoft.com/office/officeart/2008/layout/HexagonCluster"/>
    <dgm:cxn modelId="{27A9721B-BA6B-4267-9D98-2A7532DC9BFC}" type="presParOf" srcId="{23B41828-F872-4F0D-A0AB-38771AEEDA74}" destId="{0E9F561F-1A87-4989-BD5A-CFDF5D8EF800}" srcOrd="0" destOrd="0" presId="urn:microsoft.com/office/officeart/2008/layout/HexagonCluster"/>
    <dgm:cxn modelId="{D8A944FB-0A04-448A-B959-D87CF5F14FFC}" type="presParOf" srcId="{C52F489B-A635-44D5-8E75-D722C2439225}" destId="{A576BE65-C1EC-485A-9F78-8545E0E03DA3}" srcOrd="3" destOrd="0" presId="urn:microsoft.com/office/officeart/2008/layout/HexagonCluster"/>
    <dgm:cxn modelId="{BDA94654-0AD2-4A6A-85E7-AB68056828F4}" type="presParOf" srcId="{A576BE65-C1EC-485A-9F78-8545E0E03DA3}" destId="{A86FD2B1-6A50-447E-A807-1557D5A6DFAF}" srcOrd="0" destOrd="0" presId="urn:microsoft.com/office/officeart/2008/layout/HexagonCluster"/>
    <dgm:cxn modelId="{81467E25-60E3-465E-A147-C29BAE1B6010}" type="presParOf" srcId="{C52F489B-A635-44D5-8E75-D722C2439225}" destId="{66F1B2D6-4F7C-474B-9179-0E60E6571BB2}" srcOrd="4" destOrd="0" presId="urn:microsoft.com/office/officeart/2008/layout/HexagonCluster"/>
    <dgm:cxn modelId="{7D963D6D-9615-43EC-B03B-3D35394DF44F}" type="presParOf" srcId="{66F1B2D6-4F7C-474B-9179-0E60E6571BB2}" destId="{884340EA-E7B5-4667-B933-1D454A6CCEBB}" srcOrd="0" destOrd="0" presId="urn:microsoft.com/office/officeart/2008/layout/HexagonCluster"/>
    <dgm:cxn modelId="{17294D1A-12FD-47AB-927B-8534DD0C739A}" type="presParOf" srcId="{C52F489B-A635-44D5-8E75-D722C2439225}" destId="{3E1A7728-4533-4EBB-89CE-DC1351BD0AEF}" srcOrd="5" destOrd="0" presId="urn:microsoft.com/office/officeart/2008/layout/HexagonCluster"/>
    <dgm:cxn modelId="{82A9B4B8-D1ED-4C6A-B531-2708CC6BDD70}" type="presParOf" srcId="{3E1A7728-4533-4EBB-89CE-DC1351BD0AEF}" destId="{215F04E6-97A6-441D-A8FA-905503946472}" srcOrd="0" destOrd="0" presId="urn:microsoft.com/office/officeart/2008/layout/HexagonCluster"/>
    <dgm:cxn modelId="{4C2FFA34-8C86-4B1C-BBA7-CB28A800C490}" type="presParOf" srcId="{C52F489B-A635-44D5-8E75-D722C2439225}" destId="{40D1E146-67F3-4F6F-A9B9-D5A006E8E70D}" srcOrd="6" destOrd="0" presId="urn:microsoft.com/office/officeart/2008/layout/HexagonCluster"/>
    <dgm:cxn modelId="{081A788E-B10B-468C-BDA2-495F34330088}" type="presParOf" srcId="{40D1E146-67F3-4F6F-A9B9-D5A006E8E70D}" destId="{33BE263F-B539-44EE-A6F4-3AB27C763F13}" srcOrd="0" destOrd="0" presId="urn:microsoft.com/office/officeart/2008/layout/HexagonCluster"/>
    <dgm:cxn modelId="{1BA3AF09-49D1-4148-BDC0-6A3608184D47}" type="presParOf" srcId="{C52F489B-A635-44D5-8E75-D722C2439225}" destId="{7EA3E8E1-8257-4542-AC21-F49DAF620EB9}" srcOrd="7" destOrd="0" presId="urn:microsoft.com/office/officeart/2008/layout/HexagonCluster"/>
    <dgm:cxn modelId="{44F4283B-0CC9-4A05-9A08-C3B42558210F}" type="presParOf" srcId="{7EA3E8E1-8257-4542-AC21-F49DAF620EB9}" destId="{5B083EA3-2A48-477F-95DE-2071FB6642BE}" srcOrd="0" destOrd="0" presId="urn:microsoft.com/office/officeart/2008/layout/HexagonCluster"/>
    <dgm:cxn modelId="{5FAE265C-E5F0-4A9D-B8FD-C62C8488C289}" type="presParOf" srcId="{C52F489B-A635-44D5-8E75-D722C2439225}" destId="{608449D2-9394-4A26-8AE0-302B708CEB8C}" srcOrd="8" destOrd="0" presId="urn:microsoft.com/office/officeart/2008/layout/HexagonCluster"/>
    <dgm:cxn modelId="{55CBFFB7-9D44-44C7-AFF0-D94F72F270F2}" type="presParOf" srcId="{608449D2-9394-4A26-8AE0-302B708CEB8C}" destId="{C350749F-56D7-457E-9DC2-58FF628425C5}" srcOrd="0" destOrd="0" presId="urn:microsoft.com/office/officeart/2008/layout/HexagonCluster"/>
    <dgm:cxn modelId="{3E20B3C7-6264-4CA3-BA4B-8603FA85A724}" type="presParOf" srcId="{C52F489B-A635-44D5-8E75-D722C2439225}" destId="{01B0034F-B8C5-42C3-BD60-8235E198AD2A}" srcOrd="9" destOrd="0" presId="urn:microsoft.com/office/officeart/2008/layout/HexagonCluster"/>
    <dgm:cxn modelId="{6C15A3D3-9C18-416D-BCEA-46530B63990A}" type="presParOf" srcId="{01B0034F-B8C5-42C3-BD60-8235E198AD2A}" destId="{79025DDD-61AB-44B9-87B9-07BFA063D889}" srcOrd="0" destOrd="0" presId="urn:microsoft.com/office/officeart/2008/layout/HexagonCluster"/>
    <dgm:cxn modelId="{2192C635-2F96-4DAA-91D6-F8F7280DDEC5}" type="presParOf" srcId="{C52F489B-A635-44D5-8E75-D722C2439225}" destId="{C70ECF64-6EB9-482C-9A09-2EAFC56FA847}" srcOrd="10" destOrd="0" presId="urn:microsoft.com/office/officeart/2008/layout/HexagonCluster"/>
    <dgm:cxn modelId="{ACC2434D-A89C-4ECE-9902-93011B346661}" type="presParOf" srcId="{C70ECF64-6EB9-482C-9A09-2EAFC56FA847}" destId="{D54FAB1F-03F4-4DCA-B8B2-436FBC2E8D4C}" srcOrd="0" destOrd="0" presId="urn:microsoft.com/office/officeart/2008/layout/HexagonCluster"/>
    <dgm:cxn modelId="{1D8F3D37-F28F-47A8-A033-021953C3F0F1}" type="presParOf" srcId="{C52F489B-A635-44D5-8E75-D722C2439225}" destId="{D5122488-2E9E-430F-A8D9-C8C44640AF6C}" srcOrd="11" destOrd="0" presId="urn:microsoft.com/office/officeart/2008/layout/HexagonCluster"/>
    <dgm:cxn modelId="{94BFEFFD-3C7A-4687-9D54-8F730AAA96D8}" type="presParOf" srcId="{D5122488-2E9E-430F-A8D9-C8C44640AF6C}" destId="{5732AAD7-947D-42A7-880D-FC41F7D2BC79}" srcOrd="0" destOrd="0" presId="urn:microsoft.com/office/officeart/2008/layout/HexagonCluster"/>
    <dgm:cxn modelId="{98FDE252-2063-4683-BA2C-83AEE92795F4}" type="presParOf" srcId="{C52F489B-A635-44D5-8E75-D722C2439225}" destId="{A61B66F2-A99D-487C-9909-B3EAE969E008}" srcOrd="12" destOrd="0" presId="urn:microsoft.com/office/officeart/2008/layout/HexagonCluster"/>
    <dgm:cxn modelId="{300798A2-0AE7-40C9-9A91-F1FAACBFC972}" type="presParOf" srcId="{A61B66F2-A99D-487C-9909-B3EAE969E008}" destId="{2BF2BDA1-3D85-4EC0-8624-90419A460BF4}" srcOrd="0" destOrd="0" presId="urn:microsoft.com/office/officeart/2008/layout/HexagonCluster"/>
    <dgm:cxn modelId="{9F527A11-A2BF-4ED6-953F-0226968BDFFB}" type="presParOf" srcId="{C52F489B-A635-44D5-8E75-D722C2439225}" destId="{716C483C-2C2E-41A1-9539-7709772502E5}" srcOrd="13" destOrd="0" presId="urn:microsoft.com/office/officeart/2008/layout/HexagonCluster"/>
    <dgm:cxn modelId="{7E918A2D-FFA9-4437-8DB8-D59BD0CB59FA}" type="presParOf" srcId="{716C483C-2C2E-41A1-9539-7709772502E5}" destId="{70255B61-ED86-4DBD-9A63-33A9118B81C5}" srcOrd="0" destOrd="0" presId="urn:microsoft.com/office/officeart/2008/layout/HexagonCluster"/>
    <dgm:cxn modelId="{7560D18F-BDF6-420B-A850-75911DB58A8D}" type="presParOf" srcId="{C52F489B-A635-44D5-8E75-D722C2439225}" destId="{88B86D31-C27F-4561-8B4F-ABC18B695243}" srcOrd="14" destOrd="0" presId="urn:microsoft.com/office/officeart/2008/layout/HexagonCluster"/>
    <dgm:cxn modelId="{FCFFD061-C9D8-4FCC-ADE5-3C7208450CD8}" type="presParOf" srcId="{88B86D31-C27F-4561-8B4F-ABC18B695243}" destId="{8F13735B-16FD-4EAA-BFFF-5DDB74BB4629}" srcOrd="0" destOrd="0" presId="urn:microsoft.com/office/officeart/2008/layout/HexagonCluster"/>
    <dgm:cxn modelId="{37763760-83CC-46FA-8BFA-9721B21219B2}" type="presParOf" srcId="{C52F489B-A635-44D5-8E75-D722C2439225}" destId="{18C25166-43F6-46A2-87EA-518A9751C472}" srcOrd="15" destOrd="0" presId="urn:microsoft.com/office/officeart/2008/layout/HexagonCluster"/>
    <dgm:cxn modelId="{888DC1BE-CF05-4F3D-AC29-C417350052E5}" type="presParOf" srcId="{18C25166-43F6-46A2-87EA-518A9751C472}" destId="{AEAC6231-6D70-4EE7-88BF-219AC3A200E7}" srcOrd="0" destOrd="0" presId="urn:microsoft.com/office/officeart/2008/layout/HexagonCluster"/>
    <dgm:cxn modelId="{2A07939E-FAC0-4E1C-B23B-DA03CA2A08CB}" type="presParOf" srcId="{C52F489B-A635-44D5-8E75-D722C2439225}" destId="{AF2F4732-D80E-4DC7-A521-0BE1BB6F7C99}" srcOrd="16" destOrd="0" presId="urn:microsoft.com/office/officeart/2008/layout/HexagonCluster"/>
    <dgm:cxn modelId="{CE9A5A64-B243-4E2B-82AE-DA75F70AB07A}" type="presParOf" srcId="{AF2F4732-D80E-4DC7-A521-0BE1BB6F7C99}" destId="{9CD76608-381E-44A7-B0C2-5FFFEEB4897C}" srcOrd="0" destOrd="0" presId="urn:microsoft.com/office/officeart/2008/layout/HexagonCluster"/>
    <dgm:cxn modelId="{892AC18E-277E-46CF-9F9F-4EB9A2DC8A90}" type="presParOf" srcId="{C52F489B-A635-44D5-8E75-D722C2439225}" destId="{5039865E-D6AD-4E9A-8886-E801EDFE1304}" srcOrd="17" destOrd="0" presId="urn:microsoft.com/office/officeart/2008/layout/HexagonCluster"/>
    <dgm:cxn modelId="{722AD949-A3D8-4B7A-B76C-0ACF3CABE0F5}" type="presParOf" srcId="{5039865E-D6AD-4E9A-8886-E801EDFE1304}" destId="{E5DB72A0-71B4-43D3-84A0-D226132F94A2}" srcOrd="0" destOrd="0" presId="urn:microsoft.com/office/officeart/2008/layout/HexagonCluster"/>
    <dgm:cxn modelId="{E3C5581D-7D64-4526-BCA6-E452AB964E9F}" type="presParOf" srcId="{C52F489B-A635-44D5-8E75-D722C2439225}" destId="{40436618-FBD3-4F96-8A00-F3A92A1B2753}" srcOrd="18" destOrd="0" presId="urn:microsoft.com/office/officeart/2008/layout/HexagonCluster"/>
    <dgm:cxn modelId="{C7B37A95-0178-4BA3-96F1-64359CD4DBC1}" type="presParOf" srcId="{40436618-FBD3-4F96-8A00-F3A92A1B2753}" destId="{64EAAFAA-FF8D-47B5-A619-9A213C5DFFE3}" srcOrd="0" destOrd="0" presId="urn:microsoft.com/office/officeart/2008/layout/HexagonCluster"/>
    <dgm:cxn modelId="{3F242251-464D-42BA-B484-C7EF4E89A955}" type="presParOf" srcId="{C52F489B-A635-44D5-8E75-D722C2439225}" destId="{526D3F3B-5B97-4406-AF07-47760A87F750}" srcOrd="19" destOrd="0" presId="urn:microsoft.com/office/officeart/2008/layout/HexagonCluster"/>
    <dgm:cxn modelId="{D6F46215-6267-412B-94A9-FDDF864F613D}" type="presParOf" srcId="{526D3F3B-5B97-4406-AF07-47760A87F750}" destId="{50321FEC-8B41-4B16-AFFD-E6FA8A793FE9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A152A1-3E25-4C3E-BEEE-6CC951A87FB6}">
      <dsp:nvSpPr>
        <dsp:cNvPr id="0" name=""/>
        <dsp:cNvSpPr/>
      </dsp:nvSpPr>
      <dsp:spPr>
        <a:xfrm>
          <a:off x="2049" y="48833"/>
          <a:ext cx="1998696" cy="5146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методические услуги</a:t>
          </a:r>
        </a:p>
      </dsp:txBody>
      <dsp:txXfrm>
        <a:off x="2049" y="48833"/>
        <a:ext cx="1998696" cy="514653"/>
      </dsp:txXfrm>
    </dsp:sp>
    <dsp:sp modelId="{3A53D8BE-D8F7-40BE-8C3F-BA3EC1921E51}">
      <dsp:nvSpPr>
        <dsp:cNvPr id="0" name=""/>
        <dsp:cNvSpPr/>
      </dsp:nvSpPr>
      <dsp:spPr>
        <a:xfrm>
          <a:off x="2049" y="563487"/>
          <a:ext cx="1998696" cy="207521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образовательные тренненги,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ролевые игры и тимбилдинг,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проведение сессий, тематических встреч и лекций.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2049" y="563487"/>
        <a:ext cx="1998696" cy="2075219"/>
      </dsp:txXfrm>
    </dsp:sp>
    <dsp:sp modelId="{45FAAD62-FD82-4353-A167-001D58663E0E}">
      <dsp:nvSpPr>
        <dsp:cNvPr id="0" name=""/>
        <dsp:cNvSpPr/>
      </dsp:nvSpPr>
      <dsp:spPr>
        <a:xfrm>
          <a:off x="2280564" y="48833"/>
          <a:ext cx="1998696" cy="5146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ресурсный центр</a:t>
          </a:r>
        </a:p>
      </dsp:txBody>
      <dsp:txXfrm>
        <a:off x="2280564" y="48833"/>
        <a:ext cx="1998696" cy="514653"/>
      </dsp:txXfrm>
    </dsp:sp>
    <dsp:sp modelId="{9B8DAC97-A9A7-4779-BD1F-B4613168FB37}">
      <dsp:nvSpPr>
        <dsp:cNvPr id="0" name=""/>
        <dsp:cNvSpPr/>
      </dsp:nvSpPr>
      <dsp:spPr>
        <a:xfrm>
          <a:off x="2280564" y="563487"/>
          <a:ext cx="1998696" cy="207521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оптимизация работы с уже имеющимися ресурсами,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предоставление необходимых ресурсов для проведения мероприятий, акций </a:t>
          </a:r>
        </a:p>
      </dsp:txBody>
      <dsp:txXfrm>
        <a:off x="2280564" y="563487"/>
        <a:ext cx="1998696" cy="2075219"/>
      </dsp:txXfrm>
    </dsp:sp>
    <dsp:sp modelId="{292E6DA5-B997-4BF9-B0E6-F619AC33DA80}">
      <dsp:nvSpPr>
        <dsp:cNvPr id="0" name=""/>
        <dsp:cNvSpPr/>
      </dsp:nvSpPr>
      <dsp:spPr>
        <a:xfrm>
          <a:off x="4559079" y="48833"/>
          <a:ext cx="1998696" cy="5146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социальный дизайн и проектирование</a:t>
          </a:r>
        </a:p>
      </dsp:txBody>
      <dsp:txXfrm>
        <a:off x="4559079" y="48833"/>
        <a:ext cx="1998696" cy="514653"/>
      </dsp:txXfrm>
    </dsp:sp>
    <dsp:sp modelId="{BB245B33-0516-4D5B-8013-1FCF13F4BDB1}">
      <dsp:nvSpPr>
        <dsp:cNvPr id="0" name=""/>
        <dsp:cNvSpPr/>
      </dsp:nvSpPr>
      <dsp:spPr>
        <a:xfrm>
          <a:off x="4559079" y="563487"/>
          <a:ext cx="1998696" cy="207521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семинары,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информирование об актуальных возможностях,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курирование и помощь в подготовке заявок на конкурсы.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4559079" y="563487"/>
        <a:ext cx="1998696" cy="20752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352441-45ED-4064-BBBE-41CBC2CD9AED}">
      <dsp:nvSpPr>
        <dsp:cNvPr id="0" name=""/>
        <dsp:cNvSpPr/>
      </dsp:nvSpPr>
      <dsp:spPr>
        <a:xfrm>
          <a:off x="1129184" y="2471856"/>
          <a:ext cx="1312163" cy="112653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дворовые отряды</a:t>
          </a:r>
        </a:p>
      </dsp:txBody>
      <dsp:txXfrm>
        <a:off x="1332408" y="2646330"/>
        <a:ext cx="905715" cy="777583"/>
      </dsp:txXfrm>
    </dsp:sp>
    <dsp:sp modelId="{1F5DEAF7-7325-46AC-8416-211F6A0AFDDF}">
      <dsp:nvSpPr>
        <dsp:cNvPr id="0" name=""/>
        <dsp:cNvSpPr/>
      </dsp:nvSpPr>
      <dsp:spPr>
        <a:xfrm>
          <a:off x="1160492" y="2975601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9F561F-1A87-4989-BD5A-CFDF5D8EF800}">
      <dsp:nvSpPr>
        <dsp:cNvPr id="0" name=""/>
        <dsp:cNvSpPr/>
      </dsp:nvSpPr>
      <dsp:spPr>
        <a:xfrm>
          <a:off x="0" y="1849070"/>
          <a:ext cx="1312163" cy="1126531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6FD2B1-6A50-447E-A807-1557D5A6DFAF}">
      <dsp:nvSpPr>
        <dsp:cNvPr id="0" name=""/>
        <dsp:cNvSpPr/>
      </dsp:nvSpPr>
      <dsp:spPr>
        <a:xfrm>
          <a:off x="898894" y="2825977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1103764"/>
              <a:satOff val="4423"/>
              <a:lumOff val="95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4340EA-E7B5-4667-B933-1D454A6CCEBB}">
      <dsp:nvSpPr>
        <dsp:cNvPr id="0" name=""/>
        <dsp:cNvSpPr/>
      </dsp:nvSpPr>
      <dsp:spPr>
        <a:xfrm>
          <a:off x="2258369" y="1845471"/>
          <a:ext cx="1312163" cy="112653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событийное волонтерство</a:t>
          </a:r>
        </a:p>
      </dsp:txBody>
      <dsp:txXfrm>
        <a:off x="2461593" y="2019945"/>
        <a:ext cx="905715" cy="777583"/>
      </dsp:txXfrm>
    </dsp:sp>
    <dsp:sp modelId="{215F04E6-97A6-441D-A8FA-905503946472}">
      <dsp:nvSpPr>
        <dsp:cNvPr id="0" name=""/>
        <dsp:cNvSpPr/>
      </dsp:nvSpPr>
      <dsp:spPr>
        <a:xfrm>
          <a:off x="3161438" y="2819980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2207528"/>
              <a:satOff val="8847"/>
              <a:lumOff val="19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BE263F-B539-44EE-A6F4-3AB27C763F13}">
      <dsp:nvSpPr>
        <dsp:cNvPr id="0" name=""/>
        <dsp:cNvSpPr/>
      </dsp:nvSpPr>
      <dsp:spPr>
        <a:xfrm>
          <a:off x="3386857" y="2469457"/>
          <a:ext cx="1312163" cy="1126531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083EA3-2A48-477F-95DE-2071FB6642BE}">
      <dsp:nvSpPr>
        <dsp:cNvPr id="0" name=""/>
        <dsp:cNvSpPr/>
      </dsp:nvSpPr>
      <dsp:spPr>
        <a:xfrm>
          <a:off x="3418861" y="2970804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50749F-56D7-457E-9DC2-58FF628425C5}">
      <dsp:nvSpPr>
        <dsp:cNvPr id="0" name=""/>
        <dsp:cNvSpPr/>
      </dsp:nvSpPr>
      <dsp:spPr>
        <a:xfrm>
          <a:off x="1129184" y="1226284"/>
          <a:ext cx="1312163" cy="112653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клуб / кружок по интерсам</a:t>
          </a:r>
        </a:p>
      </dsp:txBody>
      <dsp:txXfrm>
        <a:off x="1332408" y="1400758"/>
        <a:ext cx="905715" cy="777583"/>
      </dsp:txXfrm>
    </dsp:sp>
    <dsp:sp modelId="{79025DDD-61AB-44B9-87B9-07BFA063D889}">
      <dsp:nvSpPr>
        <dsp:cNvPr id="0" name=""/>
        <dsp:cNvSpPr/>
      </dsp:nvSpPr>
      <dsp:spPr>
        <a:xfrm>
          <a:off x="2028079" y="1247573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415056"/>
              <a:satOff val="17694"/>
              <a:lumOff val="383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4FAB1F-03F4-4DCA-B8B2-436FBC2E8D4C}">
      <dsp:nvSpPr>
        <dsp:cNvPr id="0" name=""/>
        <dsp:cNvSpPr/>
      </dsp:nvSpPr>
      <dsp:spPr>
        <a:xfrm>
          <a:off x="2258369" y="599900"/>
          <a:ext cx="1312163" cy="1126531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32AAD7-947D-42A7-880D-FC41F7D2BC79}">
      <dsp:nvSpPr>
        <dsp:cNvPr id="0" name=""/>
        <dsp:cNvSpPr/>
      </dsp:nvSpPr>
      <dsp:spPr>
        <a:xfrm>
          <a:off x="2295243" y="1099148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5518820"/>
              <a:satOff val="22117"/>
              <a:lumOff val="4793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F2BDA1-3D85-4EC0-8624-90419A460BF4}">
      <dsp:nvSpPr>
        <dsp:cNvPr id="0" name=""/>
        <dsp:cNvSpPr/>
      </dsp:nvSpPr>
      <dsp:spPr>
        <a:xfrm>
          <a:off x="3402761" y="1223885"/>
          <a:ext cx="1312163" cy="1126531"/>
        </a:xfrm>
        <a:prstGeom prst="hexagon">
          <a:avLst>
            <a:gd name="adj" fmla="val 25000"/>
            <a:gd name="vf" fmla="val 115470"/>
          </a:avLst>
        </a:prstGeom>
        <a:solidFill>
          <a:srgbClr val="7030A0"/>
        </a:solidFill>
        <a:ln w="9525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добровольчество в разных сферах</a:t>
          </a:r>
        </a:p>
      </dsp:txBody>
      <dsp:txXfrm>
        <a:off x="3605985" y="1398359"/>
        <a:ext cx="905715" cy="777583"/>
      </dsp:txXfrm>
    </dsp:sp>
    <dsp:sp modelId="{70255B61-ED86-4DBD-9A63-33A9118B81C5}">
      <dsp:nvSpPr>
        <dsp:cNvPr id="0" name=""/>
        <dsp:cNvSpPr/>
      </dsp:nvSpPr>
      <dsp:spPr>
        <a:xfrm>
          <a:off x="4522304" y="1723133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13735B-16FD-4EAA-BFFF-5DDB74BB4629}">
      <dsp:nvSpPr>
        <dsp:cNvPr id="0" name=""/>
        <dsp:cNvSpPr/>
      </dsp:nvSpPr>
      <dsp:spPr>
        <a:xfrm>
          <a:off x="4516042" y="1857166"/>
          <a:ext cx="1312163" cy="1126531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AC6231-6D70-4EE7-88BF-219AC3A200E7}">
      <dsp:nvSpPr>
        <dsp:cNvPr id="0" name=""/>
        <dsp:cNvSpPr/>
      </dsp:nvSpPr>
      <dsp:spPr>
        <a:xfrm>
          <a:off x="4772074" y="1877555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7726349"/>
              <a:satOff val="30964"/>
              <a:lumOff val="67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D76608-381E-44A7-B0C2-5FFFEEB4897C}">
      <dsp:nvSpPr>
        <dsp:cNvPr id="0" name=""/>
        <dsp:cNvSpPr/>
      </dsp:nvSpPr>
      <dsp:spPr>
        <a:xfrm>
          <a:off x="4516042" y="611894"/>
          <a:ext cx="1312163" cy="112653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волонтеры Победы</a:t>
          </a:r>
        </a:p>
      </dsp:txBody>
      <dsp:txXfrm>
        <a:off x="4719266" y="786368"/>
        <a:ext cx="905715" cy="777583"/>
      </dsp:txXfrm>
    </dsp:sp>
    <dsp:sp modelId="{E5DB72A0-71B4-43D3-84A0-D226132F94A2}">
      <dsp:nvSpPr>
        <dsp:cNvPr id="0" name=""/>
        <dsp:cNvSpPr/>
      </dsp:nvSpPr>
      <dsp:spPr>
        <a:xfrm>
          <a:off x="5651488" y="1116839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8830112"/>
              <a:satOff val="35388"/>
              <a:lumOff val="76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EAAFAA-FF8D-47B5-A619-9A213C5DFFE3}">
      <dsp:nvSpPr>
        <dsp:cNvPr id="0" name=""/>
        <dsp:cNvSpPr/>
      </dsp:nvSpPr>
      <dsp:spPr>
        <a:xfrm>
          <a:off x="5645227" y="1240377"/>
          <a:ext cx="1312163" cy="1126531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321FEC-8B41-4B16-AFFD-E6FA8A793FE9}">
      <dsp:nvSpPr>
        <dsp:cNvPr id="0" name=""/>
        <dsp:cNvSpPr/>
      </dsp:nvSpPr>
      <dsp:spPr>
        <a:xfrm>
          <a:off x="5906824" y="1265564"/>
          <a:ext cx="153062" cy="13193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74E3193FEB4071BD55368806F10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9F763D-2199-4ACB-9633-0859CCFE60F3}"/>
      </w:docPartPr>
      <w:docPartBody>
        <w:p w:rsidR="00DF14DA" w:rsidRDefault="00DF14DA" w:rsidP="00DF14DA">
          <w:pPr>
            <w:pStyle w:val="9C74E3193FEB4071BD55368806F10269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[Год]</w:t>
          </w:r>
        </w:p>
      </w:docPartBody>
    </w:docPart>
    <w:docPart>
      <w:docPartPr>
        <w:name w:val="8C635A09FFC94613A6F5FEBCE09F7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3D1CB-1D3A-46B3-9B74-9E57B89AFD21}"/>
      </w:docPartPr>
      <w:docPartBody>
        <w:p w:rsidR="00DF14DA" w:rsidRDefault="00DF14DA" w:rsidP="00DF14DA">
          <w:pPr>
            <w:pStyle w:val="8C635A09FFC94613A6F5FEBCE09F781F"/>
          </w:pPr>
          <w:r>
            <w:rPr>
              <w:color w:val="76923C" w:themeColor="accent3" w:themeShade="BF"/>
            </w:rPr>
            <w:t>[Введите название организации]</w:t>
          </w:r>
        </w:p>
      </w:docPartBody>
    </w:docPart>
    <w:docPart>
      <w:docPartPr>
        <w:name w:val="D60ACBB097804F019BDC71EA9CA95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2487F-0695-4471-A591-158F232AB294}"/>
      </w:docPartPr>
      <w:docPartBody>
        <w:p w:rsidR="00DF14DA" w:rsidRDefault="00DF14DA" w:rsidP="00DF14DA">
          <w:pPr>
            <w:pStyle w:val="D60ACBB097804F019BDC71EA9CA95D78"/>
          </w:pPr>
          <w:r>
            <w:rPr>
              <w:color w:val="76923C" w:themeColor="accent3" w:themeShade="BF"/>
            </w:rPr>
            <w:t>[Введите имя автора]</w:t>
          </w:r>
        </w:p>
      </w:docPartBody>
    </w:docPart>
    <w:docPart>
      <w:docPartPr>
        <w:name w:val="872665EFAEFC4AC6968AB059B9188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6F7F-F599-4100-ABC9-D519EE87F4A6}"/>
      </w:docPartPr>
      <w:docPartBody>
        <w:p w:rsidR="00DF14DA" w:rsidRDefault="00DF14DA" w:rsidP="00DF14DA">
          <w:pPr>
            <w:pStyle w:val="872665EFAEFC4AC6968AB059B9188B42"/>
          </w:pPr>
          <w:r>
            <w:rPr>
              <w:b/>
              <w:bCs/>
              <w:caps/>
              <w:sz w:val="72"/>
              <w:szCs w:val="72"/>
            </w:rPr>
            <w:t>Введите название документа</w:t>
          </w:r>
        </w:p>
      </w:docPartBody>
    </w:docPart>
    <w:docPart>
      <w:docPartPr>
        <w:name w:val="5827B730CD07437AA6136962CC014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45406E-4E98-4FD5-AD46-0EEFD1166639}"/>
      </w:docPartPr>
      <w:docPartBody>
        <w:p w:rsidR="00DF14DA" w:rsidRDefault="00DF14DA" w:rsidP="00DF14DA">
          <w:pPr>
            <w:pStyle w:val="5827B730CD07437AA6136962CC014E76"/>
          </w:pPr>
          <w:r>
            <w:rPr>
              <w:color w:val="7F7F7F" w:themeColor="background1" w:themeShade="7F"/>
            </w:rP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DA"/>
    <w:rsid w:val="00D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74E3193FEB4071BD55368806F10269">
    <w:name w:val="9C74E3193FEB4071BD55368806F10269"/>
    <w:rsid w:val="00DF14DA"/>
  </w:style>
  <w:style w:type="paragraph" w:customStyle="1" w:styleId="8C635A09FFC94613A6F5FEBCE09F781F">
    <w:name w:val="8C635A09FFC94613A6F5FEBCE09F781F"/>
    <w:rsid w:val="00DF14DA"/>
  </w:style>
  <w:style w:type="paragraph" w:customStyle="1" w:styleId="D60ACBB097804F019BDC71EA9CA95D78">
    <w:name w:val="D60ACBB097804F019BDC71EA9CA95D78"/>
    <w:rsid w:val="00DF14DA"/>
  </w:style>
  <w:style w:type="paragraph" w:customStyle="1" w:styleId="872665EFAEFC4AC6968AB059B9188B42">
    <w:name w:val="872665EFAEFC4AC6968AB059B9188B42"/>
    <w:rsid w:val="00DF14DA"/>
  </w:style>
  <w:style w:type="paragraph" w:customStyle="1" w:styleId="5827B730CD07437AA6136962CC014E76">
    <w:name w:val="5827B730CD07437AA6136962CC014E76"/>
    <w:rsid w:val="00DF14DA"/>
  </w:style>
  <w:style w:type="paragraph" w:customStyle="1" w:styleId="34EC9CA54A9D4F848F14684D61FAFFB7">
    <w:name w:val="34EC9CA54A9D4F848F14684D61FAFFB7"/>
    <w:rsid w:val="00DF14DA"/>
  </w:style>
  <w:style w:type="paragraph" w:customStyle="1" w:styleId="5D60A40841794458BE85C8FA42AF4566">
    <w:name w:val="5D60A40841794458BE85C8FA42AF4566"/>
    <w:rsid w:val="00DF14DA"/>
  </w:style>
  <w:style w:type="paragraph" w:customStyle="1" w:styleId="4DB18E52E0084E3AA260130CDA8FF3F2">
    <w:name w:val="4DB18E52E0084E3AA260130CDA8FF3F2"/>
    <w:rsid w:val="00DF14DA"/>
  </w:style>
  <w:style w:type="paragraph" w:customStyle="1" w:styleId="F7DD7DB2778F42879AE84020F4325E1E">
    <w:name w:val="F7DD7DB2778F42879AE84020F4325E1E"/>
    <w:rsid w:val="00DF14DA"/>
  </w:style>
  <w:style w:type="paragraph" w:customStyle="1" w:styleId="9B0B51D056BF441EA0BBD5E18C7A1DB9">
    <w:name w:val="9B0B51D056BF441EA0BBD5E18C7A1DB9"/>
    <w:rsid w:val="00DF14DA"/>
  </w:style>
  <w:style w:type="paragraph" w:customStyle="1" w:styleId="7E37935117424032950E0C60543E80BF">
    <w:name w:val="7E37935117424032950E0C60543E80BF"/>
    <w:rsid w:val="00DF14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74E3193FEB4071BD55368806F10269">
    <w:name w:val="9C74E3193FEB4071BD55368806F10269"/>
    <w:rsid w:val="00DF14DA"/>
  </w:style>
  <w:style w:type="paragraph" w:customStyle="1" w:styleId="8C635A09FFC94613A6F5FEBCE09F781F">
    <w:name w:val="8C635A09FFC94613A6F5FEBCE09F781F"/>
    <w:rsid w:val="00DF14DA"/>
  </w:style>
  <w:style w:type="paragraph" w:customStyle="1" w:styleId="D60ACBB097804F019BDC71EA9CA95D78">
    <w:name w:val="D60ACBB097804F019BDC71EA9CA95D78"/>
    <w:rsid w:val="00DF14DA"/>
  </w:style>
  <w:style w:type="paragraph" w:customStyle="1" w:styleId="872665EFAEFC4AC6968AB059B9188B42">
    <w:name w:val="872665EFAEFC4AC6968AB059B9188B42"/>
    <w:rsid w:val="00DF14DA"/>
  </w:style>
  <w:style w:type="paragraph" w:customStyle="1" w:styleId="5827B730CD07437AA6136962CC014E76">
    <w:name w:val="5827B730CD07437AA6136962CC014E76"/>
    <w:rsid w:val="00DF14DA"/>
  </w:style>
  <w:style w:type="paragraph" w:customStyle="1" w:styleId="34EC9CA54A9D4F848F14684D61FAFFB7">
    <w:name w:val="34EC9CA54A9D4F848F14684D61FAFFB7"/>
    <w:rsid w:val="00DF14DA"/>
  </w:style>
  <w:style w:type="paragraph" w:customStyle="1" w:styleId="5D60A40841794458BE85C8FA42AF4566">
    <w:name w:val="5D60A40841794458BE85C8FA42AF4566"/>
    <w:rsid w:val="00DF14DA"/>
  </w:style>
  <w:style w:type="paragraph" w:customStyle="1" w:styleId="4DB18E52E0084E3AA260130CDA8FF3F2">
    <w:name w:val="4DB18E52E0084E3AA260130CDA8FF3F2"/>
    <w:rsid w:val="00DF14DA"/>
  </w:style>
  <w:style w:type="paragraph" w:customStyle="1" w:styleId="F7DD7DB2778F42879AE84020F4325E1E">
    <w:name w:val="F7DD7DB2778F42879AE84020F4325E1E"/>
    <w:rsid w:val="00DF14DA"/>
  </w:style>
  <w:style w:type="paragraph" w:customStyle="1" w:styleId="9B0B51D056BF441EA0BBD5E18C7A1DB9">
    <w:name w:val="9B0B51D056BF441EA0BBD5E18C7A1DB9"/>
    <w:rsid w:val="00DF14DA"/>
  </w:style>
  <w:style w:type="paragraph" w:customStyle="1" w:styleId="7E37935117424032950E0C60543E80BF">
    <w:name w:val="7E37935117424032950E0C60543E80BF"/>
    <w:rsid w:val="00DF1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Центр социальных проектов и молодежных инициатив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69DE8A-E742-48DA-91D2-6BACEEAB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11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Волонтерский центр «Доброволец Безенчуцкского района</vt:lpstr>
    </vt:vector>
  </TitlesOfParts>
  <Company>автор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Волонтерский центр «Доброволец Безенчуцкского района</dc:title>
  <dc:subject/>
  <dc:creator>Роднова Н.А.</dc:creator>
  <cp:keywords/>
  <dc:description/>
  <cp:lastModifiedBy>Роднова Н.А.</cp:lastModifiedBy>
  <cp:revision>8</cp:revision>
  <cp:lastPrinted>2018-07-17T13:26:00Z</cp:lastPrinted>
  <dcterms:created xsi:type="dcterms:W3CDTF">2018-07-17T07:19:00Z</dcterms:created>
  <dcterms:modified xsi:type="dcterms:W3CDTF">2018-07-27T11:21:00Z</dcterms:modified>
</cp:coreProperties>
</file>