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72" w:rsidRPr="00875F72" w:rsidRDefault="00875F72" w:rsidP="00875F72">
      <w:pPr>
        <w:spacing w:after="0" w:line="240" w:lineRule="auto"/>
        <w:ind w:left="9204"/>
        <w:jc w:val="right"/>
        <w:rPr>
          <w:rFonts w:ascii="Times New Roman" w:hAnsi="Times New Roman" w:cs="Times New Roman"/>
          <w:sz w:val="16"/>
          <w:szCs w:val="16"/>
        </w:rPr>
      </w:pPr>
      <w:r w:rsidRPr="00875F7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75F72" w:rsidRPr="00875F72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РЕЕСТР</w:t>
      </w:r>
    </w:p>
    <w:p w:rsidR="00875F72" w:rsidRPr="00875F72" w:rsidRDefault="00875F72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5F72">
        <w:rPr>
          <w:rFonts w:ascii="Times New Roman" w:hAnsi="Times New Roman" w:cs="Times New Roman"/>
          <w:b/>
          <w:sz w:val="16"/>
          <w:szCs w:val="16"/>
        </w:rPr>
        <w:t>памятников воинской славы, расположенных на территории Климовского района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4427"/>
        <w:gridCol w:w="3544"/>
      </w:tblGrid>
      <w:tr w:rsidR="003E0536" w:rsidRPr="00875F72" w:rsidTr="003E0536">
        <w:trPr>
          <w:trHeight w:val="12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Наименование памятника воинской славы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Место нахождения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 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Брахлов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(возле здания МБУК «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Брахловский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клубно-библиотечный центр»)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«Воину-освободителю»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Истопки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«Воину-освободителю»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Каменский хутор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Мемориальный знак на месте расстрела мирных жителей села Каменский Хутор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Каменский хутор (стена парка поселенческого Дома культуры)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Памятник на месте бывшего партизанского аэродрома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Окрестность 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Соловьёвка</w:t>
            </w:r>
            <w:proofErr w:type="spellEnd"/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Мемориальный знак на месте падения советского самолёта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Окрестность села Каменский Хутор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«Воину-освободителю»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Кирилловка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(центр села)</w:t>
            </w:r>
          </w:p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Памятник жертвам трагедии </w:t>
            </w:r>
            <w:proofErr w:type="gram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-р</w:t>
            </w:r>
            <w:proofErr w:type="gram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асстрелянным мирным жителям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Шумиловка</w:t>
            </w:r>
            <w:proofErr w:type="spellEnd"/>
          </w:p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(гражданское кладбище)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воину освободителю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П. Вишневый (гражданское кладбище)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 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Лакомая Буда парк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 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Хохловка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(центр села)</w:t>
            </w:r>
          </w:p>
        </w:tc>
      </w:tr>
      <w:tr w:rsidR="003E0536" w:rsidRPr="00875F72" w:rsidTr="003E0536">
        <w:trPr>
          <w:trHeight w:val="29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Стела «Погибшим воинам-односельчанам» и мемориальная стена памяти с именами погибших односельчан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Митьковка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 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Сушаны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Памятник «Воину 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 Старый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Ропск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Погибшим односельчанам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Новый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Ропск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воину - освободителю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С.Бровничи</w:t>
            </w:r>
            <w:proofErr w:type="spellEnd"/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«Воину-освободителю», Стела с именами погибших односельчан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Новые Юрковичи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«Погибшим односельчанам», Мемориальная стена памяти с именами погибших односельчан</w:t>
            </w:r>
          </w:p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Старые Юрковичи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Мемориальный комплекс «Воинам-освободителям»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Плавна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«Воину-освободителю»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Воробьёвка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Обелиск на месте гибели командира партизанского соединения – Героя Советского Союза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Попудренко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Н.Н.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окрестность пос.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Ново-Сергеевка</w:t>
            </w:r>
            <w:proofErr w:type="spellEnd"/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Место расстрела жителей 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Парасочки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окрестность пос.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Ново-Сергеевка</w:t>
            </w:r>
            <w:proofErr w:type="spellEnd"/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«Воину-освободителю» стена памяти с фамилиями погибших односельчан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Могилевцы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«Воину-освободителю», стена памяти с фамилиями погибших односельчан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Сачковичи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Братская могила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Сачковичи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(гражданское кладбище)</w:t>
            </w:r>
          </w:p>
        </w:tc>
      </w:tr>
      <w:tr w:rsidR="003E0536" w:rsidRPr="00875F72" w:rsidTr="003E0536">
        <w:trPr>
          <w:trHeight w:val="25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 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Рубежное (центр села)</w:t>
            </w:r>
          </w:p>
        </w:tc>
      </w:tr>
      <w:tr w:rsidR="003E0536" w:rsidRPr="00875F72" w:rsidTr="003E0536">
        <w:trPr>
          <w:trHeight w:val="28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«Погибшим воинам односельчанам»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Сытая Буда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погибшим «Воинам односельчанам»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Хоромное 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 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Хоромное  (гражданское кладбище)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Памятник «Первому партизанскому отряду»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Урочище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Тяньское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- место бывшей стоянки партизанского отряда</w:t>
            </w:r>
          </w:p>
        </w:tc>
      </w:tr>
      <w:tr w:rsidR="003E0536" w:rsidRPr="00875F72" w:rsidTr="003E0536">
        <w:trPr>
          <w:trHeight w:val="36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 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Ясеновка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 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Чёлхов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 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Крапивное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«Воину-освободителю»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 Гетманская Буда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«Скорбящая мать»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Фоевичи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«Воину освободителю», стена памяти с фамилиями погибших односельчан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Куршановичи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 мемориал «Воину-освободителю», стена памяти с фамилиями погибших односельчан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С.Чуровичи (Центр села)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Захоронение мирных жителей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С.Чуровичи (гражданское кладбище) 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«</w:t>
            </w: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Климовчанам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погибшим и пропавшим без вести в годы ВОВ»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875F72">
              <w:rPr>
                <w:rFonts w:ascii="Times New Roman" w:hAnsi="Times New Roman" w:cs="Times New Roman"/>
                <w:sz w:val="16"/>
                <w:szCs w:val="16"/>
              </w:rPr>
              <w:t xml:space="preserve"> Климово парк</w:t>
            </w:r>
          </w:p>
        </w:tc>
      </w:tr>
      <w:tr w:rsidR="003E0536" w:rsidRPr="00875F72" w:rsidTr="003E0536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Памятник на месте расстрела учителей, комсомольцев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36" w:rsidRPr="00875F72" w:rsidRDefault="003E0536" w:rsidP="00875F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5F72">
              <w:rPr>
                <w:rFonts w:ascii="Times New Roman" w:hAnsi="Times New Roman" w:cs="Times New Roman"/>
                <w:sz w:val="16"/>
                <w:szCs w:val="16"/>
              </w:rPr>
              <w:t>Лес в направлении с. Покровское</w:t>
            </w:r>
          </w:p>
        </w:tc>
      </w:tr>
    </w:tbl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0536" w:rsidRDefault="003E0536" w:rsidP="00875F7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3E0536" w:rsidSect="004F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0C7C"/>
    <w:multiLevelType w:val="hybridMultilevel"/>
    <w:tmpl w:val="7C66BE9A"/>
    <w:lvl w:ilvl="0" w:tplc="F9DAD1F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17D2D32"/>
    <w:multiLevelType w:val="hybridMultilevel"/>
    <w:tmpl w:val="31109D12"/>
    <w:lvl w:ilvl="0" w:tplc="4CC80980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933F7B"/>
    <w:multiLevelType w:val="hybridMultilevel"/>
    <w:tmpl w:val="FF54EEC0"/>
    <w:lvl w:ilvl="0" w:tplc="7BFA842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F1966A3"/>
    <w:multiLevelType w:val="hybridMultilevel"/>
    <w:tmpl w:val="699C18D6"/>
    <w:lvl w:ilvl="0" w:tplc="076AC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45443"/>
    <w:rsid w:val="00285A81"/>
    <w:rsid w:val="003E0536"/>
    <w:rsid w:val="004E7A1F"/>
    <w:rsid w:val="004F3D05"/>
    <w:rsid w:val="00875F72"/>
    <w:rsid w:val="00BD0432"/>
    <w:rsid w:val="00E4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05"/>
  </w:style>
  <w:style w:type="paragraph" w:styleId="1">
    <w:name w:val="heading 1"/>
    <w:basedOn w:val="a"/>
    <w:next w:val="a"/>
    <w:link w:val="10"/>
    <w:qFormat/>
    <w:rsid w:val="00875F7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875F72"/>
    <w:pPr>
      <w:keepNext/>
      <w:spacing w:after="0" w:line="240" w:lineRule="auto"/>
      <w:ind w:left="705"/>
      <w:jc w:val="center"/>
      <w:outlineLvl w:val="4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5443"/>
    <w:rPr>
      <w:b/>
      <w:bCs/>
    </w:rPr>
  </w:style>
  <w:style w:type="character" w:styleId="a5">
    <w:name w:val="Emphasis"/>
    <w:basedOn w:val="a0"/>
    <w:uiPriority w:val="20"/>
    <w:qFormat/>
    <w:rsid w:val="00E45443"/>
    <w:rPr>
      <w:i/>
      <w:iCs/>
    </w:rPr>
  </w:style>
  <w:style w:type="character" w:customStyle="1" w:styleId="10">
    <w:name w:val="Заголовок 1 Знак"/>
    <w:basedOn w:val="a0"/>
    <w:link w:val="1"/>
    <w:rsid w:val="00875F7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875F72"/>
    <w:rPr>
      <w:rFonts w:ascii="Times New Roman" w:eastAsia="Times New Roman" w:hAnsi="Times New Roman" w:cs="Times New Roman"/>
      <w:sz w:val="36"/>
      <w:szCs w:val="20"/>
    </w:rPr>
  </w:style>
  <w:style w:type="paragraph" w:styleId="a6">
    <w:name w:val="Title"/>
    <w:basedOn w:val="a"/>
    <w:link w:val="a7"/>
    <w:qFormat/>
    <w:rsid w:val="00875F7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875F7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rsid w:val="00875F72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4"/>
      <w:szCs w:val="20"/>
    </w:rPr>
  </w:style>
  <w:style w:type="table" w:styleId="a8">
    <w:name w:val="Table Grid"/>
    <w:basedOn w:val="a1"/>
    <w:rsid w:val="00875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875F7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875F72"/>
    <w:rPr>
      <w:rFonts w:ascii="Tahoma" w:eastAsia="Times New Roman" w:hAnsi="Tahoma" w:cs="Times New Roman"/>
      <w:sz w:val="16"/>
      <w:szCs w:val="16"/>
    </w:rPr>
  </w:style>
  <w:style w:type="paragraph" w:styleId="ab">
    <w:name w:val="footer"/>
    <w:basedOn w:val="a"/>
    <w:link w:val="ac"/>
    <w:rsid w:val="00875F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875F72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875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2019-06-09T13:53:00Z</dcterms:created>
  <dcterms:modified xsi:type="dcterms:W3CDTF">2019-06-15T13:20:00Z</dcterms:modified>
</cp:coreProperties>
</file>