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E8" w:rsidRPr="00D6722E" w:rsidRDefault="00515C97" w:rsidP="00E14F3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t>Комплексная общеразвивающая программа</w:t>
      </w:r>
    </w:p>
    <w:p w:rsidR="00515C97" w:rsidRPr="00D6722E" w:rsidRDefault="00515C97" w:rsidP="00E14F3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t>«Институт полезн</w:t>
      </w:r>
      <w:r w:rsidR="004007BC" w:rsidRPr="00D6722E">
        <w:rPr>
          <w:b/>
          <w:sz w:val="28"/>
          <w:szCs w:val="28"/>
        </w:rPr>
        <w:t>ого</w:t>
      </w:r>
      <w:r w:rsidRPr="00D6722E">
        <w:rPr>
          <w:b/>
          <w:sz w:val="28"/>
          <w:szCs w:val="28"/>
        </w:rPr>
        <w:t xml:space="preserve"> </w:t>
      </w:r>
      <w:r w:rsidR="004007BC" w:rsidRPr="00D6722E">
        <w:rPr>
          <w:b/>
          <w:sz w:val="28"/>
          <w:szCs w:val="28"/>
        </w:rPr>
        <w:t>образования</w:t>
      </w:r>
      <w:r w:rsidRPr="00D6722E">
        <w:rPr>
          <w:b/>
          <w:sz w:val="28"/>
          <w:szCs w:val="28"/>
        </w:rPr>
        <w:t xml:space="preserve"> «Поколение </w:t>
      </w:r>
      <w:r w:rsidRPr="00D6722E">
        <w:rPr>
          <w:b/>
          <w:sz w:val="28"/>
          <w:szCs w:val="28"/>
          <w:lang w:val="en-US"/>
        </w:rPr>
        <w:t>Z</w:t>
      </w:r>
      <w:r w:rsidRPr="00D6722E">
        <w:rPr>
          <w:b/>
          <w:sz w:val="28"/>
          <w:szCs w:val="28"/>
        </w:rPr>
        <w:t>»</w:t>
      </w:r>
    </w:p>
    <w:p w:rsidR="00CE5CA7" w:rsidRPr="00D6722E" w:rsidRDefault="00CE5CA7" w:rsidP="00E14F3F">
      <w:pPr>
        <w:spacing w:line="360" w:lineRule="auto"/>
        <w:ind w:firstLine="567"/>
        <w:jc w:val="both"/>
        <w:rPr>
          <w:sz w:val="28"/>
          <w:szCs w:val="28"/>
        </w:rPr>
      </w:pPr>
    </w:p>
    <w:p w:rsidR="00CE5CA7" w:rsidRPr="00D6722E" w:rsidRDefault="00355EFF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Целевая аудитория</w:t>
      </w:r>
      <w:r w:rsidR="00CE5CA7" w:rsidRPr="00D6722E">
        <w:rPr>
          <w:b/>
          <w:sz w:val="28"/>
          <w:szCs w:val="28"/>
        </w:rPr>
        <w:t>:</w:t>
      </w:r>
      <w:r w:rsidR="00CE5CA7" w:rsidRPr="00D6722E">
        <w:rPr>
          <w:sz w:val="28"/>
          <w:szCs w:val="28"/>
        </w:rPr>
        <w:t xml:space="preserve"> </w:t>
      </w:r>
      <w:r w:rsidR="0011726F" w:rsidRPr="00D6722E">
        <w:rPr>
          <w:sz w:val="28"/>
          <w:szCs w:val="28"/>
        </w:rPr>
        <w:t>молодежь</w:t>
      </w:r>
      <w:r w:rsidR="00870730" w:rsidRPr="00D6722E">
        <w:rPr>
          <w:sz w:val="28"/>
          <w:szCs w:val="28"/>
        </w:rPr>
        <w:t xml:space="preserve"> </w:t>
      </w:r>
      <w:r w:rsidR="00CE5CA7" w:rsidRPr="00D6722E">
        <w:rPr>
          <w:sz w:val="28"/>
          <w:szCs w:val="28"/>
        </w:rPr>
        <w:t>от 14 до 30 лет</w:t>
      </w:r>
    </w:p>
    <w:p w:rsidR="009D5B3E" w:rsidRPr="00D6722E" w:rsidRDefault="009D5B3E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География проекта:</w:t>
      </w:r>
      <w:r w:rsidRPr="00D6722E">
        <w:rPr>
          <w:sz w:val="28"/>
          <w:szCs w:val="28"/>
        </w:rPr>
        <w:t xml:space="preserve"> Ангарский городской округ, г. Ангарск, п. Мегет, п. </w:t>
      </w:r>
      <w:proofErr w:type="spellStart"/>
      <w:r w:rsidRPr="00D6722E">
        <w:rPr>
          <w:sz w:val="28"/>
          <w:szCs w:val="28"/>
        </w:rPr>
        <w:t>Савватеевка</w:t>
      </w:r>
      <w:proofErr w:type="spellEnd"/>
      <w:r w:rsidRPr="00D6722E">
        <w:rPr>
          <w:sz w:val="28"/>
          <w:szCs w:val="28"/>
        </w:rPr>
        <w:t xml:space="preserve">, п. </w:t>
      </w:r>
      <w:proofErr w:type="spellStart"/>
      <w:r w:rsidRPr="00D6722E">
        <w:rPr>
          <w:sz w:val="28"/>
          <w:szCs w:val="28"/>
        </w:rPr>
        <w:t>Одинск</w:t>
      </w:r>
      <w:proofErr w:type="spellEnd"/>
    </w:p>
    <w:p w:rsidR="00CE5CA7" w:rsidRPr="00D6722E" w:rsidRDefault="00355EFF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Объем занятий</w:t>
      </w:r>
      <w:r w:rsidR="00CE5CA7" w:rsidRPr="00D6722E">
        <w:rPr>
          <w:b/>
          <w:sz w:val="28"/>
          <w:szCs w:val="28"/>
        </w:rPr>
        <w:t>:</w:t>
      </w:r>
      <w:r w:rsidR="00CE5CA7" w:rsidRPr="00D6722E">
        <w:rPr>
          <w:sz w:val="28"/>
          <w:szCs w:val="28"/>
        </w:rPr>
        <w:t xml:space="preserve"> </w:t>
      </w:r>
      <w:r w:rsidR="005204E8" w:rsidRPr="00D6722E">
        <w:rPr>
          <w:sz w:val="28"/>
          <w:szCs w:val="28"/>
        </w:rPr>
        <w:t xml:space="preserve">105 академических </w:t>
      </w:r>
      <w:r w:rsidRPr="00D6722E">
        <w:rPr>
          <w:sz w:val="28"/>
          <w:szCs w:val="28"/>
        </w:rPr>
        <w:t>часов</w:t>
      </w:r>
      <w:r w:rsidR="00BC1B6C" w:rsidRPr="00D6722E">
        <w:rPr>
          <w:sz w:val="28"/>
          <w:szCs w:val="28"/>
        </w:rPr>
        <w:t xml:space="preserve"> (для каждого модуля)</w:t>
      </w:r>
    </w:p>
    <w:p w:rsidR="00515C97" w:rsidRPr="00D6722E" w:rsidRDefault="00CE5CA7" w:rsidP="00E14F3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6722E">
        <w:rPr>
          <w:b/>
          <w:color w:val="000000"/>
          <w:sz w:val="28"/>
          <w:szCs w:val="28"/>
        </w:rPr>
        <w:t>Автор</w:t>
      </w:r>
      <w:r w:rsidR="00355EFF" w:rsidRPr="00D6722E">
        <w:rPr>
          <w:b/>
          <w:color w:val="000000"/>
          <w:sz w:val="28"/>
          <w:szCs w:val="28"/>
        </w:rPr>
        <w:t>ы</w:t>
      </w:r>
      <w:r w:rsidRPr="00D6722E">
        <w:rPr>
          <w:b/>
          <w:color w:val="000000"/>
          <w:sz w:val="28"/>
          <w:szCs w:val="28"/>
        </w:rPr>
        <w:t>:</w:t>
      </w:r>
      <w:r w:rsidR="00355EFF" w:rsidRPr="00D6722E">
        <w:rPr>
          <w:color w:val="000000"/>
          <w:sz w:val="28"/>
          <w:szCs w:val="28"/>
        </w:rPr>
        <w:t xml:space="preserve"> </w:t>
      </w:r>
      <w:r w:rsidR="00605D2D" w:rsidRPr="00D6722E">
        <w:rPr>
          <w:color w:val="000000"/>
          <w:sz w:val="28"/>
          <w:szCs w:val="28"/>
        </w:rPr>
        <w:t>Автономная некоммерческая организация «Центр поддержки молодежных социальных инициатив</w:t>
      </w:r>
      <w:r w:rsidR="00355EFF" w:rsidRPr="00D6722E">
        <w:rPr>
          <w:color w:val="000000"/>
          <w:sz w:val="28"/>
          <w:szCs w:val="28"/>
        </w:rPr>
        <w:t xml:space="preserve"> «Я </w:t>
      </w:r>
      <w:r w:rsidR="00605D2D" w:rsidRPr="00D6722E">
        <w:rPr>
          <w:color w:val="000000"/>
          <w:sz w:val="28"/>
          <w:szCs w:val="28"/>
        </w:rPr>
        <w:t>делаю добро</w:t>
      </w:r>
      <w:r w:rsidR="00355EFF" w:rsidRPr="00D6722E">
        <w:rPr>
          <w:color w:val="000000"/>
          <w:sz w:val="28"/>
          <w:szCs w:val="28"/>
        </w:rPr>
        <w:t xml:space="preserve">» и </w:t>
      </w:r>
      <w:r w:rsidR="000A5C73" w:rsidRPr="00D6722E">
        <w:rPr>
          <w:color w:val="000000"/>
          <w:sz w:val="28"/>
          <w:szCs w:val="28"/>
        </w:rPr>
        <w:t xml:space="preserve">Автономная некоммерческая </w:t>
      </w:r>
      <w:r w:rsidR="00604684" w:rsidRPr="00D6722E">
        <w:rPr>
          <w:color w:val="000000"/>
          <w:sz w:val="28"/>
          <w:szCs w:val="28"/>
        </w:rPr>
        <w:t xml:space="preserve">организация </w:t>
      </w:r>
      <w:r w:rsidR="000A5C73" w:rsidRPr="00D6722E">
        <w:rPr>
          <w:color w:val="000000"/>
          <w:sz w:val="28"/>
          <w:szCs w:val="28"/>
        </w:rPr>
        <w:t>«Агентство содействия инновациям»</w:t>
      </w:r>
    </w:p>
    <w:p w:rsidR="00870730" w:rsidRPr="00D6722E" w:rsidRDefault="00870730" w:rsidP="00E14F3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6722E">
        <w:rPr>
          <w:b/>
          <w:color w:val="000000"/>
          <w:sz w:val="28"/>
          <w:szCs w:val="28"/>
        </w:rPr>
        <w:t xml:space="preserve">Сроки </w:t>
      </w:r>
      <w:r w:rsidR="0083656E" w:rsidRPr="00D6722E">
        <w:rPr>
          <w:b/>
          <w:color w:val="000000"/>
          <w:sz w:val="28"/>
          <w:szCs w:val="28"/>
        </w:rPr>
        <w:t xml:space="preserve"> </w:t>
      </w:r>
      <w:r w:rsidRPr="00D6722E">
        <w:rPr>
          <w:b/>
          <w:color w:val="000000"/>
          <w:sz w:val="28"/>
          <w:szCs w:val="28"/>
        </w:rPr>
        <w:t>реализации:</w:t>
      </w:r>
      <w:r w:rsidRPr="00D6722E">
        <w:rPr>
          <w:color w:val="000000"/>
          <w:sz w:val="28"/>
          <w:szCs w:val="28"/>
        </w:rPr>
        <w:t xml:space="preserve"> сентябрь 2018 г.</w:t>
      </w:r>
      <w:r w:rsidR="0083656E" w:rsidRPr="00D6722E">
        <w:rPr>
          <w:color w:val="000000"/>
          <w:sz w:val="28"/>
          <w:szCs w:val="28"/>
        </w:rPr>
        <w:t xml:space="preserve"> - май 2019 г.</w:t>
      </w:r>
      <w:r w:rsidRPr="00D6722E">
        <w:rPr>
          <w:color w:val="000000"/>
          <w:sz w:val="28"/>
          <w:szCs w:val="28"/>
        </w:rPr>
        <w:t xml:space="preserve"> и далее – ежегодно. Проект бессрочный.</w:t>
      </w:r>
    </w:p>
    <w:p w:rsidR="0088379D" w:rsidRPr="00D6722E" w:rsidRDefault="0088379D" w:rsidP="00E14F3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6722E">
        <w:rPr>
          <w:b/>
          <w:color w:val="000000"/>
          <w:sz w:val="28"/>
          <w:szCs w:val="28"/>
        </w:rPr>
        <w:t>Имеющиеся ресурсы:</w:t>
      </w:r>
      <w:r w:rsidRPr="00D6722E">
        <w:rPr>
          <w:color w:val="000000"/>
          <w:sz w:val="28"/>
          <w:szCs w:val="28"/>
        </w:rPr>
        <w:t xml:space="preserve"> помещение Молодежного центра «Лифт» (МАУ ДО «ДЮЦ «Перспектива») на условиях договора о безвозмездном пользовании; профильные специалисты, владеющими необходимыми компетенциями; предварительная договоренность о реализации проекта на базе учреждения дополнительного образования МАУ ДО «ДЮЦ «Перспектива» с выдачей документа, подтверждающей получение знаний.</w:t>
      </w:r>
    </w:p>
    <w:p w:rsidR="00605D2D" w:rsidRPr="00D6722E" w:rsidRDefault="0088379D" w:rsidP="00E14F3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6722E">
        <w:rPr>
          <w:b/>
          <w:color w:val="000000"/>
          <w:sz w:val="28"/>
          <w:szCs w:val="28"/>
        </w:rPr>
        <w:t>Требуемые ресурсы:</w:t>
      </w:r>
      <w:r w:rsidRPr="00D6722E">
        <w:rPr>
          <w:color w:val="000000"/>
          <w:sz w:val="28"/>
          <w:szCs w:val="28"/>
        </w:rPr>
        <w:t xml:space="preserve"> закупка современного оборудования и ремонт помещения согласно Смете проекта.</w:t>
      </w:r>
    </w:p>
    <w:p w:rsidR="00963AAA" w:rsidRPr="00D6722E" w:rsidRDefault="00870730" w:rsidP="00E14F3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6722E">
        <w:rPr>
          <w:b/>
          <w:color w:val="000000"/>
          <w:sz w:val="28"/>
          <w:szCs w:val="28"/>
        </w:rPr>
        <w:t>Основная идея проекта:</w:t>
      </w:r>
      <w:r w:rsidR="0093638E" w:rsidRPr="00D6722E">
        <w:rPr>
          <w:color w:val="000000"/>
          <w:sz w:val="28"/>
          <w:szCs w:val="28"/>
        </w:rPr>
        <w:t xml:space="preserve"> </w:t>
      </w:r>
      <w:r w:rsidR="009A299F" w:rsidRPr="00D6722E">
        <w:rPr>
          <w:color w:val="000000"/>
          <w:sz w:val="28"/>
          <w:szCs w:val="28"/>
        </w:rPr>
        <w:t xml:space="preserve">создание </w:t>
      </w:r>
      <w:r w:rsidR="00E551C1">
        <w:rPr>
          <w:color w:val="000000"/>
          <w:sz w:val="28"/>
          <w:szCs w:val="28"/>
        </w:rPr>
        <w:t>масштабируемой модели</w:t>
      </w:r>
      <w:r w:rsidR="00BC1B6C" w:rsidRPr="00D6722E">
        <w:rPr>
          <w:color w:val="000000"/>
          <w:sz w:val="28"/>
          <w:szCs w:val="28"/>
        </w:rPr>
        <w:t xml:space="preserve"> неформального</w:t>
      </w:r>
      <w:r w:rsidR="009E4268" w:rsidRPr="00D6722E">
        <w:rPr>
          <w:color w:val="000000"/>
          <w:sz w:val="28"/>
          <w:szCs w:val="28"/>
        </w:rPr>
        <w:t xml:space="preserve"> образования </w:t>
      </w:r>
      <w:r w:rsidR="00BC1B6C" w:rsidRPr="00D6722E">
        <w:rPr>
          <w:color w:val="000000"/>
          <w:sz w:val="28"/>
          <w:szCs w:val="28"/>
        </w:rPr>
        <w:t xml:space="preserve">и инновационной проектной деятельности молодежи </w:t>
      </w:r>
      <w:r w:rsidR="00E24806">
        <w:rPr>
          <w:color w:val="000000"/>
          <w:sz w:val="28"/>
          <w:szCs w:val="28"/>
        </w:rPr>
        <w:t xml:space="preserve">малых городов  </w:t>
      </w:r>
      <w:r w:rsidR="00BC1B6C" w:rsidRPr="00D6722E">
        <w:rPr>
          <w:color w:val="000000"/>
          <w:sz w:val="28"/>
          <w:szCs w:val="28"/>
        </w:rPr>
        <w:t>для получения ею специальных</w:t>
      </w:r>
      <w:r w:rsidR="009A299F" w:rsidRPr="00D6722E">
        <w:rPr>
          <w:color w:val="000000"/>
          <w:sz w:val="28"/>
          <w:szCs w:val="28"/>
        </w:rPr>
        <w:t xml:space="preserve"> знаний и развития практических компетенций</w:t>
      </w:r>
      <w:r w:rsidR="00605D2D" w:rsidRPr="00D6722E">
        <w:rPr>
          <w:color w:val="000000"/>
          <w:sz w:val="28"/>
          <w:szCs w:val="28"/>
        </w:rPr>
        <w:t xml:space="preserve"> в области </w:t>
      </w:r>
      <w:r w:rsidR="00BC1B6C" w:rsidRPr="00D6722E">
        <w:rPr>
          <w:color w:val="000000"/>
          <w:sz w:val="28"/>
          <w:szCs w:val="28"/>
        </w:rPr>
        <w:t xml:space="preserve">технической инженерии, инноваций,  бизнеса и </w:t>
      </w:r>
      <w:r w:rsidR="00605D2D" w:rsidRPr="00D6722E">
        <w:rPr>
          <w:color w:val="000000"/>
          <w:sz w:val="28"/>
          <w:szCs w:val="28"/>
        </w:rPr>
        <w:t>личностного роста.</w:t>
      </w:r>
    </w:p>
    <w:p w:rsidR="009E4268" w:rsidRPr="00D6722E" w:rsidRDefault="009E4268" w:rsidP="00E14F3F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Проект представляет собой комплекс из трех </w:t>
      </w:r>
      <w:r w:rsidR="00BC1B6C" w:rsidRPr="00D6722E">
        <w:rPr>
          <w:sz w:val="28"/>
          <w:szCs w:val="28"/>
        </w:rPr>
        <w:t xml:space="preserve">логически связанных образовательных модулей: </w:t>
      </w:r>
      <w:r w:rsidR="00BC1B6C" w:rsidRPr="00D6722E">
        <w:rPr>
          <w:sz w:val="28"/>
          <w:szCs w:val="28"/>
          <w:lang w:val="en-US"/>
        </w:rPr>
        <w:t>Super</w:t>
      </w:r>
      <w:r w:rsidR="00BC1B6C" w:rsidRPr="00D6722E">
        <w:rPr>
          <w:sz w:val="28"/>
          <w:szCs w:val="28"/>
        </w:rPr>
        <w:t xml:space="preserve"> </w:t>
      </w:r>
      <w:r w:rsidR="00BC1B6C" w:rsidRPr="00D6722E">
        <w:rPr>
          <w:sz w:val="28"/>
          <w:szCs w:val="28"/>
          <w:lang w:val="en-US"/>
        </w:rPr>
        <w:t>brain</w:t>
      </w:r>
      <w:r w:rsidR="00BC1B6C" w:rsidRPr="00D6722E">
        <w:rPr>
          <w:sz w:val="28"/>
          <w:szCs w:val="28"/>
        </w:rPr>
        <w:t xml:space="preserve">, </w:t>
      </w:r>
      <w:proofErr w:type="gramStart"/>
      <w:r w:rsidR="00BC1B6C" w:rsidRPr="00D6722E">
        <w:rPr>
          <w:sz w:val="28"/>
          <w:szCs w:val="28"/>
          <w:lang w:val="en-US"/>
        </w:rPr>
        <w:t>Your</w:t>
      </w:r>
      <w:proofErr w:type="gramEnd"/>
      <w:r w:rsidR="00BC1B6C" w:rsidRPr="00D6722E">
        <w:rPr>
          <w:sz w:val="28"/>
          <w:szCs w:val="28"/>
        </w:rPr>
        <w:t xml:space="preserve"> </w:t>
      </w:r>
      <w:r w:rsidR="00BC1B6C" w:rsidRPr="00D6722E">
        <w:rPr>
          <w:sz w:val="28"/>
          <w:szCs w:val="28"/>
          <w:lang w:val="en-US"/>
        </w:rPr>
        <w:t>biz</w:t>
      </w:r>
      <w:r w:rsidR="00BC1B6C" w:rsidRPr="00D6722E">
        <w:rPr>
          <w:sz w:val="28"/>
          <w:szCs w:val="28"/>
        </w:rPr>
        <w:t xml:space="preserve"> и </w:t>
      </w:r>
      <w:r w:rsidR="00BC1B6C" w:rsidRPr="00D6722E">
        <w:rPr>
          <w:sz w:val="28"/>
          <w:szCs w:val="28"/>
          <w:lang w:val="en-US"/>
        </w:rPr>
        <w:t>Digital</w:t>
      </w:r>
      <w:r w:rsidR="00BC1B6C" w:rsidRPr="00D6722E">
        <w:rPr>
          <w:sz w:val="28"/>
          <w:szCs w:val="28"/>
        </w:rPr>
        <w:t xml:space="preserve"> </w:t>
      </w:r>
      <w:r w:rsidR="00BC1B6C" w:rsidRPr="00D6722E">
        <w:rPr>
          <w:sz w:val="28"/>
          <w:szCs w:val="28"/>
          <w:lang w:val="en-US"/>
        </w:rPr>
        <w:t>time</w:t>
      </w:r>
      <w:r w:rsidR="00BC1B6C" w:rsidRPr="00D6722E">
        <w:rPr>
          <w:sz w:val="28"/>
          <w:szCs w:val="28"/>
        </w:rPr>
        <w:t>, каждый из которых предназначен</w:t>
      </w:r>
      <w:r w:rsidR="00DC2699" w:rsidRPr="00D6722E">
        <w:rPr>
          <w:sz w:val="28"/>
          <w:szCs w:val="28"/>
        </w:rPr>
        <w:t xml:space="preserve"> для интенсивного последовательного переформатирования информационного сознания молодежи, передачи </w:t>
      </w:r>
      <w:r w:rsidR="00DC2699" w:rsidRPr="00D6722E">
        <w:rPr>
          <w:sz w:val="28"/>
          <w:szCs w:val="28"/>
        </w:rPr>
        <w:lastRenderedPageBreak/>
        <w:t>уникальных знаний в области востребованных инноваций и обучения практической проектной деятельности.</w:t>
      </w:r>
    </w:p>
    <w:p w:rsidR="00D6722E" w:rsidRDefault="001C057B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proofErr w:type="gramStart"/>
      <w:r w:rsidRPr="00D6722E">
        <w:rPr>
          <w:sz w:val="28"/>
          <w:szCs w:val="28"/>
        </w:rPr>
        <w:t>Обучающиеся объединяются в группы 15-20 человек по желаемым направлениям.</w:t>
      </w:r>
      <w:proofErr w:type="gramEnd"/>
      <w:r w:rsidRPr="00D6722E">
        <w:rPr>
          <w:sz w:val="28"/>
          <w:szCs w:val="28"/>
        </w:rPr>
        <w:t xml:space="preserve"> Одновременно можно проходить образовательную программу одного, двух или трех модулей. Занятия проходят в технически подготовленном образовательном пространстве с использованием современных методов и форм подачи информации и с привлечением специалистов. Продолжительность каждого образовательного модуля – 105 академических часов, которые равномерно распределены в течение всего учебного года. Итогом каждого образовательно модуля является индивидуальные инновационные проекты обучающейся молодежи.</w:t>
      </w:r>
    </w:p>
    <w:p w:rsidR="009E4268" w:rsidRPr="00D6722E" w:rsidRDefault="00DC2699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  <w:shd w:val="clear" w:color="auto" w:fill="FFFFFF"/>
        </w:rPr>
        <w:t>Программа разработана</w:t>
      </w:r>
      <w:r w:rsidR="009E4268" w:rsidRPr="00D6722E">
        <w:rPr>
          <w:sz w:val="28"/>
          <w:szCs w:val="28"/>
          <w:shd w:val="clear" w:color="auto" w:fill="FFFFFF"/>
        </w:rPr>
        <w:t xml:space="preserve"> с учетом совре</w:t>
      </w:r>
      <w:r w:rsidR="00BC1B6C" w:rsidRPr="00D6722E">
        <w:rPr>
          <w:sz w:val="28"/>
          <w:szCs w:val="28"/>
          <w:shd w:val="clear" w:color="auto" w:fill="FFFFFF"/>
        </w:rPr>
        <w:t>менных принципов неформального</w:t>
      </w:r>
      <w:r w:rsidR="009E4268" w:rsidRPr="00D6722E">
        <w:rPr>
          <w:sz w:val="28"/>
          <w:szCs w:val="28"/>
          <w:shd w:val="clear" w:color="auto" w:fill="FFFFFF"/>
        </w:rPr>
        <w:t xml:space="preserve"> образования: современность, прогнозируемость, целостность, реалистичность, вариативность, рационалистичность, контролируемость, </w:t>
      </w:r>
      <w:proofErr w:type="spellStart"/>
      <w:r w:rsidR="009E4268" w:rsidRPr="00D6722E">
        <w:rPr>
          <w:sz w:val="28"/>
          <w:szCs w:val="28"/>
          <w:shd w:val="clear" w:color="auto" w:fill="FFFFFF"/>
        </w:rPr>
        <w:t>корректируемость</w:t>
      </w:r>
      <w:proofErr w:type="spellEnd"/>
      <w:r w:rsidR="009E4268" w:rsidRPr="00D6722E">
        <w:rPr>
          <w:sz w:val="28"/>
          <w:szCs w:val="28"/>
          <w:shd w:val="clear" w:color="auto" w:fill="FFFFFF"/>
        </w:rPr>
        <w:t xml:space="preserve"> и </w:t>
      </w:r>
      <w:r w:rsidR="009E4268" w:rsidRPr="00D6722E">
        <w:rPr>
          <w:sz w:val="28"/>
          <w:szCs w:val="28"/>
        </w:rPr>
        <w:t>сопровождается выдачей документа об образовании.</w:t>
      </w:r>
    </w:p>
    <w:p w:rsidR="009E4268" w:rsidRPr="00D6722E" w:rsidRDefault="00DC2699" w:rsidP="00E14F3F">
      <w:pPr>
        <w:spacing w:line="360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6722E">
        <w:rPr>
          <w:sz w:val="28"/>
          <w:szCs w:val="28"/>
        </w:rPr>
        <w:t>В основу проекта</w:t>
      </w:r>
      <w:r w:rsidR="009E4268" w:rsidRPr="00D6722E">
        <w:rPr>
          <w:sz w:val="28"/>
          <w:szCs w:val="28"/>
        </w:rPr>
        <w:t xml:space="preserve">, с учетом возраста, психологических особенностей, цифровых и технологических потребностей целевой аудитории легли методики </w:t>
      </w:r>
      <w:proofErr w:type="spellStart"/>
      <w:r w:rsidR="009E4268" w:rsidRPr="00D6722E">
        <w:rPr>
          <w:sz w:val="28"/>
          <w:szCs w:val="28"/>
        </w:rPr>
        <w:t>андрагогики</w:t>
      </w:r>
      <w:proofErr w:type="spellEnd"/>
      <w:r w:rsidR="009E4268" w:rsidRPr="00D6722E">
        <w:rPr>
          <w:sz w:val="28"/>
          <w:szCs w:val="28"/>
        </w:rPr>
        <w:t xml:space="preserve">, </w:t>
      </w:r>
      <w:proofErr w:type="spellStart"/>
      <w:r w:rsidR="009E4268" w:rsidRPr="00D6722E">
        <w:rPr>
          <w:sz w:val="28"/>
          <w:szCs w:val="28"/>
        </w:rPr>
        <w:t>метапредметики</w:t>
      </w:r>
      <w:proofErr w:type="spellEnd"/>
      <w:r w:rsidR="009E4268" w:rsidRPr="00D6722E">
        <w:rPr>
          <w:sz w:val="28"/>
          <w:szCs w:val="28"/>
        </w:rPr>
        <w:t xml:space="preserve"> и системы обучения корпорации </w:t>
      </w:r>
      <w:r w:rsidR="009E4268" w:rsidRPr="00D6722E">
        <w:rPr>
          <w:bCs/>
          <w:sz w:val="28"/>
          <w:szCs w:val="28"/>
          <w:shd w:val="clear" w:color="auto" w:fill="FFFFFF"/>
        </w:rPr>
        <w:t xml:space="preserve"> </w:t>
      </w:r>
      <w:r w:rsidR="009E4268" w:rsidRPr="00D6722E">
        <w:rPr>
          <w:bCs/>
          <w:sz w:val="28"/>
          <w:szCs w:val="28"/>
          <w:shd w:val="clear" w:color="auto" w:fill="FFFFFF"/>
          <w:lang w:val="en-US"/>
        </w:rPr>
        <w:t>Google</w:t>
      </w:r>
      <w:r w:rsidR="009E4268" w:rsidRPr="00D6722E">
        <w:rPr>
          <w:bCs/>
          <w:sz w:val="28"/>
          <w:szCs w:val="28"/>
          <w:shd w:val="clear" w:color="auto" w:fill="FFFFFF"/>
        </w:rPr>
        <w:t>.</w:t>
      </w:r>
    </w:p>
    <w:p w:rsidR="00D452F4" w:rsidRPr="00D6722E" w:rsidRDefault="00D452F4" w:rsidP="00E14F3F">
      <w:pPr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 w:rsidRPr="00D6722E">
        <w:rPr>
          <w:b/>
          <w:sz w:val="28"/>
          <w:szCs w:val="28"/>
        </w:rPr>
        <w:t xml:space="preserve">Ожидаемые результаты: </w:t>
      </w:r>
    </w:p>
    <w:p w:rsidR="00D452F4" w:rsidRPr="00D6722E" w:rsidRDefault="00D452F4" w:rsidP="00514692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 w:rsidRPr="00D6722E">
        <w:rPr>
          <w:color w:val="000000"/>
          <w:sz w:val="28"/>
          <w:szCs w:val="28"/>
        </w:rPr>
        <w:t>- Стимулирование массового участия молодежи в научно-технической и инновационной деятельности;</w:t>
      </w:r>
    </w:p>
    <w:p w:rsidR="00D452F4" w:rsidRPr="00D6722E" w:rsidRDefault="00D452F4" w:rsidP="00514692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 w:rsidRPr="00D6722E">
        <w:rPr>
          <w:color w:val="000000"/>
          <w:sz w:val="28"/>
          <w:szCs w:val="28"/>
        </w:rPr>
        <w:t xml:space="preserve">- Распространение модели неформального инновационного образования для молодежи; </w:t>
      </w:r>
    </w:p>
    <w:p w:rsidR="00D452F4" w:rsidRPr="00D6722E" w:rsidRDefault="00D452F4" w:rsidP="00514692">
      <w:pPr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D6722E">
        <w:rPr>
          <w:color w:val="000000"/>
          <w:sz w:val="28"/>
          <w:szCs w:val="28"/>
        </w:rPr>
        <w:t xml:space="preserve">- </w:t>
      </w:r>
      <w:proofErr w:type="gramStart"/>
      <w:r w:rsidRPr="00D6722E">
        <w:rPr>
          <w:color w:val="000000"/>
          <w:sz w:val="28"/>
          <w:szCs w:val="28"/>
        </w:rPr>
        <w:t>Обучение по направлениям</w:t>
      </w:r>
      <w:proofErr w:type="gramEnd"/>
      <w:r w:rsidRPr="00D6722E">
        <w:rPr>
          <w:color w:val="000000"/>
          <w:sz w:val="28"/>
          <w:szCs w:val="28"/>
        </w:rPr>
        <w:t xml:space="preserve"> программы не менее 100 человек в год;</w:t>
      </w:r>
    </w:p>
    <w:p w:rsidR="009E4268" w:rsidRDefault="00D452F4" w:rsidP="00514692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color w:val="000000"/>
          <w:sz w:val="28"/>
          <w:szCs w:val="28"/>
        </w:rPr>
        <w:t>- Формирование кадрового потенциала региона за счет выпускников программы</w:t>
      </w:r>
      <w:r w:rsidRPr="00D6722E">
        <w:rPr>
          <w:sz w:val="28"/>
          <w:szCs w:val="28"/>
        </w:rPr>
        <w:t>, получивших практические знания и универсальные компетенции, соответствующие современным потребностям социокультурной жизни общества и инновационного развития экономики</w:t>
      </w:r>
      <w:r w:rsidR="00514692">
        <w:rPr>
          <w:sz w:val="28"/>
          <w:szCs w:val="28"/>
        </w:rPr>
        <w:t>.</w:t>
      </w:r>
    </w:p>
    <w:p w:rsidR="00514692" w:rsidRPr="00D6722E" w:rsidRDefault="00514692" w:rsidP="00514692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</w:p>
    <w:p w:rsidR="00DB248B" w:rsidRPr="00D6722E" w:rsidRDefault="00DB248B" w:rsidP="00E14F3F">
      <w:pPr>
        <w:pStyle w:val="a3"/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lastRenderedPageBreak/>
        <w:t>Пояснительная записка</w:t>
      </w:r>
    </w:p>
    <w:p w:rsidR="00963AAA" w:rsidRPr="00D6722E" w:rsidRDefault="00963AAA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6722E">
        <w:rPr>
          <w:b/>
          <w:color w:val="000000"/>
          <w:sz w:val="28"/>
          <w:szCs w:val="28"/>
        </w:rPr>
        <w:t xml:space="preserve">Актуальность: </w:t>
      </w:r>
      <w:r w:rsidRPr="00D6722E">
        <w:rPr>
          <w:sz w:val="28"/>
          <w:szCs w:val="28"/>
        </w:rPr>
        <w:t xml:space="preserve">Современная молодежь – это </w:t>
      </w:r>
      <w:proofErr w:type="gramStart"/>
      <w:r w:rsidRPr="00D6722E">
        <w:rPr>
          <w:sz w:val="28"/>
          <w:szCs w:val="28"/>
        </w:rPr>
        <w:t xml:space="preserve">первое поколение, родившееся в эпоху интернета и </w:t>
      </w:r>
      <w:r w:rsidR="00DB248B" w:rsidRPr="00D6722E">
        <w:rPr>
          <w:sz w:val="28"/>
          <w:szCs w:val="28"/>
        </w:rPr>
        <w:t>именуется</w:t>
      </w:r>
      <w:proofErr w:type="gramEnd"/>
      <w:r w:rsidR="00DB248B" w:rsidRPr="00D6722E">
        <w:rPr>
          <w:sz w:val="28"/>
          <w:szCs w:val="28"/>
        </w:rPr>
        <w:t xml:space="preserve">, </w:t>
      </w:r>
      <w:r w:rsidRPr="00D6722E">
        <w:rPr>
          <w:sz w:val="28"/>
          <w:szCs w:val="28"/>
        </w:rPr>
        <w:t xml:space="preserve">согласно </w:t>
      </w:r>
      <w:r w:rsidR="00DB248B" w:rsidRPr="00D6722E">
        <w:rPr>
          <w:sz w:val="28"/>
          <w:szCs w:val="28"/>
        </w:rPr>
        <w:t>«</w:t>
      </w:r>
      <w:r w:rsidRPr="00D6722E">
        <w:rPr>
          <w:sz w:val="28"/>
          <w:szCs w:val="28"/>
        </w:rPr>
        <w:t>теории поколений</w:t>
      </w:r>
      <w:r w:rsidR="00DB248B" w:rsidRPr="00D6722E">
        <w:rPr>
          <w:sz w:val="28"/>
          <w:szCs w:val="28"/>
        </w:rPr>
        <w:t xml:space="preserve">»,  </w:t>
      </w:r>
      <w:r w:rsidRPr="00D6722E">
        <w:rPr>
          <w:sz w:val="28"/>
          <w:szCs w:val="28"/>
        </w:rPr>
        <w:t xml:space="preserve"> «Поколение </w:t>
      </w:r>
      <w:r w:rsidRPr="00D6722E">
        <w:rPr>
          <w:sz w:val="28"/>
          <w:szCs w:val="28"/>
          <w:lang w:val="en-US"/>
        </w:rPr>
        <w:t>Z</w:t>
      </w:r>
      <w:r w:rsidRPr="00D6722E">
        <w:rPr>
          <w:sz w:val="28"/>
          <w:szCs w:val="28"/>
        </w:rPr>
        <w:t>» или цифровое поколение. В России м</w:t>
      </w:r>
      <w:r w:rsidRPr="00D6722E">
        <w:rPr>
          <w:sz w:val="28"/>
          <w:szCs w:val="28"/>
          <w:shd w:val="clear" w:color="auto" w:fill="FFFFFF"/>
        </w:rPr>
        <w:t xml:space="preserve">олодежь рассматривается как один из стратегических ресурсов общественного развития, и ее деятельное включение в образовательные, экономические, политические, социальные, процессы способно придать дополнительные импульсы </w:t>
      </w:r>
      <w:proofErr w:type="gramStart"/>
      <w:r w:rsidRPr="00D6722E">
        <w:rPr>
          <w:sz w:val="28"/>
          <w:szCs w:val="28"/>
          <w:shd w:val="clear" w:color="auto" w:fill="FFFFFF"/>
        </w:rPr>
        <w:t>развития</w:t>
      </w:r>
      <w:proofErr w:type="gramEnd"/>
      <w:r w:rsidRPr="00D6722E">
        <w:rPr>
          <w:sz w:val="28"/>
          <w:szCs w:val="28"/>
          <w:shd w:val="clear" w:color="auto" w:fill="FFFFFF"/>
        </w:rPr>
        <w:t xml:space="preserve"> как отдельному региону, так и стране в целом. </w:t>
      </w:r>
      <w:r w:rsidRPr="00D6722E">
        <w:rPr>
          <w:sz w:val="28"/>
          <w:szCs w:val="28"/>
        </w:rPr>
        <w:t xml:space="preserve">Современное общество формирует устойчивый и долговременный запрос на личность активную и неординарную, яркую и свободную, здоровую и самобытную, инициативную, интеллектуально развитую, творческую и высокопрофессиональную. </w:t>
      </w:r>
      <w:r w:rsidRPr="00D6722E">
        <w:rPr>
          <w:sz w:val="28"/>
          <w:szCs w:val="28"/>
          <w:shd w:val="clear" w:color="auto" w:fill="FFFFFF"/>
        </w:rPr>
        <w:t xml:space="preserve">При этом в современных социально-экономических условиях возрастает потребность молодежи в технологическом образовании, </w:t>
      </w:r>
      <w:proofErr w:type="gramStart"/>
      <w:r w:rsidRPr="00D6722E">
        <w:rPr>
          <w:sz w:val="28"/>
          <w:szCs w:val="28"/>
          <w:shd w:val="clear" w:color="auto" w:fill="FFFFFF"/>
        </w:rPr>
        <w:t>связанным</w:t>
      </w:r>
      <w:proofErr w:type="gramEnd"/>
      <w:r w:rsidRPr="00D6722E">
        <w:rPr>
          <w:sz w:val="28"/>
          <w:szCs w:val="28"/>
          <w:shd w:val="clear" w:color="auto" w:fill="FFFFFF"/>
        </w:rPr>
        <w:t xml:space="preserve"> с информатикой, технологиями, механикой и другими инженерными специальностями. </w:t>
      </w:r>
    </w:p>
    <w:p w:rsidR="00963AAA" w:rsidRPr="00D6722E" w:rsidRDefault="00963AAA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D6722E">
        <w:rPr>
          <w:sz w:val="28"/>
          <w:szCs w:val="28"/>
        </w:rPr>
        <w:t>Эффективность образовательной деятельности определяются прямыми и обратными системными связями между различными стадиями инновационного цикла, производителями и потребителями услуг; фирмами, рынком, государством и другими социальными партнерами.</w:t>
      </w:r>
      <w:r w:rsidR="00061CCC" w:rsidRPr="00D6722E">
        <w:rPr>
          <w:sz w:val="28"/>
          <w:szCs w:val="28"/>
        </w:rPr>
        <w:t xml:space="preserve"> </w:t>
      </w:r>
      <w:r w:rsidR="00061CCC" w:rsidRPr="00D6722E">
        <w:rPr>
          <w:sz w:val="28"/>
          <w:szCs w:val="28"/>
          <w:shd w:val="clear" w:color="auto" w:fill="FFFFFF"/>
        </w:rPr>
        <w:t xml:space="preserve">Таким образом, сегодня перед системой дополнительного образования становится проблема — включение молодежи в общественные и </w:t>
      </w:r>
      <w:proofErr w:type="gramStart"/>
      <w:r w:rsidR="00061CCC" w:rsidRPr="00D6722E">
        <w:rPr>
          <w:sz w:val="28"/>
          <w:szCs w:val="28"/>
          <w:shd w:val="clear" w:color="auto" w:fill="FFFFFF"/>
        </w:rPr>
        <w:t>экономические процессы</w:t>
      </w:r>
      <w:proofErr w:type="gramEnd"/>
      <w:r w:rsidR="00061CCC" w:rsidRPr="00D6722E">
        <w:rPr>
          <w:sz w:val="28"/>
          <w:szCs w:val="28"/>
          <w:shd w:val="clear" w:color="auto" w:fill="FFFFFF"/>
        </w:rPr>
        <w:t>, направленные на их профессионализацию.</w:t>
      </w:r>
    </w:p>
    <w:p w:rsidR="00B27F92" w:rsidRPr="00D6722E" w:rsidRDefault="00B27F92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Цель</w:t>
      </w:r>
      <w:r w:rsidR="004007BC" w:rsidRPr="00D6722E">
        <w:rPr>
          <w:b/>
          <w:sz w:val="28"/>
          <w:szCs w:val="28"/>
        </w:rPr>
        <w:t>:</w:t>
      </w:r>
    </w:p>
    <w:p w:rsidR="00B27F92" w:rsidRPr="00D6722E" w:rsidRDefault="00B27F92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Разработка и внедрение </w:t>
      </w:r>
      <w:r w:rsidR="00E551C1">
        <w:rPr>
          <w:sz w:val="28"/>
          <w:szCs w:val="28"/>
        </w:rPr>
        <w:t xml:space="preserve">масштабируемой </w:t>
      </w:r>
      <w:r w:rsidR="004F306A" w:rsidRPr="00D6722E">
        <w:rPr>
          <w:sz w:val="28"/>
          <w:szCs w:val="28"/>
        </w:rPr>
        <w:t>модели</w:t>
      </w:r>
      <w:r w:rsidRPr="00D6722E">
        <w:rPr>
          <w:sz w:val="28"/>
          <w:szCs w:val="28"/>
        </w:rPr>
        <w:t xml:space="preserve"> обучения молодежи</w:t>
      </w:r>
      <w:r w:rsidR="00E24806">
        <w:rPr>
          <w:sz w:val="28"/>
          <w:szCs w:val="28"/>
        </w:rPr>
        <w:t xml:space="preserve"> малых городов</w:t>
      </w:r>
      <w:r w:rsidRPr="00D6722E">
        <w:rPr>
          <w:sz w:val="28"/>
          <w:szCs w:val="28"/>
        </w:rPr>
        <w:t>, удовлетворяющей</w:t>
      </w:r>
      <w:r w:rsidR="003603F6" w:rsidRPr="00D6722E">
        <w:rPr>
          <w:sz w:val="28"/>
          <w:szCs w:val="28"/>
        </w:rPr>
        <w:t xml:space="preserve"> запрос</w:t>
      </w:r>
      <w:r w:rsidR="004007BC" w:rsidRPr="00D6722E">
        <w:rPr>
          <w:sz w:val="28"/>
          <w:szCs w:val="28"/>
        </w:rPr>
        <w:t xml:space="preserve"> экономики </w:t>
      </w:r>
      <w:r w:rsidRPr="00D6722E">
        <w:rPr>
          <w:sz w:val="28"/>
          <w:szCs w:val="28"/>
        </w:rPr>
        <w:t xml:space="preserve">на получение </w:t>
      </w:r>
      <w:r w:rsidR="004F306A" w:rsidRPr="00D6722E">
        <w:rPr>
          <w:sz w:val="28"/>
          <w:szCs w:val="28"/>
        </w:rPr>
        <w:t xml:space="preserve">инновационных </w:t>
      </w:r>
      <w:r w:rsidRPr="00D6722E">
        <w:rPr>
          <w:sz w:val="28"/>
          <w:szCs w:val="28"/>
        </w:rPr>
        <w:t>практических знаний, универсальных компетенций; способствующей  профессиональному самоопределению;</w:t>
      </w:r>
      <w:r w:rsidR="00FC1BD1" w:rsidRPr="00D6722E">
        <w:rPr>
          <w:sz w:val="28"/>
          <w:szCs w:val="28"/>
        </w:rPr>
        <w:t xml:space="preserve"> </w:t>
      </w:r>
      <w:r w:rsidRPr="00D6722E">
        <w:rPr>
          <w:sz w:val="28"/>
          <w:szCs w:val="28"/>
        </w:rPr>
        <w:t>соответствующей современным потребностям с</w:t>
      </w:r>
      <w:r w:rsidR="004F306A" w:rsidRPr="00D6722E">
        <w:rPr>
          <w:sz w:val="28"/>
          <w:szCs w:val="28"/>
        </w:rPr>
        <w:t>оциокультурной жизни общества и</w:t>
      </w:r>
      <w:r w:rsidRPr="00D6722E">
        <w:rPr>
          <w:sz w:val="28"/>
          <w:szCs w:val="28"/>
        </w:rPr>
        <w:t xml:space="preserve"> развития экономики.</w:t>
      </w:r>
    </w:p>
    <w:p w:rsidR="00B27F92" w:rsidRPr="00D6722E" w:rsidRDefault="00B27F92" w:rsidP="00E14F3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t>Задачи</w:t>
      </w:r>
      <w:r w:rsidR="004007BC" w:rsidRPr="00D6722E">
        <w:rPr>
          <w:b/>
          <w:sz w:val="28"/>
          <w:szCs w:val="28"/>
        </w:rPr>
        <w:t>:</w:t>
      </w:r>
    </w:p>
    <w:p w:rsidR="00B27F92" w:rsidRPr="00D6722E" w:rsidRDefault="00B27F92" w:rsidP="00E14F3F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</w:rPr>
      </w:pPr>
      <w:r w:rsidRPr="00D6722E">
        <w:rPr>
          <w:sz w:val="28"/>
          <w:szCs w:val="28"/>
        </w:rPr>
        <w:lastRenderedPageBreak/>
        <w:t xml:space="preserve">изучение </w:t>
      </w:r>
      <w:r w:rsidR="0088379D" w:rsidRPr="00D6722E">
        <w:rPr>
          <w:sz w:val="28"/>
          <w:szCs w:val="28"/>
        </w:rPr>
        <w:t xml:space="preserve">образовательных потребностей </w:t>
      </w:r>
      <w:r w:rsidRPr="00D6722E">
        <w:rPr>
          <w:sz w:val="28"/>
          <w:szCs w:val="28"/>
        </w:rPr>
        <w:t xml:space="preserve">целевой аудитории;  </w:t>
      </w:r>
    </w:p>
    <w:p w:rsidR="00B27F92" w:rsidRPr="00D6722E" w:rsidRDefault="00B27F92" w:rsidP="00E14F3F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</w:rPr>
      </w:pPr>
      <w:r w:rsidRPr="00D6722E">
        <w:rPr>
          <w:sz w:val="28"/>
          <w:szCs w:val="28"/>
        </w:rPr>
        <w:t>определение содержания программы</w:t>
      </w:r>
      <w:r w:rsidR="00FC1BD1" w:rsidRPr="00D6722E">
        <w:rPr>
          <w:sz w:val="28"/>
          <w:szCs w:val="28"/>
        </w:rPr>
        <w:t xml:space="preserve">, </w:t>
      </w:r>
      <w:r w:rsidRPr="00D6722E">
        <w:rPr>
          <w:sz w:val="28"/>
          <w:szCs w:val="28"/>
        </w:rPr>
        <w:t xml:space="preserve">форм и методов работы </w:t>
      </w:r>
      <w:r w:rsidR="00FC1BD1" w:rsidRPr="00D6722E">
        <w:rPr>
          <w:sz w:val="28"/>
          <w:szCs w:val="28"/>
        </w:rPr>
        <w:t xml:space="preserve">с учетом </w:t>
      </w:r>
      <w:r w:rsidRPr="00D6722E">
        <w:rPr>
          <w:sz w:val="28"/>
          <w:szCs w:val="28"/>
        </w:rPr>
        <w:t>возраста, особенностей социокультурного окружения, психологических особенностей и цифровых и технологических потребностей</w:t>
      </w:r>
      <w:r w:rsidR="00FC1BD1" w:rsidRPr="00D6722E">
        <w:rPr>
          <w:sz w:val="28"/>
          <w:szCs w:val="28"/>
        </w:rPr>
        <w:t xml:space="preserve"> целевой аудитории</w:t>
      </w:r>
      <w:r w:rsidRPr="00D6722E">
        <w:rPr>
          <w:sz w:val="28"/>
          <w:szCs w:val="28"/>
        </w:rPr>
        <w:t xml:space="preserve">; </w:t>
      </w:r>
    </w:p>
    <w:p w:rsidR="00B27F92" w:rsidRPr="00D6722E" w:rsidRDefault="00B27F92" w:rsidP="00E14F3F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</w:rPr>
      </w:pPr>
      <w:r w:rsidRPr="00D6722E">
        <w:rPr>
          <w:sz w:val="28"/>
          <w:szCs w:val="28"/>
        </w:rPr>
        <w:t xml:space="preserve">формирование условий для создания универсального современного образовательного пространства; </w:t>
      </w:r>
    </w:p>
    <w:p w:rsidR="00B27F92" w:rsidRPr="00D6722E" w:rsidRDefault="00B27F92" w:rsidP="00E14F3F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</w:rPr>
      </w:pPr>
      <w:r w:rsidRPr="00D6722E">
        <w:rPr>
          <w:sz w:val="28"/>
          <w:szCs w:val="28"/>
        </w:rPr>
        <w:t xml:space="preserve">адаптация видов методов и форм образовательной деятельности для наиболее полного удовлетворения интересов и потребностей </w:t>
      </w:r>
      <w:r w:rsidR="008655D3" w:rsidRPr="00D6722E">
        <w:rPr>
          <w:sz w:val="28"/>
          <w:szCs w:val="28"/>
        </w:rPr>
        <w:t>молодежи</w:t>
      </w:r>
      <w:r w:rsidRPr="00D6722E">
        <w:rPr>
          <w:sz w:val="28"/>
          <w:szCs w:val="28"/>
        </w:rPr>
        <w:t xml:space="preserve">; </w:t>
      </w:r>
    </w:p>
    <w:p w:rsidR="00AF3F26" w:rsidRPr="00D6722E" w:rsidRDefault="00B27F92" w:rsidP="00E14F3F">
      <w:pPr>
        <w:pStyle w:val="a3"/>
        <w:numPr>
          <w:ilvl w:val="0"/>
          <w:numId w:val="10"/>
        </w:numPr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</w:rPr>
      </w:pPr>
      <w:r w:rsidRPr="00D6722E">
        <w:rPr>
          <w:sz w:val="28"/>
          <w:szCs w:val="28"/>
        </w:rPr>
        <w:t xml:space="preserve">создание условий для эффективного освоения </w:t>
      </w:r>
      <w:proofErr w:type="gramStart"/>
      <w:r w:rsidRPr="00D6722E">
        <w:rPr>
          <w:sz w:val="28"/>
          <w:szCs w:val="28"/>
        </w:rPr>
        <w:t>обучающимися</w:t>
      </w:r>
      <w:proofErr w:type="gramEnd"/>
      <w:r w:rsidRPr="00D6722E">
        <w:rPr>
          <w:sz w:val="28"/>
          <w:szCs w:val="28"/>
        </w:rPr>
        <w:t xml:space="preserve"> модульных образовательных программ, овладения</w:t>
      </w:r>
      <w:r w:rsidR="004F306A" w:rsidRPr="00D6722E">
        <w:rPr>
          <w:sz w:val="28"/>
          <w:szCs w:val="28"/>
        </w:rPr>
        <w:t xml:space="preserve"> инновационной</w:t>
      </w:r>
      <w:r w:rsidRPr="00D6722E">
        <w:rPr>
          <w:sz w:val="28"/>
          <w:szCs w:val="28"/>
        </w:rPr>
        <w:t xml:space="preserve"> проектной деятельностью</w:t>
      </w:r>
      <w:r w:rsidR="00061CCC" w:rsidRPr="00D6722E">
        <w:rPr>
          <w:sz w:val="28"/>
          <w:szCs w:val="28"/>
        </w:rPr>
        <w:t>.</w:t>
      </w:r>
    </w:p>
    <w:p w:rsidR="008C2AA7" w:rsidRPr="00D6722E" w:rsidRDefault="00D452F4" w:rsidP="00E14F3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t>Н</w:t>
      </w:r>
      <w:r w:rsidR="0093638E" w:rsidRPr="00D6722E">
        <w:rPr>
          <w:b/>
          <w:sz w:val="28"/>
          <w:szCs w:val="28"/>
        </w:rPr>
        <w:t>аучное обоснование</w:t>
      </w:r>
      <w:r w:rsidR="00547AD7" w:rsidRPr="00D6722E">
        <w:rPr>
          <w:b/>
          <w:sz w:val="28"/>
          <w:szCs w:val="28"/>
        </w:rPr>
        <w:t>:</w:t>
      </w:r>
    </w:p>
    <w:p w:rsidR="006523FC" w:rsidRPr="00D6722E" w:rsidRDefault="003C3D57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Настоящая программа строится во взаимосвязи понятий: непрерывное образование, неформальное образование, дополнительное образование и применении этих понятий в области </w:t>
      </w:r>
      <w:r w:rsidR="00DB248B" w:rsidRPr="00D6722E">
        <w:rPr>
          <w:sz w:val="28"/>
          <w:szCs w:val="28"/>
        </w:rPr>
        <w:t xml:space="preserve">инновационного </w:t>
      </w:r>
      <w:r w:rsidRPr="00D6722E">
        <w:rPr>
          <w:sz w:val="28"/>
          <w:szCs w:val="28"/>
        </w:rPr>
        <w:t>образования молодежи</w:t>
      </w:r>
      <w:r w:rsidR="005204E8" w:rsidRPr="00D6722E">
        <w:rPr>
          <w:sz w:val="28"/>
          <w:szCs w:val="28"/>
        </w:rPr>
        <w:t xml:space="preserve"> в сфере лич</w:t>
      </w:r>
      <w:r w:rsidR="00DB248B" w:rsidRPr="00D6722E">
        <w:rPr>
          <w:sz w:val="28"/>
          <w:szCs w:val="28"/>
        </w:rPr>
        <w:t>ностных, научных и цифровых инженерных</w:t>
      </w:r>
      <w:r w:rsidR="005204E8" w:rsidRPr="00D6722E">
        <w:rPr>
          <w:sz w:val="28"/>
          <w:szCs w:val="28"/>
        </w:rPr>
        <w:t xml:space="preserve"> компетенций</w:t>
      </w:r>
      <w:r w:rsidRPr="00D6722E">
        <w:rPr>
          <w:sz w:val="28"/>
          <w:szCs w:val="28"/>
        </w:rPr>
        <w:t>.</w:t>
      </w:r>
    </w:p>
    <w:p w:rsidR="006523FC" w:rsidRPr="00D6722E" w:rsidRDefault="006523FC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Развитие системы «образования в течение всей жизни» - непрерывного образования – одно из важных направлений инновационной образовательной деятельности, предполагающее непрерывность процессов в системах общего среднего, начального, среднего, высшего, послевузовского и дополнительного образования. </w:t>
      </w:r>
    </w:p>
    <w:p w:rsidR="00B70AE5" w:rsidRPr="00D6722E" w:rsidRDefault="00B70AE5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Идея непрерывного образования возникла в мировой практике </w:t>
      </w:r>
      <w:r w:rsidR="00003EDC" w:rsidRPr="00D6722E">
        <w:rPr>
          <w:sz w:val="28"/>
          <w:szCs w:val="28"/>
        </w:rPr>
        <w:t xml:space="preserve">еще в начале 20-го века </w:t>
      </w:r>
      <w:r w:rsidRPr="00D6722E">
        <w:rPr>
          <w:sz w:val="28"/>
          <w:szCs w:val="28"/>
        </w:rPr>
        <w:t>как ответ на динамичные изменения в науке и производстве. На основе анализа социальной роли непрерывного образования в жизни человека отечественные исследователи определяют образование как фактор социального развития, как условие производственной деятельности, условие обогащения духовной жизни человека, развития самосознания и умственного развития</w:t>
      </w:r>
      <w:r w:rsidR="00630E83" w:rsidRPr="00D6722E">
        <w:rPr>
          <w:sz w:val="28"/>
          <w:szCs w:val="28"/>
        </w:rPr>
        <w:t>.</w:t>
      </w:r>
    </w:p>
    <w:p w:rsidR="00B70AE5" w:rsidRPr="00D6722E" w:rsidRDefault="00B70AE5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lastRenderedPageBreak/>
        <w:t>Концепция непрерывного образования основана на принципах непрерывности, гибкости, быстрой динамике, связанной со сменой потребностей на рынке труда</w:t>
      </w:r>
      <w:r w:rsidR="006523FC" w:rsidRPr="00D6722E">
        <w:rPr>
          <w:sz w:val="28"/>
          <w:szCs w:val="28"/>
        </w:rPr>
        <w:t>.</w:t>
      </w:r>
      <w:r w:rsidRPr="00D6722E">
        <w:rPr>
          <w:sz w:val="28"/>
          <w:szCs w:val="28"/>
        </w:rPr>
        <w:t xml:space="preserve"> Современный человек должен не только обладать неким объемом знаний, но и уметь учиться: искать и находить необходимую информацию, чтобы решить те или иные проблемы, использовать разнообразные источники информации для решения этих проблем, постоянно приобретать дополнительные знания.</w:t>
      </w:r>
    </w:p>
    <w:p w:rsidR="008E3BCC" w:rsidRPr="00D6722E" w:rsidRDefault="00817666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В</w:t>
      </w:r>
      <w:r w:rsidR="008E3BCC" w:rsidRPr="00D6722E">
        <w:rPr>
          <w:sz w:val="28"/>
          <w:szCs w:val="28"/>
        </w:rPr>
        <w:t xml:space="preserve"> российской образовательной практике,</w:t>
      </w:r>
      <w:r w:rsidRPr="00D6722E">
        <w:rPr>
          <w:sz w:val="28"/>
          <w:szCs w:val="28"/>
        </w:rPr>
        <w:t xml:space="preserve"> непрерывное образование частично оформлено в виде неформального образования. Однако,</w:t>
      </w:r>
      <w:r w:rsidR="008E3BCC" w:rsidRPr="00D6722E">
        <w:rPr>
          <w:sz w:val="28"/>
          <w:szCs w:val="28"/>
        </w:rPr>
        <w:t xml:space="preserve"> как предмет педагогических исследований </w:t>
      </w:r>
      <w:r w:rsidRPr="00D6722E">
        <w:rPr>
          <w:sz w:val="28"/>
          <w:szCs w:val="28"/>
        </w:rPr>
        <w:t>неформальное образование</w:t>
      </w:r>
      <w:r w:rsidR="008E3BCC" w:rsidRPr="00D6722E">
        <w:rPr>
          <w:sz w:val="28"/>
          <w:szCs w:val="28"/>
        </w:rPr>
        <w:t xml:space="preserve"> мало изучено и только появляется на горизонте обсуждения в современной России: законодатели и специалисты начинают осторожно вводить</w:t>
      </w:r>
      <w:r w:rsidRPr="00D6722E">
        <w:rPr>
          <w:sz w:val="28"/>
          <w:szCs w:val="28"/>
        </w:rPr>
        <w:t xml:space="preserve"> это понятие в употребление. </w:t>
      </w:r>
      <w:proofErr w:type="gramStart"/>
      <w:r w:rsidRPr="00D6722E">
        <w:rPr>
          <w:sz w:val="28"/>
          <w:szCs w:val="28"/>
        </w:rPr>
        <w:t xml:space="preserve">И </w:t>
      </w:r>
      <w:r w:rsidR="008E3BCC" w:rsidRPr="00D6722E">
        <w:rPr>
          <w:sz w:val="28"/>
          <w:szCs w:val="28"/>
        </w:rPr>
        <w:t>вопреки международным тенденциям</w:t>
      </w:r>
      <w:r w:rsidRPr="00D6722E">
        <w:rPr>
          <w:sz w:val="28"/>
          <w:szCs w:val="28"/>
        </w:rPr>
        <w:t xml:space="preserve"> и безусловном возникшем запросе современн</w:t>
      </w:r>
      <w:r w:rsidR="00630E83" w:rsidRPr="00D6722E">
        <w:rPr>
          <w:sz w:val="28"/>
          <w:szCs w:val="28"/>
        </w:rPr>
        <w:t xml:space="preserve">ой </w:t>
      </w:r>
      <w:r w:rsidRPr="00D6722E">
        <w:rPr>
          <w:sz w:val="28"/>
          <w:szCs w:val="28"/>
        </w:rPr>
        <w:t xml:space="preserve">молодежи на новые образовательные формы, </w:t>
      </w:r>
      <w:r w:rsidR="008E3BCC" w:rsidRPr="00D6722E">
        <w:rPr>
          <w:sz w:val="28"/>
          <w:szCs w:val="28"/>
        </w:rPr>
        <w:t xml:space="preserve">государственная образовательная политика России практически не охватывает сферу неформального (за рамками организаций дополнительного образования детей) и </w:t>
      </w:r>
      <w:proofErr w:type="spellStart"/>
      <w:r w:rsidR="008E3BCC" w:rsidRPr="00D6722E">
        <w:rPr>
          <w:sz w:val="28"/>
          <w:szCs w:val="28"/>
        </w:rPr>
        <w:t>информального</w:t>
      </w:r>
      <w:proofErr w:type="spellEnd"/>
      <w:r w:rsidR="008E3BCC" w:rsidRPr="00D6722E">
        <w:rPr>
          <w:sz w:val="28"/>
          <w:szCs w:val="28"/>
        </w:rPr>
        <w:t xml:space="preserve"> образования (</w:t>
      </w:r>
      <w:proofErr w:type="spellStart"/>
      <w:r w:rsidR="008E3BCC" w:rsidRPr="00D6722E">
        <w:rPr>
          <w:sz w:val="28"/>
          <w:szCs w:val="28"/>
        </w:rPr>
        <w:t>медиасфера</w:t>
      </w:r>
      <w:proofErr w:type="spellEnd"/>
      <w:r w:rsidR="008E3BCC" w:rsidRPr="00D6722E">
        <w:rPr>
          <w:sz w:val="28"/>
          <w:szCs w:val="28"/>
        </w:rPr>
        <w:t xml:space="preserve">, сеть Интернет, индустрия досуга), обладающие значительным потенциалом для решения задач воспитания и просвещения </w:t>
      </w:r>
      <w:r w:rsidR="00DC359C" w:rsidRPr="00D6722E">
        <w:rPr>
          <w:sz w:val="28"/>
          <w:szCs w:val="28"/>
        </w:rPr>
        <w:t>молодежи</w:t>
      </w:r>
      <w:r w:rsidR="008E3BCC" w:rsidRPr="00D6722E">
        <w:rPr>
          <w:sz w:val="28"/>
          <w:szCs w:val="28"/>
        </w:rPr>
        <w:t>.</w:t>
      </w:r>
      <w:proofErr w:type="gramEnd"/>
      <w:r w:rsidR="00DC359C" w:rsidRPr="00D6722E">
        <w:rPr>
          <w:sz w:val="28"/>
          <w:szCs w:val="28"/>
        </w:rPr>
        <w:t xml:space="preserve"> </w:t>
      </w:r>
      <w:proofErr w:type="gramStart"/>
      <w:r w:rsidR="00630E83" w:rsidRPr="00D6722E">
        <w:rPr>
          <w:sz w:val="28"/>
          <w:szCs w:val="28"/>
        </w:rPr>
        <w:t xml:space="preserve">Например, </w:t>
      </w:r>
      <w:r w:rsidR="00DC359C" w:rsidRPr="00D6722E">
        <w:rPr>
          <w:sz w:val="28"/>
          <w:szCs w:val="28"/>
        </w:rPr>
        <w:t>стоит отметить, что в последние годы колоссальную популярность в стране приобрели молодежные форумы – форматы выездных мероприятий, в рамках которых молодые люди в интенсивном режиме получают практические зн</w:t>
      </w:r>
      <w:r w:rsidR="0060445A" w:rsidRPr="00D6722E">
        <w:rPr>
          <w:sz w:val="28"/>
          <w:szCs w:val="28"/>
        </w:rPr>
        <w:t>ания в</w:t>
      </w:r>
      <w:r w:rsidR="006523FC" w:rsidRPr="00D6722E">
        <w:rPr>
          <w:sz w:val="28"/>
          <w:szCs w:val="28"/>
        </w:rPr>
        <w:t xml:space="preserve"> интересующих их областях; узнают</w:t>
      </w:r>
      <w:r w:rsidR="0060445A" w:rsidRPr="00D6722E">
        <w:rPr>
          <w:sz w:val="28"/>
          <w:szCs w:val="28"/>
        </w:rPr>
        <w:t xml:space="preserve"> о новых веяниях и тенденциях от крупных специалистов и экспертов; </w:t>
      </w:r>
      <w:r w:rsidR="00DC359C" w:rsidRPr="00D6722E">
        <w:rPr>
          <w:sz w:val="28"/>
          <w:szCs w:val="28"/>
        </w:rPr>
        <w:t>могут встр</w:t>
      </w:r>
      <w:r w:rsidR="0060445A" w:rsidRPr="00D6722E">
        <w:rPr>
          <w:sz w:val="28"/>
          <w:szCs w:val="28"/>
        </w:rPr>
        <w:t>етиться с единомышленниками;</w:t>
      </w:r>
      <w:r w:rsidR="00DC359C" w:rsidRPr="00D6722E">
        <w:rPr>
          <w:sz w:val="28"/>
          <w:szCs w:val="28"/>
        </w:rPr>
        <w:t xml:space="preserve"> создать, продвинуть</w:t>
      </w:r>
      <w:r w:rsidR="0060445A" w:rsidRPr="00D6722E">
        <w:rPr>
          <w:sz w:val="28"/>
          <w:szCs w:val="28"/>
        </w:rPr>
        <w:t>, а</w:t>
      </w:r>
      <w:r w:rsidR="00DC359C" w:rsidRPr="00D6722E">
        <w:rPr>
          <w:sz w:val="28"/>
          <w:szCs w:val="28"/>
        </w:rPr>
        <w:t xml:space="preserve"> часто и получить финансирование на поддержку своего проекта.</w:t>
      </w:r>
      <w:proofErr w:type="gramEnd"/>
      <w:r w:rsidR="00DC359C" w:rsidRPr="00D6722E">
        <w:rPr>
          <w:sz w:val="28"/>
          <w:szCs w:val="28"/>
        </w:rPr>
        <w:t xml:space="preserve"> Что практически невозможно совершить за пределами </w:t>
      </w:r>
      <w:r w:rsidR="00A05804" w:rsidRPr="00D6722E">
        <w:rPr>
          <w:sz w:val="28"/>
          <w:szCs w:val="28"/>
        </w:rPr>
        <w:t xml:space="preserve">форума, поскольку такой формат носит не достаточно массовый характер. </w:t>
      </w:r>
    </w:p>
    <w:p w:rsidR="008E3BCC" w:rsidRPr="00D6722E" w:rsidRDefault="008E3BCC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В этой связи, очевидно, что </w:t>
      </w:r>
      <w:r w:rsidR="00817666" w:rsidRPr="00D6722E">
        <w:rPr>
          <w:sz w:val="28"/>
          <w:szCs w:val="28"/>
        </w:rPr>
        <w:t>ниша собственно не</w:t>
      </w:r>
      <w:r w:rsidR="00DB248B" w:rsidRPr="00D6722E">
        <w:rPr>
          <w:sz w:val="28"/>
          <w:szCs w:val="28"/>
        </w:rPr>
        <w:t xml:space="preserve">формального непрофессионального, а в частности инновационного </w:t>
      </w:r>
      <w:r w:rsidR="00817666" w:rsidRPr="00D6722E">
        <w:rPr>
          <w:sz w:val="28"/>
          <w:szCs w:val="28"/>
        </w:rPr>
        <w:t xml:space="preserve">образования для </w:t>
      </w:r>
      <w:r w:rsidR="00817666" w:rsidRPr="00D6722E">
        <w:rPr>
          <w:sz w:val="28"/>
          <w:szCs w:val="28"/>
        </w:rPr>
        <w:lastRenderedPageBreak/>
        <w:t xml:space="preserve">молодежи в России, практически пуста. </w:t>
      </w:r>
      <w:r w:rsidR="00012298" w:rsidRPr="00D6722E">
        <w:rPr>
          <w:sz w:val="28"/>
          <w:szCs w:val="28"/>
        </w:rPr>
        <w:t xml:space="preserve">Одновременно с этим, </w:t>
      </w:r>
      <w:r w:rsidRPr="00D6722E">
        <w:rPr>
          <w:sz w:val="28"/>
          <w:szCs w:val="28"/>
        </w:rPr>
        <w:t xml:space="preserve">неформальное образование является наиболее гибким, разнообразным по форме и многоаспектным звеном системы непрерывного образования. </w:t>
      </w:r>
    </w:p>
    <w:p w:rsidR="008E3BCC" w:rsidRPr="00D6722E" w:rsidRDefault="00012298" w:rsidP="00E14F3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К </w:t>
      </w:r>
      <w:proofErr w:type="spellStart"/>
      <w:r w:rsidRPr="00D6722E">
        <w:rPr>
          <w:sz w:val="28"/>
          <w:szCs w:val="28"/>
        </w:rPr>
        <w:t>институционализированной</w:t>
      </w:r>
      <w:proofErr w:type="spellEnd"/>
      <w:r w:rsidRPr="00D6722E">
        <w:rPr>
          <w:sz w:val="28"/>
          <w:szCs w:val="28"/>
        </w:rPr>
        <w:t xml:space="preserve"> форме неформального образования в России относится дополнительное образование. </w:t>
      </w:r>
      <w:r w:rsidR="009738F6" w:rsidRPr="00D6722E">
        <w:rPr>
          <w:sz w:val="28"/>
          <w:szCs w:val="28"/>
          <w:shd w:val="clear" w:color="auto" w:fill="FFFFFF"/>
        </w:rPr>
        <w:t>Его особая значимость в образовательной систем</w:t>
      </w:r>
      <w:r w:rsidR="006523FC" w:rsidRPr="00D6722E">
        <w:rPr>
          <w:sz w:val="28"/>
          <w:szCs w:val="28"/>
          <w:shd w:val="clear" w:color="auto" w:fill="FFFFFF"/>
        </w:rPr>
        <w:t>е</w:t>
      </w:r>
      <w:r w:rsidR="009738F6" w:rsidRPr="00D6722E">
        <w:rPr>
          <w:sz w:val="28"/>
          <w:szCs w:val="28"/>
          <w:shd w:val="clear" w:color="auto" w:fill="FFFFFF"/>
        </w:rPr>
        <w:t xml:space="preserve"> отражена в Законе об образовании, Концепции долгосрочного социально-экономического развития на период до 2020 года, Национальной стратегии действий в интересах детей, Концепции развития дополнительного образования. В основных нормативных документах дополнительное образование предполагает вариативное обучение как универсальную форму развития, основанную на свободном выборе различных видов образовательной и творческой деятельности, в которых активно формируется личностное и профессиональное самоопределение</w:t>
      </w:r>
      <w:r w:rsidR="00A60210" w:rsidRPr="00D6722E">
        <w:rPr>
          <w:sz w:val="28"/>
          <w:szCs w:val="28"/>
          <w:shd w:val="clear" w:color="auto" w:fill="FFFFFF"/>
        </w:rPr>
        <w:t xml:space="preserve"> обучающихся</w:t>
      </w:r>
      <w:r w:rsidR="009738F6" w:rsidRPr="00D6722E">
        <w:rPr>
          <w:sz w:val="28"/>
          <w:szCs w:val="28"/>
          <w:shd w:val="clear" w:color="auto" w:fill="FFFFFF"/>
        </w:rPr>
        <w:t>.</w:t>
      </w:r>
      <w:r w:rsidR="008E3BCC" w:rsidRPr="00D6722E">
        <w:rPr>
          <w:sz w:val="28"/>
          <w:szCs w:val="28"/>
        </w:rPr>
        <w:t xml:space="preserve"> </w:t>
      </w:r>
    </w:p>
    <w:p w:rsidR="00012298" w:rsidRPr="00D6722E" w:rsidRDefault="008E3BCC" w:rsidP="00E14F3F">
      <w:pPr>
        <w:pStyle w:val="a3"/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D6722E">
        <w:rPr>
          <w:sz w:val="28"/>
          <w:szCs w:val="28"/>
          <w:shd w:val="clear" w:color="auto" w:fill="FFFFFF"/>
        </w:rPr>
        <w:t xml:space="preserve">В этой </w:t>
      </w:r>
      <w:proofErr w:type="gramStart"/>
      <w:r w:rsidRPr="00D6722E">
        <w:rPr>
          <w:sz w:val="28"/>
          <w:szCs w:val="28"/>
          <w:shd w:val="clear" w:color="auto" w:fill="FFFFFF"/>
        </w:rPr>
        <w:t>связи</w:t>
      </w:r>
      <w:proofErr w:type="gramEnd"/>
      <w:r w:rsidR="00012298" w:rsidRPr="00D6722E">
        <w:rPr>
          <w:sz w:val="28"/>
          <w:szCs w:val="28"/>
          <w:shd w:val="clear" w:color="auto" w:fill="FFFFFF"/>
        </w:rPr>
        <w:t xml:space="preserve"> очевидно, что</w:t>
      </w:r>
      <w:r w:rsidRPr="00D6722E">
        <w:rPr>
          <w:sz w:val="28"/>
          <w:szCs w:val="28"/>
          <w:shd w:val="clear" w:color="auto" w:fill="FFFFFF"/>
        </w:rPr>
        <w:t xml:space="preserve"> система дополнительного образования </w:t>
      </w:r>
      <w:r w:rsidR="00012298" w:rsidRPr="00D6722E">
        <w:rPr>
          <w:sz w:val="28"/>
          <w:szCs w:val="28"/>
          <w:shd w:val="clear" w:color="auto" w:fill="FFFFFF"/>
        </w:rPr>
        <w:t>должна стать</w:t>
      </w:r>
      <w:r w:rsidRPr="00D6722E">
        <w:rPr>
          <w:sz w:val="28"/>
          <w:szCs w:val="28"/>
          <w:shd w:val="clear" w:color="auto" w:fill="FFFFFF"/>
        </w:rPr>
        <w:t xml:space="preserve"> средством реализации вариативного </w:t>
      </w:r>
      <w:r w:rsidR="00DB248B" w:rsidRPr="00D6722E">
        <w:rPr>
          <w:sz w:val="28"/>
          <w:szCs w:val="28"/>
          <w:shd w:val="clear" w:color="auto" w:fill="FFFFFF"/>
        </w:rPr>
        <w:t xml:space="preserve">инновационного </w:t>
      </w:r>
      <w:r w:rsidRPr="00D6722E">
        <w:rPr>
          <w:sz w:val="28"/>
          <w:szCs w:val="28"/>
          <w:shd w:val="clear" w:color="auto" w:fill="FFFFFF"/>
        </w:rPr>
        <w:t xml:space="preserve">обучения </w:t>
      </w:r>
      <w:r w:rsidR="00012298" w:rsidRPr="00D6722E">
        <w:rPr>
          <w:sz w:val="28"/>
          <w:szCs w:val="28"/>
          <w:shd w:val="clear" w:color="auto" w:fill="FFFFFF"/>
        </w:rPr>
        <w:t>молодежи</w:t>
      </w:r>
      <w:r w:rsidRPr="00D6722E">
        <w:rPr>
          <w:sz w:val="28"/>
          <w:szCs w:val="28"/>
          <w:shd w:val="clear" w:color="auto" w:fill="FFFFFF"/>
        </w:rPr>
        <w:t xml:space="preserve">, включающего </w:t>
      </w:r>
      <w:r w:rsidR="00012298" w:rsidRPr="00D6722E">
        <w:rPr>
          <w:sz w:val="28"/>
          <w:szCs w:val="28"/>
          <w:shd w:val="clear" w:color="auto" w:fill="FFFFFF"/>
        </w:rPr>
        <w:t>как социальную адаптацию и идентификацию, становление личности, развитие творческих способностей, удовлетворение индивидуальных потребностей</w:t>
      </w:r>
      <w:r w:rsidR="00761C69" w:rsidRPr="00D6722E">
        <w:rPr>
          <w:sz w:val="28"/>
          <w:szCs w:val="28"/>
          <w:shd w:val="clear" w:color="auto" w:fill="FFFFFF"/>
        </w:rPr>
        <w:t>;</w:t>
      </w:r>
      <w:r w:rsidR="00012298" w:rsidRPr="00D6722E">
        <w:rPr>
          <w:sz w:val="28"/>
          <w:szCs w:val="28"/>
          <w:shd w:val="clear" w:color="auto" w:fill="FFFFFF"/>
        </w:rPr>
        <w:t xml:space="preserve"> так и овладение современными </w:t>
      </w:r>
      <w:r w:rsidRPr="00D6722E">
        <w:rPr>
          <w:sz w:val="28"/>
          <w:szCs w:val="28"/>
          <w:shd w:val="clear" w:color="auto" w:fill="FFFFFF"/>
        </w:rPr>
        <w:t xml:space="preserve">универсальными компетенциями, </w:t>
      </w:r>
      <w:r w:rsidR="00761C69" w:rsidRPr="00D6722E">
        <w:rPr>
          <w:sz w:val="28"/>
          <w:szCs w:val="28"/>
        </w:rPr>
        <w:t>знаниями, имеющими практическую значимость, способствующими профессиональному самоопределению, а также  отвечающими тенденциям и потребностям в области современного бизнеса, инноваций и цифровой инженерии.</w:t>
      </w:r>
    </w:p>
    <w:p w:rsidR="008E3BCC" w:rsidRPr="00D6722E" w:rsidRDefault="008E3BCC" w:rsidP="00E14F3F">
      <w:pPr>
        <w:pStyle w:val="a3"/>
        <w:shd w:val="clear" w:color="auto" w:fill="FFFFFF"/>
        <w:spacing w:line="360" w:lineRule="auto"/>
        <w:ind w:left="0" w:right="-1" w:firstLine="567"/>
        <w:jc w:val="both"/>
        <w:outlineLvl w:val="1"/>
        <w:rPr>
          <w:sz w:val="28"/>
          <w:szCs w:val="28"/>
          <w:shd w:val="clear" w:color="auto" w:fill="FFFFFF"/>
        </w:rPr>
      </w:pPr>
      <w:r w:rsidRPr="00D6722E">
        <w:rPr>
          <w:sz w:val="28"/>
          <w:szCs w:val="28"/>
          <w:shd w:val="clear" w:color="auto" w:fill="FFFFFF"/>
        </w:rPr>
        <w:t>Дирекция Агентства стратегических инициатив при правительстве РФ отмечает, что «сегодня в системе дополнительного образования наблюдается определенная разобщенность</w:t>
      </w:r>
      <w:proofErr w:type="gramStart"/>
      <w:r w:rsidRPr="00D6722E">
        <w:rPr>
          <w:sz w:val="28"/>
          <w:szCs w:val="28"/>
          <w:shd w:val="clear" w:color="auto" w:fill="FFFFFF"/>
        </w:rPr>
        <w:t xml:space="preserve">. […] </w:t>
      </w:r>
      <w:proofErr w:type="gramEnd"/>
      <w:r w:rsidRPr="00D6722E">
        <w:rPr>
          <w:sz w:val="28"/>
          <w:szCs w:val="28"/>
          <w:shd w:val="clear" w:color="auto" w:fill="FFFFFF"/>
        </w:rPr>
        <w:t>Очень мало кружков и секций, связанных с инженерными профессиями и ориентирующих детей на те специальности, которые в будущем будут создавать основу российской экономики, основу нашей технологической и экономической безопасности».</w:t>
      </w:r>
    </w:p>
    <w:p w:rsidR="00547AD7" w:rsidRDefault="00061CCC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  <w:shd w:val="clear" w:color="auto" w:fill="FFFFFF"/>
        </w:rPr>
        <w:lastRenderedPageBreak/>
        <w:t>П</w:t>
      </w:r>
      <w:r w:rsidR="009E214E" w:rsidRPr="00D6722E">
        <w:rPr>
          <w:sz w:val="28"/>
          <w:szCs w:val="28"/>
          <w:shd w:val="clear" w:color="auto" w:fill="FFFFFF"/>
        </w:rPr>
        <w:t xml:space="preserve">одводя итог вышесказанному, очевидно, что внедрение специализированных программ </w:t>
      </w:r>
      <w:r w:rsidR="009A63FE" w:rsidRPr="00D6722E">
        <w:rPr>
          <w:sz w:val="28"/>
          <w:szCs w:val="28"/>
          <w:shd w:val="clear" w:color="auto" w:fill="FFFFFF"/>
        </w:rPr>
        <w:t xml:space="preserve">инновационного </w:t>
      </w:r>
      <w:r w:rsidR="009E214E" w:rsidRPr="00D6722E">
        <w:rPr>
          <w:sz w:val="28"/>
          <w:szCs w:val="28"/>
          <w:shd w:val="clear" w:color="auto" w:fill="FFFFFF"/>
        </w:rPr>
        <w:t xml:space="preserve">образования для молодежи – </w:t>
      </w:r>
      <w:r w:rsidR="008B28A9" w:rsidRPr="00D6722E">
        <w:rPr>
          <w:sz w:val="28"/>
          <w:szCs w:val="28"/>
          <w:shd w:val="clear" w:color="auto" w:fill="FFFFFF"/>
        </w:rPr>
        <w:t>это</w:t>
      </w:r>
      <w:r w:rsidR="009E214E" w:rsidRPr="00D6722E">
        <w:rPr>
          <w:sz w:val="28"/>
          <w:szCs w:val="28"/>
          <w:shd w:val="clear" w:color="auto" w:fill="FFFFFF"/>
        </w:rPr>
        <w:t xml:space="preserve"> наиболее доступны</w:t>
      </w:r>
      <w:r w:rsidR="008B28A9" w:rsidRPr="00D6722E">
        <w:rPr>
          <w:sz w:val="28"/>
          <w:szCs w:val="28"/>
          <w:shd w:val="clear" w:color="auto" w:fill="FFFFFF"/>
        </w:rPr>
        <w:t>й</w:t>
      </w:r>
      <w:r w:rsidR="009E214E" w:rsidRPr="00D6722E">
        <w:rPr>
          <w:sz w:val="28"/>
          <w:szCs w:val="28"/>
          <w:shd w:val="clear" w:color="auto" w:fill="FFFFFF"/>
        </w:rPr>
        <w:t xml:space="preserve"> и эффективны</w:t>
      </w:r>
      <w:r w:rsidR="008B28A9" w:rsidRPr="00D6722E">
        <w:rPr>
          <w:sz w:val="28"/>
          <w:szCs w:val="28"/>
          <w:shd w:val="clear" w:color="auto" w:fill="FFFFFF"/>
        </w:rPr>
        <w:t>й</w:t>
      </w:r>
      <w:r w:rsidR="009E214E" w:rsidRPr="00D6722E">
        <w:rPr>
          <w:sz w:val="28"/>
          <w:szCs w:val="28"/>
          <w:shd w:val="clear" w:color="auto" w:fill="FFFFFF"/>
        </w:rPr>
        <w:t xml:space="preserve"> инструмент</w:t>
      </w:r>
      <w:r w:rsidR="008B28A9" w:rsidRPr="00D6722E">
        <w:rPr>
          <w:sz w:val="28"/>
          <w:szCs w:val="28"/>
          <w:shd w:val="clear" w:color="auto" w:fill="FFFFFF"/>
        </w:rPr>
        <w:t xml:space="preserve"> </w:t>
      </w:r>
      <w:r w:rsidR="009E214E" w:rsidRPr="00D6722E">
        <w:rPr>
          <w:sz w:val="28"/>
          <w:szCs w:val="28"/>
        </w:rPr>
        <w:t>для развития образования в целом, в том числе для опережающего обновления его содержания в соответствии с задачами перспективно</w:t>
      </w:r>
      <w:r w:rsidR="00294064" w:rsidRPr="00D6722E">
        <w:rPr>
          <w:sz w:val="28"/>
          <w:szCs w:val="28"/>
        </w:rPr>
        <w:t xml:space="preserve">го развития страны. Фактически такой формат позволяет стать учреждениям дополнительного образования </w:t>
      </w:r>
      <w:r w:rsidR="009E214E" w:rsidRPr="00D6722E">
        <w:rPr>
          <w:sz w:val="28"/>
          <w:szCs w:val="28"/>
        </w:rPr>
        <w:t>инновационн</w:t>
      </w:r>
      <w:r w:rsidR="00294064" w:rsidRPr="00D6722E">
        <w:rPr>
          <w:sz w:val="28"/>
          <w:szCs w:val="28"/>
        </w:rPr>
        <w:t>ыми</w:t>
      </w:r>
      <w:r w:rsidR="009E214E" w:rsidRPr="00D6722E">
        <w:rPr>
          <w:sz w:val="28"/>
          <w:szCs w:val="28"/>
        </w:rPr>
        <w:t xml:space="preserve"> площадк</w:t>
      </w:r>
      <w:r w:rsidR="00294064" w:rsidRPr="00D6722E">
        <w:rPr>
          <w:sz w:val="28"/>
          <w:szCs w:val="28"/>
        </w:rPr>
        <w:t>ами</w:t>
      </w:r>
      <w:r w:rsidR="009E214E" w:rsidRPr="00D6722E">
        <w:rPr>
          <w:sz w:val="28"/>
          <w:szCs w:val="28"/>
        </w:rPr>
        <w:t xml:space="preserve"> для отработки образовательных программ, моделей и технологий будущего.</w:t>
      </w:r>
    </w:p>
    <w:p w:rsidR="00514692" w:rsidRPr="00D6722E" w:rsidRDefault="00514692" w:rsidP="00E14F3F">
      <w:pPr>
        <w:spacing w:line="360" w:lineRule="auto"/>
        <w:ind w:right="-1" w:firstLine="567"/>
        <w:jc w:val="both"/>
        <w:rPr>
          <w:sz w:val="28"/>
          <w:szCs w:val="28"/>
        </w:rPr>
      </w:pPr>
    </w:p>
    <w:p w:rsidR="001C057B" w:rsidRPr="00D6722E" w:rsidRDefault="00547AD7" w:rsidP="00E14F3F">
      <w:pPr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D6722E">
        <w:rPr>
          <w:b/>
          <w:sz w:val="28"/>
          <w:szCs w:val="28"/>
        </w:rPr>
        <w:t xml:space="preserve">Структура </w:t>
      </w:r>
      <w:r w:rsidR="006E093C" w:rsidRPr="00D6722E">
        <w:rPr>
          <w:b/>
          <w:sz w:val="28"/>
          <w:szCs w:val="28"/>
        </w:rPr>
        <w:t xml:space="preserve">образовательных модулей </w:t>
      </w:r>
      <w:r w:rsidR="001C057B" w:rsidRPr="00D6722E">
        <w:rPr>
          <w:b/>
          <w:sz w:val="28"/>
          <w:szCs w:val="28"/>
        </w:rPr>
        <w:t>программы</w:t>
      </w:r>
      <w:r w:rsidR="006E093C" w:rsidRPr="00D6722E">
        <w:rPr>
          <w:b/>
          <w:sz w:val="28"/>
          <w:szCs w:val="28"/>
        </w:rPr>
        <w:t>:</w:t>
      </w:r>
      <w:r w:rsidR="001C057B" w:rsidRPr="00D6722E">
        <w:rPr>
          <w:b/>
          <w:sz w:val="28"/>
          <w:szCs w:val="28"/>
        </w:rPr>
        <w:t xml:space="preserve"> </w:t>
      </w:r>
    </w:p>
    <w:p w:rsidR="005A4DDD" w:rsidRPr="00D6722E" w:rsidRDefault="001C057B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  <w:lang w:val="en-US"/>
        </w:rPr>
        <w:t>I</w:t>
      </w:r>
      <w:r w:rsidRPr="00D6722E">
        <w:rPr>
          <w:b/>
          <w:sz w:val="28"/>
          <w:szCs w:val="28"/>
        </w:rPr>
        <w:t xml:space="preserve"> модуль</w:t>
      </w:r>
      <w:r w:rsidR="003F1BD3" w:rsidRPr="00D6722E">
        <w:rPr>
          <w:sz w:val="28"/>
          <w:szCs w:val="28"/>
        </w:rPr>
        <w:t xml:space="preserve"> </w:t>
      </w:r>
      <w:r w:rsidR="006E093C" w:rsidRPr="00D6722E">
        <w:rPr>
          <w:sz w:val="28"/>
          <w:szCs w:val="28"/>
        </w:rPr>
        <w:t xml:space="preserve">- </w:t>
      </w:r>
      <w:r w:rsidR="003F1BD3" w:rsidRPr="00D6722E">
        <w:rPr>
          <w:sz w:val="28"/>
          <w:szCs w:val="28"/>
          <w:lang w:val="en-US"/>
        </w:rPr>
        <w:t>Digital</w:t>
      </w:r>
      <w:r w:rsidR="003F1BD3" w:rsidRPr="00D6722E">
        <w:rPr>
          <w:sz w:val="28"/>
          <w:szCs w:val="28"/>
        </w:rPr>
        <w:t xml:space="preserve"> </w:t>
      </w:r>
      <w:r w:rsidR="003F1BD3" w:rsidRPr="00D6722E">
        <w:rPr>
          <w:sz w:val="28"/>
          <w:szCs w:val="28"/>
          <w:lang w:val="en-US"/>
        </w:rPr>
        <w:t>time</w:t>
      </w:r>
    </w:p>
    <w:p w:rsidR="006E093C" w:rsidRPr="00D6722E" w:rsidRDefault="006E093C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 xml:space="preserve">Цель: </w:t>
      </w:r>
      <w:r w:rsidRPr="00D6722E">
        <w:rPr>
          <w:sz w:val="28"/>
          <w:szCs w:val="28"/>
        </w:rPr>
        <w:t>Развит</w:t>
      </w:r>
      <w:r w:rsidR="00AE72FD" w:rsidRPr="00D6722E">
        <w:rPr>
          <w:sz w:val="28"/>
          <w:szCs w:val="28"/>
        </w:rPr>
        <w:t xml:space="preserve">ие у </w:t>
      </w:r>
      <w:r w:rsidRPr="00D6722E">
        <w:rPr>
          <w:sz w:val="28"/>
          <w:szCs w:val="28"/>
        </w:rPr>
        <w:t>обуча</w:t>
      </w:r>
      <w:r w:rsidR="002E2ECF" w:rsidRPr="00D6722E">
        <w:rPr>
          <w:sz w:val="28"/>
          <w:szCs w:val="28"/>
        </w:rPr>
        <w:t>ющихся инженерно-технологического мышления</w:t>
      </w:r>
      <w:r w:rsidRPr="00D6722E">
        <w:rPr>
          <w:sz w:val="28"/>
          <w:szCs w:val="28"/>
        </w:rPr>
        <w:t xml:space="preserve"> для подготовки новых компетентных специалистов способных работать с инновационными технологиями и создавать собственные проекты, а также подготов</w:t>
      </w:r>
      <w:r w:rsidR="002E2ECF" w:rsidRPr="00D6722E">
        <w:rPr>
          <w:sz w:val="28"/>
          <w:szCs w:val="28"/>
        </w:rPr>
        <w:t>ка</w:t>
      </w:r>
      <w:r w:rsidRPr="00D6722E">
        <w:rPr>
          <w:sz w:val="28"/>
          <w:szCs w:val="28"/>
        </w:rPr>
        <w:t xml:space="preserve"> обучающихся к конкурсам и соревнованиям регионального и всероссийского уровня.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Основы программирования. </w:t>
      </w:r>
    </w:p>
    <w:p w:rsidR="006E093C" w:rsidRPr="00D6722E" w:rsidRDefault="006E093C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Программирование на </w:t>
      </w:r>
      <w:proofErr w:type="spellStart"/>
      <w:r w:rsidRPr="00D6722E">
        <w:rPr>
          <w:sz w:val="28"/>
          <w:szCs w:val="28"/>
        </w:rPr>
        <w:t>Python</w:t>
      </w:r>
      <w:proofErr w:type="spellEnd"/>
      <w:r w:rsidRPr="00D6722E">
        <w:rPr>
          <w:sz w:val="28"/>
          <w:szCs w:val="28"/>
        </w:rPr>
        <w:t xml:space="preserve">. Основы программирования. Понятие языка программирования, программы. Постановка цели и задач для выполнения проекта. Алгоритмизация. Линейный алгоритм. Язык программирования </w:t>
      </w:r>
      <w:proofErr w:type="spellStart"/>
      <w:r w:rsidRPr="00D6722E">
        <w:rPr>
          <w:sz w:val="28"/>
          <w:szCs w:val="28"/>
        </w:rPr>
        <w:t>Python</w:t>
      </w:r>
      <w:proofErr w:type="spellEnd"/>
      <w:r w:rsidRPr="00D6722E">
        <w:rPr>
          <w:sz w:val="28"/>
          <w:szCs w:val="28"/>
        </w:rPr>
        <w:t>. Типы данных. Ввод и вывод информации. Строковый тип. Условия. Логика. Понятие конъюнкции, дизъюнкции, отрицания. Использование условий в программировании. Циклы с предусловием, с постусловием, со счетчиком</w:t>
      </w:r>
      <w:proofErr w:type="gramStart"/>
      <w:r w:rsidRPr="00D6722E">
        <w:rPr>
          <w:sz w:val="28"/>
          <w:szCs w:val="28"/>
        </w:rPr>
        <w:t>.</w:t>
      </w:r>
      <w:proofErr w:type="gramEnd"/>
      <w:r w:rsidRPr="00D6722E">
        <w:rPr>
          <w:sz w:val="28"/>
          <w:szCs w:val="28"/>
        </w:rPr>
        <w:t xml:space="preserve"> </w:t>
      </w:r>
      <w:proofErr w:type="gramStart"/>
      <w:r w:rsidRPr="00D6722E">
        <w:rPr>
          <w:sz w:val="28"/>
          <w:szCs w:val="28"/>
        </w:rPr>
        <w:t>и</w:t>
      </w:r>
      <w:proofErr w:type="gramEnd"/>
      <w:r w:rsidRPr="00D6722E">
        <w:rPr>
          <w:sz w:val="28"/>
          <w:szCs w:val="28"/>
        </w:rPr>
        <w:t xml:space="preserve">спользованием программирования на </w:t>
      </w:r>
      <w:proofErr w:type="spellStart"/>
      <w:r w:rsidRPr="00D6722E">
        <w:rPr>
          <w:sz w:val="28"/>
          <w:szCs w:val="28"/>
        </w:rPr>
        <w:t>Python</w:t>
      </w:r>
      <w:proofErr w:type="spellEnd"/>
      <w:r w:rsidRPr="00D6722E">
        <w:rPr>
          <w:sz w:val="28"/>
          <w:szCs w:val="28"/>
        </w:rPr>
        <w:t>. Функции. Аргументы функций, возврат из функций. Функции как объекты. Другие виды объектов. Массивы, списки, кортежи. Решение математических, статистических, вероятностных задач при помощи языков программирования.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Основы электроники и программирования микроконтроллеров.</w:t>
      </w:r>
    </w:p>
    <w:p w:rsidR="006E093C" w:rsidRPr="00D6722E" w:rsidRDefault="006E093C" w:rsidP="00E14F3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6722E">
        <w:rPr>
          <w:sz w:val="28"/>
          <w:szCs w:val="28"/>
        </w:rPr>
        <w:lastRenderedPageBreak/>
        <w:t xml:space="preserve">Основы электроники – напряжение, ток, сопротивление. Электробезопасность. Использование </w:t>
      </w:r>
      <w:proofErr w:type="spellStart"/>
      <w:r w:rsidRPr="00D6722E">
        <w:rPr>
          <w:sz w:val="28"/>
          <w:szCs w:val="28"/>
        </w:rPr>
        <w:t>мультиметра</w:t>
      </w:r>
      <w:proofErr w:type="spellEnd"/>
      <w:r w:rsidRPr="00D6722E">
        <w:rPr>
          <w:sz w:val="28"/>
          <w:szCs w:val="28"/>
        </w:rPr>
        <w:t xml:space="preserve"> для измерений. Основы </w:t>
      </w:r>
      <w:proofErr w:type="spellStart"/>
      <w:r w:rsidRPr="00D6722E">
        <w:rPr>
          <w:sz w:val="28"/>
          <w:szCs w:val="28"/>
        </w:rPr>
        <w:t>схемотехники</w:t>
      </w:r>
      <w:proofErr w:type="spellEnd"/>
      <w:r w:rsidRPr="00D6722E">
        <w:rPr>
          <w:sz w:val="28"/>
          <w:szCs w:val="28"/>
        </w:rPr>
        <w:t xml:space="preserve">. Знакомство с контроллером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 xml:space="preserve">. Среда программирования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 xml:space="preserve"> IDE. Синтаксис программ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 xml:space="preserve">, управление светодиодом на плате. Цифровой выход – управление включением светодиодов. Аналоговый выход – управление яркостью светодиодов. Управление электромоторами роботов с помощью драйвера двигателей. Включение/выключение, управление скоростью. Программирование движений роботов. Основы электроники – основы систем автоматического управления (САУ), цифровые датчики, аналоговые датчики, датчик расстояния HC-SR04. Цифровой ввод. Кнопки, датчики линии. Движение робота по линии с использованием одного датчика линии. Ультразвуковой датчик расстояния HC-SR04. Избегание препятствий автономным роботом с использованием датчика расстояния. Аналоговый ввод. Генерация звука – </w:t>
      </w:r>
      <w:proofErr w:type="spellStart"/>
      <w:r w:rsidRPr="00D6722E">
        <w:rPr>
          <w:sz w:val="28"/>
          <w:szCs w:val="28"/>
        </w:rPr>
        <w:t>пьезоизлучатель</w:t>
      </w:r>
      <w:proofErr w:type="spellEnd"/>
      <w:r w:rsidRPr="00D6722E">
        <w:rPr>
          <w:sz w:val="28"/>
          <w:szCs w:val="28"/>
        </w:rPr>
        <w:t xml:space="preserve">. Программирование роботов. Повторение </w:t>
      </w:r>
      <w:proofErr w:type="gramStart"/>
      <w:r w:rsidRPr="00D6722E">
        <w:rPr>
          <w:sz w:val="28"/>
          <w:szCs w:val="28"/>
        </w:rPr>
        <w:t>изученного</w:t>
      </w:r>
      <w:proofErr w:type="gramEnd"/>
      <w:r w:rsidRPr="00D6722E">
        <w:rPr>
          <w:sz w:val="28"/>
          <w:szCs w:val="28"/>
        </w:rPr>
        <w:t xml:space="preserve"> на предыдущих занятиях при необходимости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Проектная деятельность </w:t>
      </w:r>
      <w:proofErr w:type="gramStart"/>
      <w:r w:rsidRPr="00D6722E">
        <w:rPr>
          <w:sz w:val="28"/>
          <w:szCs w:val="28"/>
        </w:rPr>
        <w:t>обучающихся</w:t>
      </w:r>
      <w:proofErr w:type="gramEnd"/>
      <w:r w:rsidRPr="00D6722E">
        <w:rPr>
          <w:sz w:val="28"/>
          <w:szCs w:val="28"/>
        </w:rPr>
        <w:t>.</w:t>
      </w:r>
    </w:p>
    <w:p w:rsidR="006E093C" w:rsidRPr="00D6722E" w:rsidRDefault="006E093C" w:rsidP="00E14F3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Выбор темы личного проекта и поиск аналогов. Выбор схемы и компонентов. Разводка схемы. Разработка и изготовление печатной платы. Пайка электронных компонентов. Разработка и изготовление корпуса устройства. Сборка устройства, конкурс проектов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Машинное обучение и большие данные.</w:t>
      </w:r>
    </w:p>
    <w:p w:rsidR="006E093C" w:rsidRPr="00D6722E" w:rsidRDefault="006E093C" w:rsidP="00E14F3F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Большие данные. Основные понятия. Виды и представления больших данных. Определение цели. Сбор данных. Очистка, интеграция, преобразование данных. Построение моделей. Машинное обучение. Основные понятия. Инструменты </w:t>
      </w:r>
      <w:proofErr w:type="spellStart"/>
      <w:r w:rsidRPr="00D6722E">
        <w:rPr>
          <w:sz w:val="28"/>
          <w:szCs w:val="28"/>
        </w:rPr>
        <w:t>Python</w:t>
      </w:r>
      <w:proofErr w:type="spellEnd"/>
      <w:r w:rsidRPr="00D6722E">
        <w:rPr>
          <w:sz w:val="28"/>
          <w:szCs w:val="28"/>
        </w:rPr>
        <w:t xml:space="preserve"> в машинном обучении. Процесс моделирования. Тренировка модели, проверка адекватности модели, прогнозирование модели. Типы машинного обучения. Контролируемое машинное обучение, неконтролируемое обучение. Смешанное машинное обучение </w:t>
      </w:r>
      <w:proofErr w:type="spellStart"/>
      <w:proofErr w:type="gramStart"/>
      <w:r w:rsidRPr="00D6722E">
        <w:rPr>
          <w:sz w:val="28"/>
          <w:szCs w:val="28"/>
        </w:rPr>
        <w:t>обучение</w:t>
      </w:r>
      <w:proofErr w:type="spellEnd"/>
      <w:proofErr w:type="gramEnd"/>
      <w:r w:rsidRPr="00D6722E">
        <w:rPr>
          <w:sz w:val="28"/>
          <w:szCs w:val="28"/>
        </w:rPr>
        <w:t xml:space="preserve">. Работа с большими данными на одном компьютере. </w:t>
      </w:r>
      <w:r w:rsidRPr="00D6722E">
        <w:rPr>
          <w:sz w:val="28"/>
          <w:szCs w:val="28"/>
        </w:rPr>
        <w:lastRenderedPageBreak/>
        <w:t>Визуализация проекта.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Виртуальная и дополненная реальность.</w:t>
      </w:r>
    </w:p>
    <w:p w:rsidR="006E093C" w:rsidRPr="00D6722E" w:rsidRDefault="006E093C" w:rsidP="00E14F3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Основы программирования на движке </w:t>
      </w:r>
      <w:proofErr w:type="spellStart"/>
      <w:r w:rsidRPr="00D6722E">
        <w:rPr>
          <w:sz w:val="28"/>
          <w:szCs w:val="28"/>
        </w:rPr>
        <w:t>Unreal</w:t>
      </w:r>
      <w:proofErr w:type="spellEnd"/>
      <w:r w:rsidRPr="00D6722E">
        <w:rPr>
          <w:sz w:val="28"/>
          <w:szCs w:val="28"/>
        </w:rPr>
        <w:t xml:space="preserve"> </w:t>
      </w:r>
      <w:proofErr w:type="spellStart"/>
      <w:r w:rsidRPr="00D6722E">
        <w:rPr>
          <w:sz w:val="28"/>
          <w:szCs w:val="28"/>
        </w:rPr>
        <w:t>Engine</w:t>
      </w:r>
      <w:proofErr w:type="spellEnd"/>
      <w:r w:rsidRPr="00D6722E">
        <w:rPr>
          <w:sz w:val="28"/>
          <w:szCs w:val="28"/>
        </w:rPr>
        <w:t xml:space="preserve"> 4. Основы 3D моделирования </w:t>
      </w:r>
      <w:proofErr w:type="gramStart"/>
      <w:r w:rsidRPr="00D6722E">
        <w:rPr>
          <w:sz w:val="28"/>
          <w:szCs w:val="28"/>
        </w:rPr>
        <w:t>пакете</w:t>
      </w:r>
      <w:proofErr w:type="gramEnd"/>
      <w:r w:rsidRPr="00D6722E">
        <w:rPr>
          <w:sz w:val="28"/>
          <w:szCs w:val="28"/>
        </w:rPr>
        <w:t xml:space="preserve"> инструментов </w:t>
      </w:r>
      <w:proofErr w:type="spellStart"/>
      <w:r w:rsidRPr="00D6722E">
        <w:rPr>
          <w:sz w:val="28"/>
          <w:szCs w:val="28"/>
        </w:rPr>
        <w:t>Blender</w:t>
      </w:r>
      <w:proofErr w:type="spellEnd"/>
      <w:r w:rsidRPr="00D6722E">
        <w:rPr>
          <w:sz w:val="28"/>
          <w:szCs w:val="28"/>
        </w:rPr>
        <w:t xml:space="preserve">. Основы разработки компьютерных игр. Жанр игры, </w:t>
      </w:r>
      <w:proofErr w:type="spellStart"/>
      <w:r w:rsidRPr="00D6722E">
        <w:rPr>
          <w:sz w:val="28"/>
          <w:szCs w:val="28"/>
        </w:rPr>
        <w:t>сеттинг</w:t>
      </w:r>
      <w:proofErr w:type="spellEnd"/>
      <w:r w:rsidRPr="00D6722E">
        <w:rPr>
          <w:sz w:val="28"/>
          <w:szCs w:val="28"/>
        </w:rPr>
        <w:t>, механика базирующаяся на VR/AR.</w:t>
      </w:r>
      <w:r w:rsidR="008E63EB" w:rsidRPr="00D6722E">
        <w:rPr>
          <w:sz w:val="28"/>
          <w:szCs w:val="28"/>
        </w:rPr>
        <w:t xml:space="preserve"> Изучение оборудования для виртуальной и дополненной реальности. Выбор темы проекта. Создание 3D моделей для проекта. Создание алгоритмов виртуальной реальности. Тестирование проекта. Конкурс проектов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Электронная инженерия: Умный дом.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 xml:space="preserve"> и интернет.</w:t>
      </w:r>
    </w:p>
    <w:p w:rsidR="008E63EB" w:rsidRPr="00D6722E" w:rsidRDefault="008E63EB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Вводная часть. Вспоминаем что такое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>. Что мы ждем от умного дома.</w:t>
      </w:r>
    </w:p>
    <w:p w:rsidR="006E093C" w:rsidRPr="00D6722E" w:rsidRDefault="008E63EB" w:rsidP="00E14F3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Интернет вещей. Простейшие сети. Расширения </w:t>
      </w:r>
      <w:proofErr w:type="spellStart"/>
      <w:r w:rsidRPr="00D6722E">
        <w:rPr>
          <w:sz w:val="28"/>
          <w:szCs w:val="28"/>
        </w:rPr>
        <w:t>Arduino</w:t>
      </w:r>
      <w:proofErr w:type="spellEnd"/>
      <w:r w:rsidRPr="00D6722E">
        <w:rPr>
          <w:sz w:val="28"/>
          <w:szCs w:val="28"/>
        </w:rPr>
        <w:t xml:space="preserve"> </w:t>
      </w:r>
      <w:proofErr w:type="gramStart"/>
      <w:r w:rsidRPr="00D6722E">
        <w:rPr>
          <w:sz w:val="28"/>
          <w:szCs w:val="28"/>
        </w:rPr>
        <w:t>для</w:t>
      </w:r>
      <w:proofErr w:type="gramEnd"/>
      <w:r w:rsidRPr="00D6722E">
        <w:rPr>
          <w:sz w:val="28"/>
          <w:szCs w:val="28"/>
        </w:rPr>
        <w:t xml:space="preserve"> Интернет. Более сложные сети. Интернет решения для микроконтроллеров. Связь в  режиме реального времени. Беспроводные сети. </w:t>
      </w:r>
      <w:proofErr w:type="spellStart"/>
      <w:r w:rsidRPr="00D6722E">
        <w:rPr>
          <w:sz w:val="28"/>
          <w:szCs w:val="28"/>
        </w:rPr>
        <w:t>Бессеансные</w:t>
      </w:r>
      <w:proofErr w:type="spellEnd"/>
      <w:r w:rsidRPr="00D6722E">
        <w:rPr>
          <w:sz w:val="28"/>
          <w:szCs w:val="28"/>
        </w:rPr>
        <w:t xml:space="preserve"> сети. Идентификация. Мобильные сети в физическом мире. Протоколы. Проектная деятельность учащихся.</w:t>
      </w:r>
    </w:p>
    <w:p w:rsidR="006E093C" w:rsidRPr="00D6722E" w:rsidRDefault="006E093C" w:rsidP="00E14F3F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Современные промышленные технологии.</w:t>
      </w:r>
    </w:p>
    <w:p w:rsidR="006E093C" w:rsidRPr="00D6722E" w:rsidRDefault="008E63EB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Современные промышленные технологии. САПР. ЧПУ. </w:t>
      </w:r>
      <w:r w:rsidR="005A4DDD" w:rsidRPr="00D6722E">
        <w:rPr>
          <w:sz w:val="28"/>
          <w:szCs w:val="28"/>
        </w:rPr>
        <w:t>Знакомство с САПР «Компас»</w:t>
      </w:r>
      <w:r w:rsidRPr="00D6722E">
        <w:rPr>
          <w:sz w:val="28"/>
          <w:szCs w:val="28"/>
        </w:rPr>
        <w:t>. Создание чертежей деталей и корпусов. Компас 3D. Работа с ЧПУ. Техника безопасности. Устройство  и принцип работы. Работа с 3D печатью. Создание 3D моделей для трехмерного копирования. Создание проекта ЧПУ станка. Принцип работы. Автоматизация процесса работы. Алгоритм выполнения задания.</w:t>
      </w:r>
    </w:p>
    <w:p w:rsidR="008E63EB" w:rsidRPr="00D6722E" w:rsidRDefault="008E63EB" w:rsidP="00E14F3F">
      <w:pPr>
        <w:spacing w:line="360" w:lineRule="auto"/>
        <w:ind w:firstLine="567"/>
        <w:jc w:val="both"/>
        <w:rPr>
          <w:sz w:val="28"/>
          <w:szCs w:val="28"/>
        </w:rPr>
      </w:pPr>
    </w:p>
    <w:p w:rsidR="008E63EB" w:rsidRPr="00D6722E" w:rsidRDefault="001C057B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  <w:lang w:val="en-US"/>
        </w:rPr>
        <w:t>II</w:t>
      </w:r>
      <w:r w:rsidRPr="00D6722E">
        <w:rPr>
          <w:b/>
          <w:sz w:val="28"/>
          <w:szCs w:val="28"/>
        </w:rPr>
        <w:t xml:space="preserve"> модуль</w:t>
      </w:r>
      <w:r w:rsidR="003F1BD3" w:rsidRPr="00D6722E">
        <w:rPr>
          <w:sz w:val="28"/>
          <w:szCs w:val="28"/>
        </w:rPr>
        <w:t xml:space="preserve"> </w:t>
      </w:r>
      <w:r w:rsidR="006E093C" w:rsidRPr="00D6722E">
        <w:rPr>
          <w:sz w:val="28"/>
          <w:szCs w:val="28"/>
        </w:rPr>
        <w:t xml:space="preserve">- </w:t>
      </w:r>
      <w:r w:rsidR="003F1BD3" w:rsidRPr="00D6722E">
        <w:rPr>
          <w:sz w:val="28"/>
          <w:szCs w:val="28"/>
          <w:lang w:val="en-US"/>
        </w:rPr>
        <w:t>Your</w:t>
      </w:r>
      <w:r w:rsidR="003F1BD3" w:rsidRPr="00D6722E">
        <w:rPr>
          <w:sz w:val="28"/>
          <w:szCs w:val="28"/>
        </w:rPr>
        <w:t xml:space="preserve"> </w:t>
      </w:r>
      <w:r w:rsidR="003F1BD3" w:rsidRPr="00D6722E">
        <w:rPr>
          <w:sz w:val="28"/>
          <w:szCs w:val="28"/>
          <w:lang w:val="en-US"/>
        </w:rPr>
        <w:t>biz</w:t>
      </w:r>
      <w:r w:rsidR="008E63EB" w:rsidRPr="00D6722E">
        <w:rPr>
          <w:sz w:val="28"/>
          <w:szCs w:val="28"/>
        </w:rPr>
        <w:t xml:space="preserve"> </w:t>
      </w:r>
    </w:p>
    <w:p w:rsidR="00EB18B9" w:rsidRPr="00D6722E" w:rsidRDefault="00EB18B9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Цель</w:t>
      </w:r>
      <w:r w:rsidRPr="00D6722E">
        <w:rPr>
          <w:sz w:val="28"/>
          <w:szCs w:val="28"/>
        </w:rPr>
        <w:t>: формирование знаний об организации эффективной инновационной деятельности, способствующей повышению конкурентоспособности предприятия и обеспечивающей развитие и выживание хозяйствующего субъекта в условиях изменяющейся внешней среды.</w:t>
      </w:r>
    </w:p>
    <w:p w:rsidR="002E2ECF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lastRenderedPageBreak/>
        <w:t>Основные понятия и</w:t>
      </w:r>
      <w:r w:rsidR="002E2ECF" w:rsidRPr="00D6722E">
        <w:rPr>
          <w:sz w:val="28"/>
          <w:szCs w:val="28"/>
        </w:rPr>
        <w:t xml:space="preserve">нновационного развития </w:t>
      </w:r>
    </w:p>
    <w:p w:rsidR="005A4DDD" w:rsidRPr="00D6722E" w:rsidRDefault="0056325A" w:rsidP="00E14F3F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Предпосылки перехода России к инновационной экономике. Сущность и свойства инноваций. Фундаментальная основа понимания инноваций: инновации-продукты, инновации-процессы. «Новшество» и «инновация»: разграничение понятий. Понятие инновационного процесса и инновационной деятельности. Трактовка инновации как практического использования (коммерциализации) новшества. Роль инновационного предпринимательства в экономическом развитии. Классификация инноваций. Концепция технологических укладов. Основоположники теории инноваций. Основные этапы и тенденции в развитии теории инноваций. </w:t>
      </w:r>
    </w:p>
    <w:p w:rsidR="005A4DDD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Инновационная среда и модели инновационного процесса </w:t>
      </w:r>
    </w:p>
    <w:p w:rsidR="005A4DDD" w:rsidRPr="00D6722E" w:rsidRDefault="0056325A" w:rsidP="00E14F3F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Модели инновационного процесса. Линейная и интерактивная модели инновационного процесса, основные характеристики и условия применения. Современные подходы к формированию системности инноваций. Условия и факторы осуществления инноваций. Инновационная среда как важнейшее условие эффективных инноваций. Инновационный потенциал как совокупность ресурсов и внутренних возможностей (инновационный климат) их эффективного использования. Формирование национальных инновационных систем как важнейший фактор внешней среды и необходимое условие эффективного инновационного развития компаний крупного и малого бизнеса. </w:t>
      </w:r>
    </w:p>
    <w:p w:rsidR="005A4DDD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Ресурсы фирмы. </w:t>
      </w:r>
    </w:p>
    <w:p w:rsidR="00613DF4" w:rsidRPr="00D6722E" w:rsidRDefault="005A4DDD" w:rsidP="00E14F3F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Бизнес-планирование. </w:t>
      </w:r>
      <w:r w:rsidR="0056325A" w:rsidRPr="00D6722E">
        <w:rPr>
          <w:sz w:val="28"/>
          <w:szCs w:val="28"/>
        </w:rPr>
        <w:t>Затраты и результаты предпринимательской деятельности. Состав и классификация ресурсов фирмы и источников их получения. Материальные и нематериальные факторы производства. Основные и оборотные средства, нематериальные активы: расчет потребности, способы привлечения и оценка эффективности использования ресурсного потенциала предпринимательской структуры. Ресурсный потенциал фирмы как фактор конкурентного преимущества</w:t>
      </w:r>
      <w:r w:rsidR="00613DF4" w:rsidRPr="00D6722E">
        <w:rPr>
          <w:sz w:val="28"/>
          <w:szCs w:val="28"/>
        </w:rPr>
        <w:t xml:space="preserve">. </w:t>
      </w:r>
      <w:r w:rsidR="0056325A" w:rsidRPr="00D6722E">
        <w:rPr>
          <w:sz w:val="28"/>
          <w:szCs w:val="28"/>
        </w:rPr>
        <w:t xml:space="preserve">Понятие, структура и классификация затрат. Себестоимость продукции. Понятие и </w:t>
      </w:r>
      <w:r w:rsidR="0056325A" w:rsidRPr="00D6722E">
        <w:rPr>
          <w:sz w:val="28"/>
          <w:szCs w:val="28"/>
        </w:rPr>
        <w:lastRenderedPageBreak/>
        <w:t xml:space="preserve">виды доходов от предпринимательской деятельности. Модель прибыли. Формирование, распределение и использование прибыли </w:t>
      </w:r>
      <w:proofErr w:type="gramStart"/>
      <w:r w:rsidR="0056325A" w:rsidRPr="00D6722E">
        <w:rPr>
          <w:sz w:val="28"/>
          <w:szCs w:val="28"/>
        </w:rPr>
        <w:t>бизнес-структуры</w:t>
      </w:r>
      <w:proofErr w:type="gramEnd"/>
      <w:r w:rsidR="0056325A" w:rsidRPr="00D6722E">
        <w:rPr>
          <w:sz w:val="28"/>
          <w:szCs w:val="28"/>
        </w:rPr>
        <w:t>. Взаимосвязь издержек, выручки и прибыли.</w:t>
      </w:r>
    </w:p>
    <w:p w:rsidR="00613DF4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Объекты интеллектуальной собственности и основные способы защиты </w:t>
      </w:r>
    </w:p>
    <w:p w:rsidR="00613DF4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Понятие интеллектуальной собственности. Классиф</w:t>
      </w:r>
      <w:r w:rsidR="00613DF4" w:rsidRPr="00D6722E">
        <w:rPr>
          <w:sz w:val="28"/>
          <w:szCs w:val="28"/>
        </w:rPr>
        <w:t>икация объектов ИС. Нормативно-</w:t>
      </w:r>
      <w:r w:rsidRPr="00D6722E">
        <w:rPr>
          <w:sz w:val="28"/>
          <w:szCs w:val="28"/>
        </w:rPr>
        <w:t xml:space="preserve">правовые акты, регулирующие интеллектуальную собственность в РФ. Понятие интеллектуальных прав и их виды: исключительное (имущественное) право, личные неимущественные права, иные права. Правовая охрана результатов интеллектуальной деятельности. Патент как способ защиты результатов научно-технической деятельности и как инструмент конкурентной борьбы. Объекты патентного права. Объекты авторского права. Понятие секрета производства (ноу-хау) и режим коммерческой тайны. Права на средства индивидуализации. Понятие нематериальных активов. Состав нематериальных активов фирмы. Стоимость объектов интеллектуальной собственности. </w:t>
      </w:r>
    </w:p>
    <w:p w:rsidR="008B5BA3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Выведение инновационного продукта на рынок </w:t>
      </w:r>
    </w:p>
    <w:p w:rsidR="008B5BA3" w:rsidRPr="00D6722E" w:rsidRDefault="0056325A" w:rsidP="00E14F3F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Понятие маркетинга инноваций. Роль маркетинга в экономике инновационного предприятия. Особенности </w:t>
      </w:r>
      <w:r w:rsidR="00613DF4" w:rsidRPr="00D6722E">
        <w:rPr>
          <w:sz w:val="28"/>
          <w:szCs w:val="28"/>
        </w:rPr>
        <w:t>рынков инновационных продуктов/</w:t>
      </w:r>
      <w:r w:rsidRPr="00D6722E">
        <w:rPr>
          <w:sz w:val="28"/>
          <w:szCs w:val="28"/>
        </w:rPr>
        <w:t>услуг. Факторы конкуренции на рынке инновационных продуктов/ услуг. Жизненный цикл принятия технологий. Основные группы потребителей на</w:t>
      </w:r>
      <w:r w:rsidR="00613DF4" w:rsidRPr="00D6722E">
        <w:rPr>
          <w:sz w:val="28"/>
          <w:szCs w:val="28"/>
        </w:rPr>
        <w:t xml:space="preserve"> рынке инновационных продуктов/</w:t>
      </w:r>
      <w:r w:rsidRPr="00D6722E">
        <w:rPr>
          <w:sz w:val="28"/>
          <w:szCs w:val="28"/>
        </w:rPr>
        <w:t>услуг. Модель маркетинга инноваций. Управление созданием нового продукта. Жизненный цикл инновационного</w:t>
      </w:r>
      <w:r w:rsidR="00613DF4" w:rsidRPr="00D6722E">
        <w:rPr>
          <w:sz w:val="28"/>
          <w:szCs w:val="28"/>
        </w:rPr>
        <w:t xml:space="preserve"> </w:t>
      </w:r>
      <w:r w:rsidRPr="00D6722E">
        <w:rPr>
          <w:sz w:val="28"/>
          <w:szCs w:val="28"/>
        </w:rPr>
        <w:t>продукта. Особенности ценообразования на рынке инновационных продуктов/ услуг. Каналы дистрибуции на рынке инноваций. Продвижение на рынок инновационных продуктов и услуг. Специфика позиционирования на рынке инноваций. Формирование стратегии выхода на</w:t>
      </w:r>
      <w:r w:rsidR="00613DF4" w:rsidRPr="00D6722E">
        <w:rPr>
          <w:sz w:val="28"/>
          <w:szCs w:val="28"/>
        </w:rPr>
        <w:t xml:space="preserve"> рынки инновационных продуктов/</w:t>
      </w:r>
      <w:r w:rsidRPr="00D6722E">
        <w:rPr>
          <w:sz w:val="28"/>
          <w:szCs w:val="28"/>
        </w:rPr>
        <w:t xml:space="preserve">услуг. План маркетинга. Оценка эффективности маркетинговых мероприятий. </w:t>
      </w:r>
    </w:p>
    <w:p w:rsidR="008B5BA3" w:rsidRPr="00D6722E" w:rsidRDefault="0056325A" w:rsidP="00E14F3F">
      <w:pPr>
        <w:pStyle w:val="a3"/>
        <w:numPr>
          <w:ilvl w:val="6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lastRenderedPageBreak/>
        <w:t xml:space="preserve">Финансовые источники развития инновационной компании на различных стадиях жизненного цикла </w:t>
      </w:r>
    </w:p>
    <w:p w:rsidR="008B5BA3" w:rsidRPr="00D6722E" w:rsidRDefault="0056325A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Понятие венчурного капитала. Прямые инвестиции и венчурный капитал. Основные характеристики венчурного капитала. Цикл венчурного инвестирования. Способы использования венчурных инвестиций. Источники и формы венчурного капитала. Функции венчурного капитала. История развития мировой системы венчурного капитала. </w:t>
      </w:r>
    </w:p>
    <w:p w:rsidR="008B5BA3" w:rsidRPr="00D6722E" w:rsidRDefault="0056325A" w:rsidP="00E14F3F">
      <w:pPr>
        <w:pStyle w:val="a3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Финансирование компании на стадии </w:t>
      </w:r>
      <w:proofErr w:type="spellStart"/>
      <w:r w:rsidRPr="00D6722E">
        <w:rPr>
          <w:sz w:val="28"/>
          <w:szCs w:val="28"/>
        </w:rPr>
        <w:t>seed</w:t>
      </w:r>
      <w:proofErr w:type="spellEnd"/>
      <w:r w:rsidRPr="00D6722E">
        <w:rPr>
          <w:sz w:val="28"/>
          <w:szCs w:val="28"/>
        </w:rPr>
        <w:t xml:space="preserve"> (посевной стадии развития). </w:t>
      </w:r>
    </w:p>
    <w:p w:rsidR="0056325A" w:rsidRPr="00D6722E" w:rsidRDefault="0056325A" w:rsidP="00E14F3F">
      <w:pPr>
        <w:spacing w:line="360" w:lineRule="auto"/>
        <w:ind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Стартовый капитал на основе личных сбережений граждан и </w:t>
      </w:r>
      <w:proofErr w:type="gramStart"/>
      <w:r w:rsidRPr="00D6722E">
        <w:rPr>
          <w:sz w:val="28"/>
          <w:szCs w:val="28"/>
        </w:rPr>
        <w:t>бизнес-ангелов</w:t>
      </w:r>
      <w:proofErr w:type="gramEnd"/>
      <w:r w:rsidRPr="00D6722E">
        <w:rPr>
          <w:sz w:val="28"/>
          <w:szCs w:val="28"/>
        </w:rPr>
        <w:t xml:space="preserve">. Особенности </w:t>
      </w:r>
      <w:proofErr w:type="gramStart"/>
      <w:r w:rsidRPr="00D6722E">
        <w:rPr>
          <w:sz w:val="28"/>
          <w:szCs w:val="28"/>
        </w:rPr>
        <w:t>российских</w:t>
      </w:r>
      <w:proofErr w:type="gramEnd"/>
      <w:r w:rsidRPr="00D6722E">
        <w:rPr>
          <w:sz w:val="28"/>
          <w:szCs w:val="28"/>
        </w:rPr>
        <w:t xml:space="preserve"> бизнес-ангелов. Государственные и другие альтернативные источники финансирования. Государственные гранты и программы поддержки предпринимательства. Региональные и федеральные фонды поддержки предпринимательства. Государственные меры по стимулированию инвестиций в технологически ориентированные компании. Российские государственные источники поддержки различных стадий инновационного развития.</w:t>
      </w:r>
      <w:r w:rsidR="008B5BA3" w:rsidRPr="00D6722E">
        <w:rPr>
          <w:sz w:val="28"/>
          <w:szCs w:val="28"/>
        </w:rPr>
        <w:t xml:space="preserve"> </w:t>
      </w:r>
      <w:r w:rsidRPr="00D6722E">
        <w:rPr>
          <w:sz w:val="28"/>
          <w:szCs w:val="28"/>
        </w:rPr>
        <w:t xml:space="preserve">Финансирование компании на стадии на </w:t>
      </w:r>
      <w:proofErr w:type="spellStart"/>
      <w:r w:rsidRPr="00D6722E">
        <w:rPr>
          <w:sz w:val="28"/>
          <w:szCs w:val="28"/>
        </w:rPr>
        <w:t>start-up</w:t>
      </w:r>
      <w:proofErr w:type="spellEnd"/>
      <w:r w:rsidRPr="00D6722E">
        <w:rPr>
          <w:sz w:val="28"/>
          <w:szCs w:val="28"/>
        </w:rPr>
        <w:t xml:space="preserve"> (стадии создания компании). Финансирование инновационной компании на стадии </w:t>
      </w:r>
      <w:proofErr w:type="spellStart"/>
      <w:r w:rsidRPr="00D6722E">
        <w:rPr>
          <w:sz w:val="28"/>
          <w:szCs w:val="28"/>
        </w:rPr>
        <w:t>early</w:t>
      </w:r>
      <w:proofErr w:type="spellEnd"/>
      <w:r w:rsidRPr="00D6722E">
        <w:rPr>
          <w:sz w:val="28"/>
          <w:szCs w:val="28"/>
        </w:rPr>
        <w:t xml:space="preserve"> </w:t>
      </w:r>
      <w:proofErr w:type="spellStart"/>
      <w:r w:rsidRPr="00D6722E">
        <w:rPr>
          <w:sz w:val="28"/>
          <w:szCs w:val="28"/>
        </w:rPr>
        <w:t>stage</w:t>
      </w:r>
      <w:proofErr w:type="spellEnd"/>
      <w:r w:rsidRPr="00D6722E">
        <w:rPr>
          <w:sz w:val="28"/>
          <w:szCs w:val="28"/>
        </w:rPr>
        <w:t xml:space="preserve"> &amp; </w:t>
      </w:r>
      <w:proofErr w:type="spellStart"/>
      <w:r w:rsidRPr="00D6722E">
        <w:rPr>
          <w:sz w:val="28"/>
          <w:szCs w:val="28"/>
        </w:rPr>
        <w:t>development</w:t>
      </w:r>
      <w:proofErr w:type="spellEnd"/>
      <w:r w:rsidRPr="00D6722E">
        <w:rPr>
          <w:sz w:val="28"/>
          <w:szCs w:val="28"/>
        </w:rPr>
        <w:t xml:space="preserve"> (стадии после первых продаж и развития). Формирование положительного денежного потока.</w:t>
      </w:r>
    </w:p>
    <w:p w:rsidR="001C057B" w:rsidRPr="00D6722E" w:rsidRDefault="001C057B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  <w:lang w:val="en-US"/>
        </w:rPr>
        <w:t>III</w:t>
      </w:r>
      <w:r w:rsidRPr="00D6722E">
        <w:rPr>
          <w:b/>
          <w:sz w:val="28"/>
          <w:szCs w:val="28"/>
        </w:rPr>
        <w:t xml:space="preserve"> модуль</w:t>
      </w:r>
      <w:r w:rsidR="003F1BD3" w:rsidRPr="00D6722E">
        <w:rPr>
          <w:sz w:val="28"/>
          <w:szCs w:val="28"/>
        </w:rPr>
        <w:t xml:space="preserve"> </w:t>
      </w:r>
      <w:r w:rsidR="006E093C" w:rsidRPr="00D6722E">
        <w:rPr>
          <w:sz w:val="28"/>
          <w:szCs w:val="28"/>
        </w:rPr>
        <w:t xml:space="preserve">- </w:t>
      </w:r>
      <w:r w:rsidR="003F1BD3" w:rsidRPr="00D6722E">
        <w:rPr>
          <w:sz w:val="28"/>
          <w:szCs w:val="28"/>
          <w:lang w:val="en-US"/>
        </w:rPr>
        <w:t>Super</w:t>
      </w:r>
      <w:r w:rsidR="003F1BD3" w:rsidRPr="00D6722E">
        <w:rPr>
          <w:sz w:val="28"/>
          <w:szCs w:val="28"/>
        </w:rPr>
        <w:t xml:space="preserve"> </w:t>
      </w:r>
      <w:r w:rsidR="003F1BD3" w:rsidRPr="00D6722E">
        <w:rPr>
          <w:sz w:val="28"/>
          <w:szCs w:val="28"/>
          <w:lang w:val="en-US"/>
        </w:rPr>
        <w:t>brain</w:t>
      </w:r>
    </w:p>
    <w:p w:rsidR="00A67E0A" w:rsidRPr="00D6722E" w:rsidRDefault="00A67E0A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Цель:</w:t>
      </w:r>
      <w:r w:rsidRPr="00D6722E">
        <w:rPr>
          <w:color w:val="000000"/>
          <w:sz w:val="28"/>
          <w:szCs w:val="28"/>
          <w:shd w:val="clear" w:color="auto" w:fill="F7F7F6"/>
        </w:rPr>
        <w:t xml:space="preserve"> погружение в особую </w:t>
      </w:r>
      <w:proofErr w:type="spellStart"/>
      <w:r w:rsidRPr="00D6722E">
        <w:rPr>
          <w:color w:val="000000"/>
          <w:sz w:val="28"/>
          <w:szCs w:val="28"/>
          <w:shd w:val="clear" w:color="auto" w:fill="F7F7F6"/>
        </w:rPr>
        <w:t>тренинговую</w:t>
      </w:r>
      <w:proofErr w:type="spellEnd"/>
      <w:r w:rsidRPr="00D6722E">
        <w:rPr>
          <w:color w:val="000000"/>
          <w:sz w:val="28"/>
          <w:szCs w:val="28"/>
          <w:shd w:val="clear" w:color="auto" w:fill="F7F7F6"/>
        </w:rPr>
        <w:t xml:space="preserve"> среду, для того чтобы участники смогли лучше осознать собственные психологические ресурсы. Явными результатами успешного прохождение курса – повышение мотивации, формирование цели на развитие и успех, адекватная самооценка, изменение стратегий поведения, снятие барьеров в общении. Все это создает условия для внутреннего личностного роста.</w:t>
      </w:r>
    </w:p>
    <w:p w:rsidR="00672B5B" w:rsidRPr="00D6722E" w:rsidRDefault="000244B3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Профессионально-личностный рост</w:t>
      </w:r>
    </w:p>
    <w:p w:rsidR="000244B3" w:rsidRPr="00D6722E" w:rsidRDefault="00672B5B" w:rsidP="00E14F3F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С</w:t>
      </w:r>
      <w:r w:rsidR="000244B3" w:rsidRPr="00D6722E">
        <w:rPr>
          <w:sz w:val="28"/>
          <w:szCs w:val="28"/>
        </w:rPr>
        <w:t>ущность, направление, условия и реализация развития навыков пр</w:t>
      </w:r>
      <w:r w:rsidRPr="00D6722E">
        <w:rPr>
          <w:sz w:val="28"/>
          <w:szCs w:val="28"/>
        </w:rPr>
        <w:t>офессионально-личностного роста.</w:t>
      </w:r>
      <w:r w:rsidR="000244B3" w:rsidRPr="00D6722E">
        <w:rPr>
          <w:sz w:val="28"/>
          <w:szCs w:val="28"/>
        </w:rPr>
        <w:t xml:space="preserve"> Психологические аспекты процесса </w:t>
      </w:r>
      <w:r w:rsidR="000244B3" w:rsidRPr="00D6722E">
        <w:rPr>
          <w:sz w:val="28"/>
          <w:szCs w:val="28"/>
        </w:rPr>
        <w:lastRenderedPageBreak/>
        <w:t>формирования и развития навыков пр</w:t>
      </w:r>
      <w:r w:rsidRPr="00D6722E">
        <w:rPr>
          <w:sz w:val="28"/>
          <w:szCs w:val="28"/>
        </w:rPr>
        <w:t>офессионально-личностного роста</w:t>
      </w:r>
      <w:r w:rsidR="000244B3" w:rsidRPr="00D6722E">
        <w:rPr>
          <w:sz w:val="28"/>
          <w:szCs w:val="28"/>
        </w:rPr>
        <w:t>. Условия формирования и развития навыков про</w:t>
      </w:r>
      <w:r w:rsidRPr="00D6722E">
        <w:rPr>
          <w:sz w:val="28"/>
          <w:szCs w:val="28"/>
        </w:rPr>
        <w:t>фессиональн</w:t>
      </w:r>
      <w:proofErr w:type="gramStart"/>
      <w:r w:rsidRPr="00D6722E">
        <w:rPr>
          <w:sz w:val="28"/>
          <w:szCs w:val="28"/>
        </w:rPr>
        <w:t>о-</w:t>
      </w:r>
      <w:proofErr w:type="gramEnd"/>
      <w:r w:rsidRPr="00D6722E">
        <w:rPr>
          <w:sz w:val="28"/>
          <w:szCs w:val="28"/>
        </w:rPr>
        <w:t xml:space="preserve"> личностного роста</w:t>
      </w:r>
      <w:r w:rsidR="000244B3" w:rsidRPr="00D6722E">
        <w:rPr>
          <w:sz w:val="28"/>
          <w:szCs w:val="28"/>
        </w:rPr>
        <w:t>. Умение управлять собственной жизнедеятельностью как важнейшее качество профессионально-личностного роста.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Ораторское искусство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Этика и эстетика делового общения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Организация современного документооборота.</w:t>
      </w:r>
    </w:p>
    <w:p w:rsidR="00672B5B" w:rsidRPr="00D6722E" w:rsidRDefault="000244B3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Навыки профессионально-личностного роста. </w:t>
      </w:r>
    </w:p>
    <w:p w:rsidR="0094483A" w:rsidRPr="00D6722E" w:rsidRDefault="000244B3" w:rsidP="00E14F3F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Информационно-аналитическая работа специалиста Формы </w:t>
      </w:r>
      <w:proofErr w:type="spellStart"/>
      <w:r w:rsidRPr="00D6722E">
        <w:rPr>
          <w:sz w:val="28"/>
          <w:szCs w:val="28"/>
        </w:rPr>
        <w:t>самопрезентации</w:t>
      </w:r>
      <w:proofErr w:type="spellEnd"/>
      <w:r w:rsidRPr="00D6722E">
        <w:rPr>
          <w:sz w:val="28"/>
          <w:szCs w:val="28"/>
        </w:rPr>
        <w:t>:</w:t>
      </w:r>
      <w:r w:rsidR="00672B5B" w:rsidRPr="00D6722E">
        <w:rPr>
          <w:sz w:val="28"/>
          <w:szCs w:val="28"/>
        </w:rPr>
        <w:t xml:space="preserve"> составление резюме и мотивации. </w:t>
      </w:r>
      <w:r w:rsidRPr="00D6722E">
        <w:rPr>
          <w:sz w:val="28"/>
          <w:szCs w:val="28"/>
        </w:rPr>
        <w:t xml:space="preserve">Формы </w:t>
      </w:r>
      <w:proofErr w:type="spellStart"/>
      <w:r w:rsidRPr="00D6722E">
        <w:rPr>
          <w:sz w:val="28"/>
          <w:szCs w:val="28"/>
        </w:rPr>
        <w:t>самопрезентации</w:t>
      </w:r>
      <w:proofErr w:type="spellEnd"/>
      <w:r w:rsidRPr="00D6722E">
        <w:rPr>
          <w:sz w:val="28"/>
          <w:szCs w:val="28"/>
        </w:rPr>
        <w:t>: собеседование.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Интернет технологии для профессионального личностного роста</w:t>
      </w:r>
    </w:p>
    <w:p w:rsidR="0094483A" w:rsidRPr="00D6722E" w:rsidRDefault="0094483A" w:rsidP="00E14F3F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Блоги, </w:t>
      </w:r>
      <w:proofErr w:type="spellStart"/>
      <w:r w:rsidRPr="00D6722E">
        <w:rPr>
          <w:sz w:val="28"/>
          <w:szCs w:val="28"/>
        </w:rPr>
        <w:t>влоги</w:t>
      </w:r>
      <w:proofErr w:type="spellEnd"/>
      <w:r w:rsidRPr="00D6722E">
        <w:rPr>
          <w:sz w:val="28"/>
          <w:szCs w:val="28"/>
        </w:rPr>
        <w:t>. Технологии продвижения, анализ, специфика. Российская и мировая практика. СММ.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Основы права</w:t>
      </w:r>
    </w:p>
    <w:p w:rsidR="0094483A" w:rsidRPr="00D6722E" w:rsidRDefault="0094483A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Курс экстремального выживания</w:t>
      </w:r>
    </w:p>
    <w:p w:rsidR="00672B5B" w:rsidRPr="00D6722E" w:rsidRDefault="00672B5B" w:rsidP="00E14F3F">
      <w:pPr>
        <w:pStyle w:val="a3"/>
        <w:numPr>
          <w:ilvl w:val="0"/>
          <w:numId w:val="14"/>
        </w:numPr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>Проектная деятельность.</w:t>
      </w:r>
    </w:p>
    <w:p w:rsidR="000244B3" w:rsidRPr="00D6722E" w:rsidRDefault="000244B3" w:rsidP="00E14F3F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D6722E">
        <w:rPr>
          <w:sz w:val="28"/>
          <w:szCs w:val="28"/>
        </w:rPr>
        <w:t xml:space="preserve">Общие понятия о </w:t>
      </w:r>
      <w:proofErr w:type="spellStart"/>
      <w:r w:rsidRPr="00D6722E">
        <w:rPr>
          <w:sz w:val="28"/>
          <w:szCs w:val="28"/>
        </w:rPr>
        <w:t>фандрайзинге</w:t>
      </w:r>
      <w:proofErr w:type="spellEnd"/>
      <w:r w:rsidRPr="00D6722E">
        <w:rPr>
          <w:sz w:val="28"/>
          <w:szCs w:val="28"/>
        </w:rPr>
        <w:t xml:space="preserve">. </w:t>
      </w:r>
      <w:r w:rsidR="00672B5B" w:rsidRPr="00D6722E">
        <w:rPr>
          <w:sz w:val="28"/>
          <w:szCs w:val="28"/>
        </w:rPr>
        <w:t>Взаимодействие с</w:t>
      </w:r>
      <w:r w:rsidRPr="00D6722E">
        <w:rPr>
          <w:sz w:val="28"/>
          <w:szCs w:val="28"/>
        </w:rPr>
        <w:t xml:space="preserve"> фонд</w:t>
      </w:r>
      <w:r w:rsidR="00672B5B" w:rsidRPr="00D6722E">
        <w:rPr>
          <w:sz w:val="28"/>
          <w:szCs w:val="28"/>
        </w:rPr>
        <w:t>ами</w:t>
      </w:r>
      <w:r w:rsidRPr="00D6722E">
        <w:rPr>
          <w:sz w:val="28"/>
          <w:szCs w:val="28"/>
        </w:rPr>
        <w:t>, организаци</w:t>
      </w:r>
      <w:r w:rsidR="00672B5B" w:rsidRPr="00D6722E">
        <w:rPr>
          <w:sz w:val="28"/>
          <w:szCs w:val="28"/>
        </w:rPr>
        <w:t>ями</w:t>
      </w:r>
      <w:r w:rsidRPr="00D6722E">
        <w:rPr>
          <w:sz w:val="28"/>
          <w:szCs w:val="28"/>
        </w:rPr>
        <w:t xml:space="preserve"> и программ</w:t>
      </w:r>
      <w:r w:rsidR="00672B5B" w:rsidRPr="00D6722E">
        <w:rPr>
          <w:sz w:val="28"/>
          <w:szCs w:val="28"/>
        </w:rPr>
        <w:t xml:space="preserve">ами. </w:t>
      </w:r>
      <w:r w:rsidRPr="00D6722E">
        <w:rPr>
          <w:sz w:val="28"/>
          <w:szCs w:val="28"/>
        </w:rPr>
        <w:t>Работа с информацией: поиск и выбор донора. Разработка проекта. Методические рекомендации и практические советы по написанию заявок на гранты.</w:t>
      </w:r>
    </w:p>
    <w:p w:rsidR="002C3F16" w:rsidRPr="00D6722E" w:rsidRDefault="009A63FE" w:rsidP="00E14F3F">
      <w:pPr>
        <w:spacing w:line="360" w:lineRule="auto"/>
        <w:ind w:right="-1" w:firstLine="567"/>
        <w:jc w:val="both"/>
        <w:rPr>
          <w:sz w:val="28"/>
          <w:szCs w:val="28"/>
        </w:rPr>
      </w:pPr>
      <w:r w:rsidRPr="00D6722E">
        <w:rPr>
          <w:b/>
          <w:sz w:val="28"/>
          <w:szCs w:val="28"/>
        </w:rPr>
        <w:t>Резюме:</w:t>
      </w:r>
      <w:r w:rsidRPr="00D6722E">
        <w:rPr>
          <w:sz w:val="28"/>
          <w:szCs w:val="28"/>
        </w:rPr>
        <w:t xml:space="preserve"> Комплексная общеразвивающая программа «Институт полезного образования «Поколение </w:t>
      </w:r>
      <w:r w:rsidRPr="00D6722E">
        <w:rPr>
          <w:sz w:val="28"/>
          <w:szCs w:val="28"/>
          <w:lang w:val="en-US"/>
        </w:rPr>
        <w:t>Z</w:t>
      </w:r>
      <w:r w:rsidRPr="00D6722E">
        <w:rPr>
          <w:sz w:val="28"/>
          <w:szCs w:val="28"/>
        </w:rPr>
        <w:t xml:space="preserve">» является </w:t>
      </w:r>
      <w:r w:rsidR="00547AD7" w:rsidRPr="00D6722E">
        <w:rPr>
          <w:sz w:val="28"/>
          <w:szCs w:val="28"/>
        </w:rPr>
        <w:t xml:space="preserve">востребованным </w:t>
      </w:r>
      <w:r w:rsidRPr="00D6722E">
        <w:rPr>
          <w:sz w:val="28"/>
          <w:szCs w:val="28"/>
        </w:rPr>
        <w:t>современным научно-</w:t>
      </w:r>
      <w:r w:rsidR="00547AD7" w:rsidRPr="00D6722E">
        <w:rPr>
          <w:sz w:val="28"/>
          <w:szCs w:val="28"/>
        </w:rPr>
        <w:t xml:space="preserve">обоснованным </w:t>
      </w:r>
      <w:r w:rsidRPr="00D6722E">
        <w:rPr>
          <w:sz w:val="28"/>
          <w:szCs w:val="28"/>
        </w:rPr>
        <w:t>образовательным продуктом, предна</w:t>
      </w:r>
      <w:r w:rsidR="00547AD7" w:rsidRPr="00D6722E">
        <w:rPr>
          <w:sz w:val="28"/>
          <w:szCs w:val="28"/>
        </w:rPr>
        <w:t>значенным для стимулирования инновационной проектной деятельности м</w:t>
      </w:r>
      <w:r w:rsidR="002939BF" w:rsidRPr="00D6722E">
        <w:rPr>
          <w:sz w:val="28"/>
          <w:szCs w:val="28"/>
        </w:rPr>
        <w:t xml:space="preserve">олодежи </w:t>
      </w:r>
      <w:r w:rsidR="00A71E37">
        <w:rPr>
          <w:sz w:val="28"/>
          <w:szCs w:val="28"/>
        </w:rPr>
        <w:t xml:space="preserve">малых городов </w:t>
      </w:r>
      <w:bookmarkStart w:id="0" w:name="_GoBack"/>
      <w:bookmarkEnd w:id="0"/>
      <w:r w:rsidR="002939BF" w:rsidRPr="00D6722E">
        <w:rPr>
          <w:sz w:val="28"/>
          <w:szCs w:val="28"/>
        </w:rPr>
        <w:t>и</w:t>
      </w:r>
      <w:r w:rsidR="00547AD7" w:rsidRPr="00D6722E">
        <w:rPr>
          <w:sz w:val="28"/>
          <w:szCs w:val="28"/>
        </w:rPr>
        <w:t xml:space="preserve"> выявления перспективных </w:t>
      </w:r>
      <w:r w:rsidR="002939BF" w:rsidRPr="00D6722E">
        <w:rPr>
          <w:sz w:val="28"/>
          <w:szCs w:val="28"/>
        </w:rPr>
        <w:t>кадров.</w:t>
      </w:r>
    </w:p>
    <w:sectPr w:rsidR="002C3F16" w:rsidRPr="00D6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0C05F6"/>
    <w:lvl w:ilvl="0">
      <w:numFmt w:val="bullet"/>
      <w:lvlText w:val="*"/>
      <w:lvlJc w:val="left"/>
    </w:lvl>
  </w:abstractNum>
  <w:abstractNum w:abstractNumId="1">
    <w:nsid w:val="022F6A15"/>
    <w:multiLevelType w:val="hybridMultilevel"/>
    <w:tmpl w:val="6A104A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F53EE"/>
    <w:multiLevelType w:val="hybridMultilevel"/>
    <w:tmpl w:val="4BA6949A"/>
    <w:lvl w:ilvl="0" w:tplc="902C76AE">
      <w:numFmt w:val="bullet"/>
      <w:lvlText w:val=""/>
      <w:lvlJc w:val="left"/>
      <w:pPr>
        <w:ind w:left="113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8B861FB"/>
    <w:multiLevelType w:val="multilevel"/>
    <w:tmpl w:val="322C2B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34374CBA"/>
    <w:multiLevelType w:val="hybridMultilevel"/>
    <w:tmpl w:val="8FC4BFB6"/>
    <w:lvl w:ilvl="0" w:tplc="B8FAFDD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A993F48"/>
    <w:multiLevelType w:val="singleLevel"/>
    <w:tmpl w:val="E5A8ECE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3FE91794"/>
    <w:multiLevelType w:val="hybridMultilevel"/>
    <w:tmpl w:val="56648DF8"/>
    <w:lvl w:ilvl="0" w:tplc="B8FAFD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A841E9"/>
    <w:multiLevelType w:val="hybridMultilevel"/>
    <w:tmpl w:val="0858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F01B2"/>
    <w:multiLevelType w:val="hybridMultilevel"/>
    <w:tmpl w:val="888A8812"/>
    <w:lvl w:ilvl="0" w:tplc="1E4A5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CE73B1"/>
    <w:multiLevelType w:val="hybridMultilevel"/>
    <w:tmpl w:val="20BC3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90EDC"/>
    <w:multiLevelType w:val="multilevel"/>
    <w:tmpl w:val="A27011C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75CB2DAD"/>
    <w:multiLevelType w:val="hybridMultilevel"/>
    <w:tmpl w:val="744E4B2E"/>
    <w:lvl w:ilvl="0" w:tplc="902C76AE">
      <w:numFmt w:val="bullet"/>
      <w:lvlText w:val="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9F"/>
    <w:rsid w:val="00003EDC"/>
    <w:rsid w:val="00012298"/>
    <w:rsid w:val="000244B3"/>
    <w:rsid w:val="00025EAA"/>
    <w:rsid w:val="00061CCC"/>
    <w:rsid w:val="00071422"/>
    <w:rsid w:val="0009127F"/>
    <w:rsid w:val="000A5C73"/>
    <w:rsid w:val="000B48A1"/>
    <w:rsid w:val="000D2FB7"/>
    <w:rsid w:val="000D3AB7"/>
    <w:rsid w:val="000F5D9A"/>
    <w:rsid w:val="0011726F"/>
    <w:rsid w:val="001224EF"/>
    <w:rsid w:val="00145BE7"/>
    <w:rsid w:val="00155494"/>
    <w:rsid w:val="0018635E"/>
    <w:rsid w:val="001C057B"/>
    <w:rsid w:val="001C53F5"/>
    <w:rsid w:val="001D3600"/>
    <w:rsid w:val="001F4F17"/>
    <w:rsid w:val="00203AE6"/>
    <w:rsid w:val="00250F5C"/>
    <w:rsid w:val="002939BF"/>
    <w:rsid w:val="00294064"/>
    <w:rsid w:val="002C3F16"/>
    <w:rsid w:val="002D23B4"/>
    <w:rsid w:val="002D5778"/>
    <w:rsid w:val="002E2ECF"/>
    <w:rsid w:val="00300FDF"/>
    <w:rsid w:val="00345B19"/>
    <w:rsid w:val="00355EFF"/>
    <w:rsid w:val="003603F6"/>
    <w:rsid w:val="003A62AD"/>
    <w:rsid w:val="003C2156"/>
    <w:rsid w:val="003C3D57"/>
    <w:rsid w:val="003F1BD3"/>
    <w:rsid w:val="004007BC"/>
    <w:rsid w:val="00427102"/>
    <w:rsid w:val="00437F72"/>
    <w:rsid w:val="00474179"/>
    <w:rsid w:val="004B2F73"/>
    <w:rsid w:val="004C181E"/>
    <w:rsid w:val="004D365B"/>
    <w:rsid w:val="004E45C2"/>
    <w:rsid w:val="004F306A"/>
    <w:rsid w:val="00514692"/>
    <w:rsid w:val="00515C97"/>
    <w:rsid w:val="005204E8"/>
    <w:rsid w:val="00521A98"/>
    <w:rsid w:val="00547AD7"/>
    <w:rsid w:val="00560684"/>
    <w:rsid w:val="0056325A"/>
    <w:rsid w:val="005A4DDD"/>
    <w:rsid w:val="005C3750"/>
    <w:rsid w:val="0060445A"/>
    <w:rsid w:val="00604684"/>
    <w:rsid w:val="00605D2D"/>
    <w:rsid w:val="00613DF4"/>
    <w:rsid w:val="00630E83"/>
    <w:rsid w:val="006523FC"/>
    <w:rsid w:val="00671A3F"/>
    <w:rsid w:val="00672B5B"/>
    <w:rsid w:val="006B21D7"/>
    <w:rsid w:val="006E093C"/>
    <w:rsid w:val="006E1767"/>
    <w:rsid w:val="006E7B2A"/>
    <w:rsid w:val="00761C69"/>
    <w:rsid w:val="00793ED3"/>
    <w:rsid w:val="007B3CA8"/>
    <w:rsid w:val="007D499F"/>
    <w:rsid w:val="007F02D2"/>
    <w:rsid w:val="007F33B5"/>
    <w:rsid w:val="00817666"/>
    <w:rsid w:val="0083016B"/>
    <w:rsid w:val="0083656E"/>
    <w:rsid w:val="008655D3"/>
    <w:rsid w:val="00870730"/>
    <w:rsid w:val="0088379D"/>
    <w:rsid w:val="008B28A9"/>
    <w:rsid w:val="008B5BA3"/>
    <w:rsid w:val="008C2AA7"/>
    <w:rsid w:val="008D7CDC"/>
    <w:rsid w:val="008E3BCC"/>
    <w:rsid w:val="008E63EB"/>
    <w:rsid w:val="00901C3D"/>
    <w:rsid w:val="0091549C"/>
    <w:rsid w:val="009308A7"/>
    <w:rsid w:val="0093638E"/>
    <w:rsid w:val="0094483A"/>
    <w:rsid w:val="009535FB"/>
    <w:rsid w:val="00953E86"/>
    <w:rsid w:val="00961356"/>
    <w:rsid w:val="00963AAA"/>
    <w:rsid w:val="009738F6"/>
    <w:rsid w:val="00976E6C"/>
    <w:rsid w:val="00987A6D"/>
    <w:rsid w:val="00994BEA"/>
    <w:rsid w:val="009A299F"/>
    <w:rsid w:val="009A63FE"/>
    <w:rsid w:val="009D3236"/>
    <w:rsid w:val="009D5B3E"/>
    <w:rsid w:val="009E214E"/>
    <w:rsid w:val="009E4268"/>
    <w:rsid w:val="00A049A1"/>
    <w:rsid w:val="00A05804"/>
    <w:rsid w:val="00A373DE"/>
    <w:rsid w:val="00A426EE"/>
    <w:rsid w:val="00A60210"/>
    <w:rsid w:val="00A67E0A"/>
    <w:rsid w:val="00A71E37"/>
    <w:rsid w:val="00AE72FD"/>
    <w:rsid w:val="00AF3F26"/>
    <w:rsid w:val="00AF772F"/>
    <w:rsid w:val="00B27F92"/>
    <w:rsid w:val="00B6002F"/>
    <w:rsid w:val="00B70AE5"/>
    <w:rsid w:val="00B876F9"/>
    <w:rsid w:val="00BC1B6C"/>
    <w:rsid w:val="00BC2D81"/>
    <w:rsid w:val="00BD12E1"/>
    <w:rsid w:val="00C81D34"/>
    <w:rsid w:val="00C93E9A"/>
    <w:rsid w:val="00CC1938"/>
    <w:rsid w:val="00CC4B30"/>
    <w:rsid w:val="00CE5CA7"/>
    <w:rsid w:val="00D20EE4"/>
    <w:rsid w:val="00D20F7F"/>
    <w:rsid w:val="00D24E3D"/>
    <w:rsid w:val="00D33315"/>
    <w:rsid w:val="00D452F4"/>
    <w:rsid w:val="00D6722E"/>
    <w:rsid w:val="00D80232"/>
    <w:rsid w:val="00DB248B"/>
    <w:rsid w:val="00DB74B2"/>
    <w:rsid w:val="00DC2699"/>
    <w:rsid w:val="00DC359C"/>
    <w:rsid w:val="00E04829"/>
    <w:rsid w:val="00E14F3F"/>
    <w:rsid w:val="00E24806"/>
    <w:rsid w:val="00E24BF0"/>
    <w:rsid w:val="00E5004D"/>
    <w:rsid w:val="00E551C1"/>
    <w:rsid w:val="00E77BED"/>
    <w:rsid w:val="00E835B9"/>
    <w:rsid w:val="00E97D8E"/>
    <w:rsid w:val="00EB18B9"/>
    <w:rsid w:val="00EB1EA7"/>
    <w:rsid w:val="00EE67D5"/>
    <w:rsid w:val="00F07736"/>
    <w:rsid w:val="00F15475"/>
    <w:rsid w:val="00F80A15"/>
    <w:rsid w:val="00F86702"/>
    <w:rsid w:val="00FA218B"/>
    <w:rsid w:val="00FC09FA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16"/>
    <w:pPr>
      <w:ind w:left="720"/>
      <w:contextualSpacing/>
    </w:pPr>
  </w:style>
  <w:style w:type="table" w:styleId="a4">
    <w:name w:val="Table Grid"/>
    <w:basedOn w:val="a1"/>
    <w:uiPriority w:val="59"/>
    <w:rsid w:val="00F8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1C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C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70A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F16"/>
    <w:pPr>
      <w:ind w:left="720"/>
      <w:contextualSpacing/>
    </w:pPr>
  </w:style>
  <w:style w:type="table" w:styleId="a4">
    <w:name w:val="Table Grid"/>
    <w:basedOn w:val="a1"/>
    <w:uiPriority w:val="59"/>
    <w:rsid w:val="00F8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1C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C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70A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13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2018-05-08T08:15:00Z</cp:lastPrinted>
  <dcterms:created xsi:type="dcterms:W3CDTF">2018-06-04T12:18:00Z</dcterms:created>
  <dcterms:modified xsi:type="dcterms:W3CDTF">2018-08-10T04:54:00Z</dcterms:modified>
</cp:coreProperties>
</file>