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7B" w:rsidRDefault="0055157B" w:rsidP="00551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5157B" w:rsidRDefault="0055157B" w:rsidP="0055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областного конкурса красоты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таланта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воспитанниц государственных казенных учреждений для детей-сирот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оставшихся без попечения родителей</w:t>
      </w:r>
    </w:p>
    <w:p w:rsidR="0055157B" w:rsidRDefault="0055157B" w:rsidP="0055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«Свет юной звезды»</w:t>
      </w:r>
    </w:p>
    <w:p w:rsidR="0055157B" w:rsidRDefault="0055157B" w:rsidP="0055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57B" w:rsidRDefault="0055157B" w:rsidP="0055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55157B" w:rsidRDefault="0055157B" w:rsidP="0055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Конкурс красоты и </w:t>
      </w:r>
      <w:r>
        <w:rPr>
          <w:color w:val="000000" w:themeColor="text1"/>
          <w:sz w:val="28"/>
          <w:szCs w:val="28"/>
        </w:rPr>
        <w:t>таланта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воспитанниц государственных казенных учреждений для детей-сирот и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оставшихся без попечения родителей «Свет юной звезды» (далее Конкурс) </w:t>
      </w:r>
      <w:r>
        <w:rPr>
          <w:color w:val="000000"/>
          <w:sz w:val="28"/>
          <w:szCs w:val="28"/>
        </w:rPr>
        <w:t>направлен на выявление и всестороннюю поддержку перспективных и талантливых девушек Волгоградской области, на раскрытие их творческого потенциала и дальнейшего гармоничного развития, как личности.</w:t>
      </w:r>
    </w:p>
    <w:p w:rsidR="0055157B" w:rsidRDefault="0055157B" w:rsidP="005515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Настоящее положение определяет порядок организации и проведения Конкурса, условия участия в нем.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 проекта позволяет показать не только красоту, но и раскрыть индивидуальность каждой участницы.</w:t>
      </w: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задачи.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с целью формирования в молодежной среде позитивного образа молодой девушки, демонстрирующей естественную женскую красоту, интеллектуальное и творческое развитие, активное участие в общественной деятельности. Своими художественными средствами Конкурс способствует формированию у молодежи гуманистического мировоззрения, воспитывает эстетический вкус, пропагандирует нравственные ценности и здоровый образ жизни.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 гармоничному развитию личности;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реализации творческого потенциала современной девушки;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досуга и отдыха молодежи.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3.Учредители конкурса.</w:t>
      </w: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Комитет образования и науки Волгоградской области;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ОКО «Волгоградский казачий округ» ВКО «</w:t>
      </w:r>
      <w:proofErr w:type="spellStart"/>
      <w:r>
        <w:rPr>
          <w:color w:val="000000"/>
          <w:sz w:val="28"/>
          <w:szCs w:val="28"/>
        </w:rPr>
        <w:t>Всевеликое</w:t>
      </w:r>
      <w:proofErr w:type="spellEnd"/>
      <w:r>
        <w:rPr>
          <w:color w:val="000000"/>
          <w:sz w:val="28"/>
          <w:szCs w:val="28"/>
        </w:rPr>
        <w:t xml:space="preserve"> войско Донское».</w:t>
      </w:r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4.Оргкомитет конкурса.</w:t>
      </w: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5157B" w:rsidRDefault="0055157B" w:rsidP="0055157B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проведения конкурса создается Оргкомитет.</w:t>
      </w:r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В состав Оргкомитета входят: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 - Александр Анатольевич </w:t>
      </w:r>
      <w:proofErr w:type="spellStart"/>
      <w:r>
        <w:rPr>
          <w:color w:val="000000"/>
          <w:sz w:val="28"/>
          <w:szCs w:val="28"/>
        </w:rPr>
        <w:t>Кривенцев</w:t>
      </w:r>
      <w:proofErr w:type="spellEnd"/>
      <w:r>
        <w:rPr>
          <w:color w:val="000000"/>
          <w:sz w:val="28"/>
          <w:szCs w:val="28"/>
        </w:rPr>
        <w:t xml:space="preserve"> - атаман ВКО «Волгоградский казачий округ» ВКО «</w:t>
      </w:r>
      <w:proofErr w:type="spellStart"/>
      <w:r>
        <w:rPr>
          <w:color w:val="000000"/>
          <w:sz w:val="28"/>
          <w:szCs w:val="28"/>
        </w:rPr>
        <w:t>Всевеликое</w:t>
      </w:r>
      <w:proofErr w:type="spellEnd"/>
      <w:r>
        <w:rPr>
          <w:color w:val="000000"/>
          <w:sz w:val="28"/>
          <w:szCs w:val="28"/>
        </w:rPr>
        <w:t xml:space="preserve"> войско Донское»;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Галина Николаевна Михалева – Вице-Миссис Волгоград 2017г., </w:t>
      </w:r>
      <w:r>
        <w:rPr>
          <w:color w:val="000000"/>
          <w:sz w:val="28"/>
          <w:szCs w:val="28"/>
          <w:lang w:val="en-US"/>
        </w:rPr>
        <w:t>Family</w:t>
      </w:r>
      <w:r w:rsidRPr="005515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Queen</w:t>
      </w:r>
      <w:r w:rsidRPr="005515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Russia</w:t>
      </w:r>
      <w:r>
        <w:rPr>
          <w:color w:val="000000"/>
          <w:sz w:val="28"/>
          <w:szCs w:val="28"/>
        </w:rPr>
        <w:t xml:space="preserve"> 2017г.; 89026512329;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Екатерина Алексеевна Деева – помощник атамана ВКО «Волгоградский казачий округ» ВКО «</w:t>
      </w:r>
      <w:proofErr w:type="spellStart"/>
      <w:r>
        <w:rPr>
          <w:color w:val="000000"/>
          <w:sz w:val="28"/>
          <w:szCs w:val="28"/>
        </w:rPr>
        <w:t>Всевеликое</w:t>
      </w:r>
      <w:proofErr w:type="spellEnd"/>
      <w:r>
        <w:rPr>
          <w:color w:val="000000"/>
          <w:sz w:val="28"/>
          <w:szCs w:val="28"/>
        </w:rPr>
        <w:t xml:space="preserve"> войско Донское» по традиционной казачьей культуре и связям с общественностью; 89616720683.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Оргкомитет решает следующие задачи: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план подготовки и проведения Конкурса;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состав жюри Конкурса;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предварительный отбор конкурсанток из числа прошедших отборочные туры;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просмотр сценариев домашних заданий участниц Конкурса;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постановочные   репетиции участниц Конкурса;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 репетиции и сценическую постановку финального этапа Конкурса;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перечень мероприятий, связанных с прохождением Конкурса;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конкурсные задания и критерии оценок;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подводит итоги Конкурса;</w:t>
      </w:r>
    </w:p>
    <w:p w:rsidR="0055157B" w:rsidRDefault="0055157B" w:rsidP="00551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привлекает спонсоров и формирует призовой фонд;</w:t>
      </w:r>
    </w:p>
    <w:p w:rsidR="0055157B" w:rsidRDefault="0055157B" w:rsidP="0055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определяет номинации и распределяет призы.</w:t>
      </w:r>
    </w:p>
    <w:p w:rsidR="0055157B" w:rsidRDefault="0055157B" w:rsidP="00551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57B" w:rsidRDefault="0055157B" w:rsidP="00551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Участники конкурса.</w:t>
      </w:r>
    </w:p>
    <w:p w:rsidR="0055157B" w:rsidRDefault="0055157B" w:rsidP="00551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Конкурсе допускаются девушки воспитанницы </w:t>
      </w:r>
      <w:r>
        <w:rPr>
          <w:sz w:val="28"/>
          <w:szCs w:val="28"/>
        </w:rPr>
        <w:t xml:space="preserve">государственных казенных учреждений для детей-сирот и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оставшихся без попечения родителей, расположенных на территории Волгоградской области, в возрасте от 14 до 18 лет.</w:t>
      </w: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и порядок проведения конкурса.</w:t>
      </w:r>
    </w:p>
    <w:p w:rsidR="0055157B" w:rsidRDefault="0055157B" w:rsidP="005515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проводится 17 марта 2018 года</w:t>
      </w:r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Конкурсные испытания: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-визитная карточка - участница рассказывает о себе, своих увлечениях, достижениях в учебной, общественной деятельности;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-творческое испытание - номер художественной самодеятельности (песня, танец, литературно-музыкальная композиция, стихи собственного сочинения);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-дефиле в национальном костюме (участницы готовят костюм самостоятельно</w:t>
      </w:r>
      <w:bookmarkStart w:id="0" w:name="_GoBack"/>
      <w:bookmarkEnd w:id="0"/>
      <w:r>
        <w:rPr>
          <w:sz w:val="28"/>
          <w:szCs w:val="28"/>
        </w:rPr>
        <w:t>);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интеллектуальный конкурс (ответы на вопросы ведущего);</w:t>
      </w: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-социальный проект, доброе дело (специальный конкурс от Екатерины Деевой, общественного деятеля, помощника атамана Волгоградского </w:t>
      </w:r>
      <w:r>
        <w:rPr>
          <w:sz w:val="28"/>
          <w:szCs w:val="28"/>
        </w:rPr>
        <w:lastRenderedPageBreak/>
        <w:t>казачьего округа.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Девушки, совместно с Екатериной, готовят свои проекты защищают их и реализуют).</w:t>
      </w:r>
      <w:proofErr w:type="gramEnd"/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5157B" w:rsidRDefault="0055157B" w:rsidP="005515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Заезд участников состоится 15 марта 2018 года.</w:t>
      </w:r>
      <w:r>
        <w:rPr>
          <w:color w:val="000000"/>
          <w:sz w:val="28"/>
          <w:szCs w:val="28"/>
        </w:rPr>
        <w:t xml:space="preserve"> О месте проживания, месте проведения конкурса, программа мероприятий - будет сообщено дополнительно.</w:t>
      </w:r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Доставка участников за счет направляющей стороны. Проживание и питание обеспечивает принимающая сторона.</w:t>
      </w:r>
    </w:p>
    <w:p w:rsidR="0055157B" w:rsidRDefault="0055157B" w:rsidP="005515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222A" w:rsidRDefault="0098222A"/>
    <w:sectPr w:rsidR="0098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57B"/>
    <w:rsid w:val="0055157B"/>
    <w:rsid w:val="0098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2019-06-07T08:17:00Z</dcterms:created>
  <dcterms:modified xsi:type="dcterms:W3CDTF">2019-06-07T08:17:00Z</dcterms:modified>
</cp:coreProperties>
</file>