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34" w:rsidRPr="00B27A34" w:rsidRDefault="00B27A34" w:rsidP="00B27A34">
      <w:pPr>
        <w:jc w:val="right"/>
        <w:rPr>
          <w:b/>
          <w:sz w:val="20"/>
          <w:szCs w:val="20"/>
        </w:rPr>
      </w:pPr>
    </w:p>
    <w:p w:rsidR="00B27A34" w:rsidRDefault="00B27A34" w:rsidP="004A3386">
      <w:pPr>
        <w:jc w:val="center"/>
        <w:rPr>
          <w:b/>
          <w:color w:val="000000"/>
          <w:sz w:val="20"/>
          <w:szCs w:val="20"/>
        </w:rPr>
      </w:pPr>
      <w:r w:rsidRPr="00B27A34">
        <w:rPr>
          <w:b/>
          <w:sz w:val="20"/>
          <w:szCs w:val="20"/>
        </w:rPr>
        <w:t xml:space="preserve">Примерная  программа </w:t>
      </w:r>
      <w:r w:rsidR="004A3386">
        <w:rPr>
          <w:b/>
          <w:color w:val="000000"/>
          <w:sz w:val="20"/>
          <w:szCs w:val="20"/>
        </w:rPr>
        <w:t>реализации проекта «Калейдоскоп РДШ»</w:t>
      </w:r>
    </w:p>
    <w:p w:rsidR="004A3386" w:rsidRPr="00B27A34" w:rsidRDefault="004A3386" w:rsidP="004A3386">
      <w:pPr>
        <w:jc w:val="center"/>
        <w:rPr>
          <w:b/>
          <w:i/>
          <w:sz w:val="20"/>
          <w:szCs w:val="20"/>
          <w:u w:val="single"/>
        </w:rPr>
      </w:pPr>
    </w:p>
    <w:tbl>
      <w:tblPr>
        <w:tblW w:w="14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3116"/>
        <w:gridCol w:w="3969"/>
        <w:gridCol w:w="4840"/>
      </w:tblGrid>
      <w:tr w:rsidR="004A3386" w:rsidRPr="00B27A34" w:rsidTr="004A3386">
        <w:trPr>
          <w:trHeight w:val="270"/>
        </w:trPr>
        <w:tc>
          <w:tcPr>
            <w:tcW w:w="2270" w:type="dxa"/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</w:rPr>
            </w:pPr>
            <w:r w:rsidRPr="00B27A3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</w:rPr>
            </w:pPr>
            <w:r w:rsidRPr="00B27A3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</w:rPr>
            </w:pPr>
            <w:r w:rsidRPr="00B27A34">
              <w:rPr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840" w:type="dxa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</w:rPr>
            </w:pPr>
            <w:r w:rsidRPr="00B27A34">
              <w:rPr>
                <w:b/>
                <w:sz w:val="20"/>
                <w:szCs w:val="20"/>
              </w:rPr>
              <w:t>4</w:t>
            </w:r>
          </w:p>
        </w:tc>
      </w:tr>
      <w:tr w:rsidR="004A3386" w:rsidRPr="00B27A34" w:rsidTr="004A3386">
        <w:trPr>
          <w:trHeight w:val="825"/>
        </w:trPr>
        <w:tc>
          <w:tcPr>
            <w:tcW w:w="2270" w:type="dxa"/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gramStart"/>
            <w:r w:rsidRPr="00B27A34">
              <w:rPr>
                <w:b/>
                <w:sz w:val="20"/>
                <w:szCs w:val="20"/>
                <w:u w:val="single"/>
              </w:rPr>
              <w:t>Обучающиеся</w:t>
            </w:r>
            <w:proofErr w:type="gramEnd"/>
            <w:r w:rsidRPr="00B27A34">
              <w:rPr>
                <w:b/>
                <w:sz w:val="20"/>
                <w:szCs w:val="20"/>
                <w:u w:val="single"/>
              </w:rPr>
              <w:t xml:space="preserve"> образовательных организаций</w:t>
            </w:r>
          </w:p>
        </w:tc>
        <w:tc>
          <w:tcPr>
            <w:tcW w:w="3116" w:type="dxa"/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b/>
                <w:sz w:val="20"/>
                <w:szCs w:val="20"/>
                <w:u w:val="single"/>
              </w:rPr>
              <w:t>Муниципальные кураторы и организаторы</w:t>
            </w:r>
          </w:p>
        </w:tc>
        <w:tc>
          <w:tcPr>
            <w:tcW w:w="3969" w:type="dxa"/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b/>
                <w:sz w:val="20"/>
                <w:szCs w:val="20"/>
                <w:u w:val="single"/>
              </w:rPr>
              <w:t>Педагоги</w:t>
            </w:r>
          </w:p>
        </w:tc>
        <w:tc>
          <w:tcPr>
            <w:tcW w:w="4840" w:type="dxa"/>
          </w:tcPr>
          <w:p w:rsidR="004A3386" w:rsidRPr="00B27A34" w:rsidRDefault="004A3386" w:rsidP="00B27A34">
            <w:pPr>
              <w:ind w:left="9" w:hanging="9"/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b/>
                <w:sz w:val="20"/>
                <w:szCs w:val="20"/>
                <w:u w:val="single"/>
              </w:rPr>
              <w:t>Представители родительской общественности</w:t>
            </w:r>
          </w:p>
        </w:tc>
      </w:tr>
      <w:tr w:rsidR="004A3386" w:rsidRPr="00B27A34" w:rsidTr="004A3386">
        <w:trPr>
          <w:trHeight w:val="318"/>
        </w:trPr>
        <w:tc>
          <w:tcPr>
            <w:tcW w:w="2270" w:type="dxa"/>
            <w:tcBorders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ПАНЕЛЬНАЯ ДИСКУССИЯ: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«РДШ и система школьного самоуправления»</w:t>
            </w:r>
          </w:p>
        </w:tc>
        <w:tc>
          <w:tcPr>
            <w:tcW w:w="70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 «Система взаимодействия между  субъектами РФ в рамках РДШ»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(общая секция)</w:t>
            </w:r>
          </w:p>
        </w:tc>
        <w:tc>
          <w:tcPr>
            <w:tcW w:w="4840" w:type="dxa"/>
            <w:tcBorders>
              <w:bottom w:val="single" w:sz="4" w:space="0" w:color="000000"/>
            </w:tcBorders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ПАНЕЛЬНАЯ ДИСКУССИЯ: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«Система взаимодействия между региональными субъектами» (общая секция)</w:t>
            </w:r>
          </w:p>
        </w:tc>
      </w:tr>
      <w:tr w:rsidR="004A3386" w:rsidRPr="00B27A34" w:rsidTr="004A3386">
        <w:trPr>
          <w:trHeight w:val="495"/>
        </w:trPr>
        <w:tc>
          <w:tcPr>
            <w:tcW w:w="2270" w:type="dxa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Деловая игра 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«Как  найти себя в РДШ?»</w:t>
            </w:r>
          </w:p>
        </w:tc>
        <w:tc>
          <w:tcPr>
            <w:tcW w:w="3116" w:type="dxa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Секция «РДШ на уровне РФ: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перспективы развития»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Чем полезна проектная деятельность?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(</w:t>
            </w:r>
            <w:proofErr w:type="spellStart"/>
            <w:r w:rsidRPr="00B27A34">
              <w:rPr>
                <w:sz w:val="20"/>
                <w:szCs w:val="20"/>
              </w:rPr>
              <w:t>Форумные</w:t>
            </w:r>
            <w:proofErr w:type="spellEnd"/>
            <w:r w:rsidRPr="00B27A34">
              <w:rPr>
                <w:sz w:val="20"/>
                <w:szCs w:val="20"/>
              </w:rPr>
              <w:t xml:space="preserve"> кампании, региональные проекты и муниципальные конкурсы)</w:t>
            </w: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:rsidR="004A3386" w:rsidRPr="00B27A34" w:rsidRDefault="004A3386" w:rsidP="00B27A34">
            <w:pPr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                       Пресс-конференция на тему: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«Чем интересно РДШ для родителей»</w:t>
            </w:r>
          </w:p>
        </w:tc>
      </w:tr>
      <w:tr w:rsidR="004A3386" w:rsidRPr="00B27A34" w:rsidTr="004A3386">
        <w:trPr>
          <w:trHeight w:val="360"/>
        </w:trPr>
        <w:tc>
          <w:tcPr>
            <w:tcW w:w="1419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Обед </w:t>
            </w:r>
          </w:p>
        </w:tc>
      </w:tr>
      <w:tr w:rsidR="004A3386" w:rsidRPr="00B27A34" w:rsidTr="004A3386">
        <w:trPr>
          <w:trHeight w:val="360"/>
        </w:trPr>
        <w:tc>
          <w:tcPr>
            <w:tcW w:w="2270" w:type="dxa"/>
            <w:tcBorders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Интерактивная игра: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РДШ вчера, сегодня завтра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Секция «Роль куратора и координатора в муниципалитете»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Секция «Педагог - куратор РДШ в воспитательной системе образовательной организации» </w:t>
            </w:r>
          </w:p>
        </w:tc>
        <w:tc>
          <w:tcPr>
            <w:tcW w:w="4840" w:type="dxa"/>
            <w:tcBorders>
              <w:bottom w:val="single" w:sz="4" w:space="0" w:color="000000"/>
            </w:tcBorders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Возможности для </w:t>
            </w:r>
            <w:proofErr w:type="spellStart"/>
            <w:r w:rsidRPr="00B27A34">
              <w:rPr>
                <w:sz w:val="20"/>
                <w:szCs w:val="20"/>
              </w:rPr>
              <w:t>обучащихся</w:t>
            </w:r>
            <w:proofErr w:type="spellEnd"/>
            <w:r w:rsidRPr="00B27A34">
              <w:rPr>
                <w:sz w:val="20"/>
                <w:szCs w:val="20"/>
              </w:rPr>
              <w:t xml:space="preserve"> в РДШ</w:t>
            </w:r>
          </w:p>
        </w:tc>
      </w:tr>
      <w:tr w:rsidR="004A3386" w:rsidRPr="00B27A34" w:rsidTr="004A3386">
        <w:trPr>
          <w:trHeight w:val="435"/>
        </w:trPr>
        <w:tc>
          <w:tcPr>
            <w:tcW w:w="538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Панельная дискуссия на тему: «Система взаимодействия между куратором, координатором и педагогами, детским активом». Перспективы регионального взаимодействия детских советов 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Пресс-конференция на тему: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Кибербезопасность</w:t>
            </w:r>
            <w:proofErr w:type="spellEnd"/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: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Что это такое?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Что с этим делать?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Какая работа уже ведется?»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Родительский клуб на тему: «Роль родителей в мотивации детей»</w:t>
            </w:r>
          </w:p>
          <w:p w:rsidR="004A3386" w:rsidRPr="00B27A34" w:rsidRDefault="004A3386" w:rsidP="00B27A34">
            <w:pPr>
              <w:ind w:left="225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способы развития детских талантов;</w:t>
            </w:r>
          </w:p>
          <w:p w:rsidR="004A3386" w:rsidRPr="00B27A34" w:rsidRDefault="004A3386" w:rsidP="00B27A34">
            <w:pPr>
              <w:ind w:left="225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поддержка ребенка в достижении личного успеха;</w:t>
            </w:r>
          </w:p>
          <w:p w:rsidR="004A3386" w:rsidRPr="00B27A34" w:rsidRDefault="004A3386" w:rsidP="00B27A34">
            <w:pPr>
              <w:ind w:left="225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умения выстраивать отношения со сверстниками;</w:t>
            </w:r>
          </w:p>
          <w:p w:rsidR="004A3386" w:rsidRPr="00B27A34" w:rsidRDefault="004A3386" w:rsidP="00B27A34">
            <w:pPr>
              <w:ind w:left="225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общения </w:t>
            </w:r>
            <w:proofErr w:type="gramStart"/>
            <w:r w:rsidRPr="00B27A34">
              <w:rPr>
                <w:sz w:val="20"/>
                <w:szCs w:val="20"/>
              </w:rPr>
              <w:t>со</w:t>
            </w:r>
            <w:proofErr w:type="gramEnd"/>
            <w:r w:rsidRPr="00B27A34">
              <w:rPr>
                <w:sz w:val="20"/>
                <w:szCs w:val="20"/>
              </w:rPr>
              <w:t xml:space="preserve"> взрослыми людьми (учителями, педагогами дополнительного образования и т.д.)</w:t>
            </w:r>
          </w:p>
        </w:tc>
      </w:tr>
      <w:tr w:rsidR="004A3386" w:rsidRPr="00B27A34" w:rsidTr="004A3386">
        <w:trPr>
          <w:trHeight w:val="1650"/>
        </w:trPr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Образовательный модуль  для муниципальных детских советов: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(в интерактивном формате дается курс для детей, чтобы на уровне муниципального образования они могли этот курс провести с другими школьниками)</w:t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Круглый стол на тему «Система взаимодействия между муниципальными куратором, координатором и представителями родительского актива»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Школа – это стресс или удовольствие?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40" w:type="dxa"/>
            <w:tcBorders>
              <w:top w:val="single" w:sz="4" w:space="0" w:color="000000"/>
              <w:bottom w:val="single" w:sz="4" w:space="0" w:color="000000"/>
            </w:tcBorders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Система взаимодействия между муниципальными куратором, координатором и представителями родительского актива</w:t>
            </w:r>
          </w:p>
        </w:tc>
      </w:tr>
      <w:tr w:rsidR="004A3386" w:rsidRPr="00B27A34" w:rsidTr="004A3386">
        <w:trPr>
          <w:trHeight w:val="1923"/>
        </w:trPr>
        <w:tc>
          <w:tcPr>
            <w:tcW w:w="2270" w:type="dxa"/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proofErr w:type="spellStart"/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lastRenderedPageBreak/>
              <w:t>Кибербезопасность</w:t>
            </w:r>
            <w:proofErr w:type="spellEnd"/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: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Что это такое?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Что с этим делать?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Какая работа уже ведется?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rStyle w:val="a3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Лекторий на тему «Система взаимодействия между муниципальными куратором, координатором и представителями»</w:t>
            </w: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Работа над проектом 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«Папа, мама я в РДШ»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- календарь совместных мероприятий</w:t>
            </w:r>
            <w:r w:rsidRPr="00B27A34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  <w:shd w:val="clear" w:color="auto" w:fill="FFFFFF"/>
              </w:rPr>
              <w:t>Причин «плохого поведения», «не справляетесь» с ребёнком; вам бывает неловко за его поведение; не знаете, как реагировать, что делать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Различные методы воспитания (требования, запреты, наказания, поощрения)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4A3386" w:rsidRPr="00B27A34" w:rsidTr="004A3386">
        <w:trPr>
          <w:trHeight w:val="435"/>
        </w:trPr>
        <w:tc>
          <w:tcPr>
            <w:tcW w:w="2270" w:type="dxa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Образовательный модуль  для муниципальных детских советов: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(в интерактивном формате дается курс для детей, чтобы на уровне муниципального образования они могли этот курс провести с другими школьниками)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Образовательный модуль  для муниципальных кураторов и координаторов для проведения семинаров и практикумов с целью увеличения охвата школ;</w:t>
            </w:r>
          </w:p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 xml:space="preserve">Возможных систем информирования и отбора  участников на мероприятия РДШ 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shd w:val="clear" w:color="auto" w:fill="auto"/>
          </w:tcPr>
          <w:p w:rsidR="004A3386" w:rsidRPr="00B27A34" w:rsidRDefault="004A3386" w:rsidP="00B27A34">
            <w:pPr>
              <w:jc w:val="center"/>
              <w:rPr>
                <w:sz w:val="20"/>
                <w:szCs w:val="20"/>
              </w:rPr>
            </w:pPr>
            <w:r w:rsidRPr="00B27A34">
              <w:rPr>
                <w:sz w:val="20"/>
                <w:szCs w:val="20"/>
              </w:rPr>
              <w:t>Образовательный модуль  для кураторов в образовательных организаторах  для проведения семинаров и практикумов с целью увеличения охвата школьников;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27A34">
              <w:rPr>
                <w:sz w:val="20"/>
                <w:szCs w:val="20"/>
              </w:rPr>
              <w:t>Возможных систем информирования и отбора  участников на мероприятия РДШ</w:t>
            </w: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:rsidR="004A3386" w:rsidRPr="00B27A34" w:rsidRDefault="004A3386" w:rsidP="00B27A34">
            <w:pPr>
              <w:jc w:val="center"/>
              <w:rPr>
                <w:rStyle w:val="a3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Пресс-конференция на тему: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Кибербезопасность</w:t>
            </w:r>
            <w:proofErr w:type="spellEnd"/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: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Что это такое?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Что с этим делать?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Какая работа уже ведется?»</w:t>
            </w:r>
          </w:p>
          <w:p w:rsidR="004A3386" w:rsidRPr="00B27A34" w:rsidRDefault="004A3386" w:rsidP="00B27A34">
            <w:pPr>
              <w:jc w:val="center"/>
              <w:rPr>
                <w:rStyle w:val="a3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7A34">
              <w:rPr>
                <w:rStyle w:val="a3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A3386" w:rsidRPr="00B27A34" w:rsidRDefault="004A3386" w:rsidP="00B27A34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8E41B9" w:rsidRPr="00B27A34" w:rsidRDefault="004A3386" w:rsidP="00B27A34">
      <w:pPr>
        <w:rPr>
          <w:sz w:val="20"/>
          <w:szCs w:val="20"/>
        </w:rPr>
      </w:pPr>
      <w:bookmarkStart w:id="0" w:name="_GoBack"/>
      <w:bookmarkEnd w:id="0"/>
    </w:p>
    <w:sectPr w:rsidR="008E41B9" w:rsidRPr="00B27A34" w:rsidSect="00B27A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52"/>
    <w:rsid w:val="001D6CB0"/>
    <w:rsid w:val="004A3386"/>
    <w:rsid w:val="004F1EA2"/>
    <w:rsid w:val="00674252"/>
    <w:rsid w:val="00B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27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27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Тереня</dc:creator>
  <cp:lastModifiedBy>Полина Тереня</cp:lastModifiedBy>
  <cp:revision>2</cp:revision>
  <dcterms:created xsi:type="dcterms:W3CDTF">2018-06-26T15:52:00Z</dcterms:created>
  <dcterms:modified xsi:type="dcterms:W3CDTF">2018-06-26T15:52:00Z</dcterms:modified>
</cp:coreProperties>
</file>