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92D" w:rsidRDefault="0044692D" w:rsidP="0044692D">
      <w:pPr>
        <w:jc w:val="center"/>
        <w:rPr>
          <w:rFonts w:ascii="Times New Roman" w:hAnsi="Times New Roman" w:cs="Times New Roman"/>
          <w:sz w:val="24"/>
        </w:rPr>
      </w:pPr>
      <w:r>
        <w:rPr>
          <w:rFonts w:ascii="Times New Roman" w:hAnsi="Times New Roman" w:cs="Times New Roman"/>
          <w:noProof/>
          <w:sz w:val="24"/>
          <w:lang w:eastAsia="ru-RU"/>
        </w:rPr>
        <w:drawing>
          <wp:inline distT="0" distB="0" distL="0" distR="0">
            <wp:extent cx="526676" cy="847725"/>
            <wp:effectExtent l="19050" t="0" r="6724" b="0"/>
            <wp:docPr id="7" name="Рисунок 0" descr="Герб Низин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Низино 2.jpg"/>
                    <pic:cNvPicPr/>
                  </pic:nvPicPr>
                  <pic:blipFill>
                    <a:blip r:embed="rId7"/>
                    <a:stretch>
                      <a:fillRect/>
                    </a:stretch>
                  </pic:blipFill>
                  <pic:spPr>
                    <a:xfrm>
                      <a:off x="0" y="0"/>
                      <a:ext cx="526676" cy="847725"/>
                    </a:xfrm>
                    <a:prstGeom prst="rect">
                      <a:avLst/>
                    </a:prstGeom>
                  </pic:spPr>
                </pic:pic>
              </a:graphicData>
            </a:graphic>
          </wp:inline>
        </w:drawing>
      </w:r>
    </w:p>
    <w:p w:rsidR="0044692D" w:rsidRDefault="0044692D" w:rsidP="0044692D">
      <w:pPr>
        <w:spacing w:before="0" w:beforeAutospacing="0" w:after="0" w:afterAutospacing="0"/>
        <w:jc w:val="center"/>
        <w:rPr>
          <w:rFonts w:ascii="Times New Roman" w:hAnsi="Times New Roman" w:cs="Times New Roman"/>
          <w:sz w:val="24"/>
        </w:rPr>
      </w:pPr>
      <w:r w:rsidRPr="0044692D">
        <w:rPr>
          <w:rFonts w:ascii="Times New Roman" w:hAnsi="Times New Roman" w:cs="Times New Roman"/>
          <w:sz w:val="24"/>
        </w:rPr>
        <w:t xml:space="preserve">Муниципальное образование Низинское сельское поселение </w:t>
      </w:r>
    </w:p>
    <w:p w:rsidR="0044692D" w:rsidRDefault="0044692D" w:rsidP="0044692D">
      <w:pPr>
        <w:spacing w:before="0" w:beforeAutospacing="0" w:after="0" w:afterAutospacing="0"/>
        <w:jc w:val="center"/>
        <w:rPr>
          <w:rFonts w:ascii="Times New Roman" w:hAnsi="Times New Roman" w:cs="Times New Roman"/>
          <w:sz w:val="24"/>
        </w:rPr>
      </w:pPr>
      <w:r w:rsidRPr="0044692D">
        <w:rPr>
          <w:rFonts w:ascii="Times New Roman" w:hAnsi="Times New Roman" w:cs="Times New Roman"/>
          <w:sz w:val="24"/>
        </w:rPr>
        <w:t xml:space="preserve">муниципального образования Ломоносовский муниципальный район </w:t>
      </w:r>
    </w:p>
    <w:p w:rsidR="004641EC" w:rsidRDefault="0044692D" w:rsidP="0044692D">
      <w:pPr>
        <w:spacing w:before="0" w:beforeAutospacing="0" w:after="0" w:afterAutospacing="0"/>
        <w:jc w:val="center"/>
        <w:rPr>
          <w:rFonts w:ascii="Times New Roman" w:hAnsi="Times New Roman" w:cs="Times New Roman"/>
          <w:sz w:val="24"/>
        </w:rPr>
      </w:pPr>
      <w:r w:rsidRPr="0044692D">
        <w:rPr>
          <w:rFonts w:ascii="Times New Roman" w:hAnsi="Times New Roman" w:cs="Times New Roman"/>
          <w:sz w:val="24"/>
        </w:rPr>
        <w:t>Ленинградской области</w:t>
      </w:r>
    </w:p>
    <w:p w:rsidR="0044692D" w:rsidRDefault="0044692D" w:rsidP="0044692D">
      <w:pPr>
        <w:spacing w:before="0" w:beforeAutospacing="0" w:after="0" w:afterAutospacing="0"/>
        <w:jc w:val="center"/>
        <w:rPr>
          <w:rFonts w:ascii="Times New Roman" w:hAnsi="Times New Roman" w:cs="Times New Roman"/>
          <w:sz w:val="24"/>
        </w:rPr>
      </w:pPr>
    </w:p>
    <w:p w:rsidR="0044692D" w:rsidRDefault="0044692D" w:rsidP="0044692D">
      <w:pPr>
        <w:spacing w:before="0" w:beforeAutospacing="0" w:after="0" w:afterAutospacing="0"/>
        <w:jc w:val="center"/>
        <w:rPr>
          <w:rFonts w:ascii="Times New Roman" w:hAnsi="Times New Roman" w:cs="Times New Roman"/>
          <w:sz w:val="24"/>
        </w:rPr>
      </w:pPr>
      <w:r>
        <w:rPr>
          <w:rFonts w:ascii="Times New Roman" w:hAnsi="Times New Roman" w:cs="Times New Roman"/>
          <w:noProof/>
          <w:sz w:val="24"/>
          <w:lang w:eastAsia="ru-RU"/>
        </w:rPr>
        <w:drawing>
          <wp:inline distT="0" distB="0" distL="0" distR="0">
            <wp:extent cx="1035245" cy="842471"/>
            <wp:effectExtent l="0" t="0" r="0" b="0"/>
            <wp:docPr id="8" name="Рисунок 7" descr="0525_ЦКСМП МО Низинское сельское поселение_логотип_цветной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25_ЦКСМП МО Низинское сельское поселение_логотип_цветной_2.png"/>
                    <pic:cNvPicPr/>
                  </pic:nvPicPr>
                  <pic:blipFill>
                    <a:blip r:embed="rId8" cstate="print"/>
                    <a:stretch>
                      <a:fillRect/>
                    </a:stretch>
                  </pic:blipFill>
                  <pic:spPr>
                    <a:xfrm>
                      <a:off x="0" y="0"/>
                      <a:ext cx="1036869" cy="843793"/>
                    </a:xfrm>
                    <a:prstGeom prst="rect">
                      <a:avLst/>
                    </a:prstGeom>
                  </pic:spPr>
                </pic:pic>
              </a:graphicData>
            </a:graphic>
          </wp:inline>
        </w:drawing>
      </w:r>
    </w:p>
    <w:p w:rsidR="0044692D" w:rsidRDefault="0044692D" w:rsidP="0044692D">
      <w:pPr>
        <w:spacing w:before="0" w:beforeAutospacing="0" w:after="0" w:afterAutospacing="0"/>
        <w:jc w:val="center"/>
        <w:rPr>
          <w:rFonts w:ascii="Times New Roman" w:hAnsi="Times New Roman" w:cs="Times New Roman"/>
          <w:sz w:val="24"/>
        </w:rPr>
      </w:pPr>
      <w:r>
        <w:rPr>
          <w:rFonts w:ascii="Times New Roman" w:hAnsi="Times New Roman" w:cs="Times New Roman"/>
          <w:sz w:val="24"/>
        </w:rPr>
        <w:t xml:space="preserve">МУНИЦИПАЛЬНОЕ БЮДЖЕТНОЕ УЧРЕЖДЕНИЕ </w:t>
      </w:r>
    </w:p>
    <w:p w:rsidR="0044692D" w:rsidRDefault="0044692D" w:rsidP="0044692D">
      <w:pPr>
        <w:spacing w:before="0" w:beforeAutospacing="0" w:after="0" w:afterAutospacing="0"/>
        <w:jc w:val="center"/>
        <w:rPr>
          <w:rFonts w:ascii="Times New Roman" w:hAnsi="Times New Roman" w:cs="Times New Roman"/>
          <w:sz w:val="24"/>
        </w:rPr>
      </w:pPr>
      <w:r>
        <w:rPr>
          <w:rFonts w:ascii="Times New Roman" w:hAnsi="Times New Roman" w:cs="Times New Roman"/>
          <w:sz w:val="24"/>
        </w:rPr>
        <w:t xml:space="preserve">«ЦЕНТР КУЛЬТУРЫ, СПОРТА И МОЛОДЁЖНОЙ ПОЛИТИКИ </w:t>
      </w:r>
    </w:p>
    <w:p w:rsidR="0044692D" w:rsidRDefault="0044692D" w:rsidP="0044692D">
      <w:pPr>
        <w:spacing w:before="0" w:beforeAutospacing="0" w:after="0" w:afterAutospacing="0"/>
        <w:jc w:val="center"/>
        <w:rPr>
          <w:rFonts w:ascii="Times New Roman" w:hAnsi="Times New Roman" w:cs="Times New Roman"/>
          <w:sz w:val="24"/>
        </w:rPr>
      </w:pPr>
      <w:r>
        <w:rPr>
          <w:rFonts w:ascii="Times New Roman" w:hAnsi="Times New Roman" w:cs="Times New Roman"/>
          <w:sz w:val="24"/>
        </w:rPr>
        <w:t xml:space="preserve">МО НИЗИНСКОЕ СЕЛЬСКОЕ ПОСЕЛЕНИЕ </w:t>
      </w:r>
    </w:p>
    <w:p w:rsidR="0044692D" w:rsidRDefault="0044692D" w:rsidP="0044692D">
      <w:pPr>
        <w:spacing w:before="0" w:beforeAutospacing="0" w:after="0" w:afterAutospacing="0"/>
        <w:jc w:val="center"/>
        <w:rPr>
          <w:rFonts w:ascii="Times New Roman" w:hAnsi="Times New Roman" w:cs="Times New Roman"/>
          <w:sz w:val="24"/>
        </w:rPr>
      </w:pPr>
      <w:r>
        <w:rPr>
          <w:rFonts w:ascii="Times New Roman" w:hAnsi="Times New Roman" w:cs="Times New Roman"/>
          <w:sz w:val="24"/>
        </w:rPr>
        <w:t xml:space="preserve">МО ЛОМОНОСОВСКИЙ МУНИЦИПАЛЬНЫЙ РАЙОН </w:t>
      </w:r>
    </w:p>
    <w:p w:rsidR="0044692D" w:rsidRDefault="0044692D" w:rsidP="0044692D">
      <w:pPr>
        <w:spacing w:before="0" w:beforeAutospacing="0" w:after="0" w:afterAutospacing="0"/>
        <w:jc w:val="center"/>
        <w:rPr>
          <w:rFonts w:ascii="Times New Roman" w:hAnsi="Times New Roman" w:cs="Times New Roman"/>
          <w:sz w:val="24"/>
        </w:rPr>
      </w:pPr>
      <w:r>
        <w:rPr>
          <w:rFonts w:ascii="Times New Roman" w:hAnsi="Times New Roman" w:cs="Times New Roman"/>
          <w:sz w:val="24"/>
        </w:rPr>
        <w:t>ЛЕНИНГРАДСКОЙ ОБЛАСТИ»</w:t>
      </w:r>
    </w:p>
    <w:p w:rsidR="0044692D" w:rsidRDefault="0044692D" w:rsidP="0044692D">
      <w:pPr>
        <w:jc w:val="center"/>
        <w:rPr>
          <w:rFonts w:ascii="Times New Roman" w:hAnsi="Times New Roman" w:cs="Times New Roman"/>
          <w:sz w:val="24"/>
        </w:rPr>
      </w:pPr>
      <w:r>
        <w:rPr>
          <w:rFonts w:ascii="Times New Roman" w:hAnsi="Times New Roman" w:cs="Times New Roman"/>
          <w:sz w:val="24"/>
        </w:rPr>
        <w:t>188501, Ленинградская область, Ломоносовский район, д. Низино ул. Центральная д.1Е</w:t>
      </w:r>
    </w:p>
    <w:p w:rsidR="0044692D" w:rsidRDefault="0044692D" w:rsidP="0044692D">
      <w:pPr>
        <w:jc w:val="center"/>
        <w:rPr>
          <w:rFonts w:ascii="Times New Roman" w:hAnsi="Times New Roman" w:cs="Times New Roman"/>
          <w:sz w:val="24"/>
        </w:rPr>
      </w:pPr>
      <w:r>
        <w:rPr>
          <w:rFonts w:ascii="Times New Roman" w:hAnsi="Times New Roman" w:cs="Times New Roman"/>
          <w:sz w:val="24"/>
        </w:rPr>
        <w:t>ИНН/КПП 4725005606/472501001</w:t>
      </w:r>
    </w:p>
    <w:p w:rsidR="0044692D" w:rsidRPr="0044692D" w:rsidRDefault="0044692D" w:rsidP="0044692D">
      <w:pPr>
        <w:jc w:val="center"/>
        <w:rPr>
          <w:rFonts w:ascii="Times New Roman" w:hAnsi="Times New Roman" w:cs="Times New Roman"/>
          <w:b/>
          <w:i/>
          <w:sz w:val="36"/>
        </w:rPr>
      </w:pPr>
      <w:r w:rsidRPr="0044692D">
        <w:rPr>
          <w:rFonts w:ascii="Times New Roman" w:hAnsi="Times New Roman" w:cs="Times New Roman"/>
          <w:b/>
          <w:i/>
          <w:sz w:val="36"/>
        </w:rPr>
        <w:t>ПРОГРАММА</w:t>
      </w:r>
    </w:p>
    <w:p w:rsidR="0044692D" w:rsidRPr="0044692D" w:rsidRDefault="0044692D" w:rsidP="0044692D">
      <w:pPr>
        <w:jc w:val="center"/>
        <w:rPr>
          <w:rFonts w:ascii="Times New Roman" w:hAnsi="Times New Roman" w:cs="Times New Roman"/>
          <w:b/>
          <w:i/>
          <w:sz w:val="36"/>
        </w:rPr>
      </w:pPr>
      <w:r w:rsidRPr="0044692D">
        <w:rPr>
          <w:rFonts w:ascii="Times New Roman" w:hAnsi="Times New Roman" w:cs="Times New Roman"/>
          <w:b/>
          <w:i/>
          <w:sz w:val="36"/>
        </w:rPr>
        <w:t>КЛУБА МОЛОДОЙ СЕМЬИ</w:t>
      </w:r>
    </w:p>
    <w:p w:rsidR="0044692D" w:rsidRPr="0044692D" w:rsidRDefault="0044692D" w:rsidP="0044692D">
      <w:pPr>
        <w:jc w:val="center"/>
        <w:rPr>
          <w:rFonts w:ascii="Times New Roman" w:hAnsi="Times New Roman" w:cs="Times New Roman"/>
          <w:b/>
          <w:i/>
          <w:sz w:val="36"/>
        </w:rPr>
      </w:pPr>
      <w:r w:rsidRPr="0044692D">
        <w:rPr>
          <w:rFonts w:ascii="Times New Roman" w:hAnsi="Times New Roman" w:cs="Times New Roman"/>
          <w:b/>
          <w:i/>
          <w:sz w:val="36"/>
        </w:rPr>
        <w:t>«РОМАШКА»</w:t>
      </w:r>
    </w:p>
    <w:p w:rsidR="0044692D" w:rsidRDefault="0044692D" w:rsidP="0044692D">
      <w:pPr>
        <w:jc w:val="center"/>
        <w:rPr>
          <w:rFonts w:ascii="Times New Roman" w:hAnsi="Times New Roman" w:cs="Times New Roman"/>
          <w:sz w:val="24"/>
        </w:rPr>
      </w:pPr>
      <w:r>
        <w:rPr>
          <w:rFonts w:ascii="Times New Roman" w:hAnsi="Times New Roman" w:cs="Times New Roman"/>
          <w:noProof/>
          <w:sz w:val="24"/>
          <w:lang w:eastAsia="ru-RU"/>
        </w:rPr>
        <w:drawing>
          <wp:inline distT="0" distB="0" distL="0" distR="0">
            <wp:extent cx="3875650" cy="3295650"/>
            <wp:effectExtent l="19050" t="0" r="0" b="0"/>
            <wp:docPr id="9" name="Рисунок 8" descr="кру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уж.jpg"/>
                    <pic:cNvPicPr/>
                  </pic:nvPicPr>
                  <pic:blipFill>
                    <a:blip r:embed="rId9"/>
                    <a:stretch>
                      <a:fillRect/>
                    </a:stretch>
                  </pic:blipFill>
                  <pic:spPr>
                    <a:xfrm>
                      <a:off x="0" y="0"/>
                      <a:ext cx="3881893" cy="3300959"/>
                    </a:xfrm>
                    <a:prstGeom prst="rect">
                      <a:avLst/>
                    </a:prstGeom>
                  </pic:spPr>
                </pic:pic>
              </a:graphicData>
            </a:graphic>
          </wp:inline>
        </w:drawing>
      </w:r>
    </w:p>
    <w:p w:rsidR="0044692D" w:rsidRDefault="0044692D" w:rsidP="0044692D">
      <w:pPr>
        <w:jc w:val="center"/>
        <w:rPr>
          <w:rFonts w:ascii="Times New Roman" w:hAnsi="Times New Roman" w:cs="Times New Roman"/>
          <w:sz w:val="24"/>
        </w:rPr>
      </w:pPr>
      <w:r>
        <w:rPr>
          <w:rFonts w:ascii="Times New Roman" w:hAnsi="Times New Roman" w:cs="Times New Roman"/>
          <w:sz w:val="24"/>
        </w:rPr>
        <w:t xml:space="preserve">2019 </w:t>
      </w:r>
    </w:p>
    <w:p w:rsidR="00B87BBC" w:rsidRDefault="00B87BBC" w:rsidP="0044692D">
      <w:pPr>
        <w:jc w:val="center"/>
        <w:rPr>
          <w:rFonts w:ascii="Times New Roman" w:hAnsi="Times New Roman" w:cs="Times New Roman"/>
          <w:sz w:val="24"/>
        </w:rPr>
      </w:pPr>
    </w:p>
    <w:p w:rsidR="0044692D" w:rsidRDefault="0044692D" w:rsidP="0044692D">
      <w:pPr>
        <w:rPr>
          <w:rFonts w:ascii="Times New Roman" w:hAnsi="Times New Roman" w:cs="Times New Roman"/>
          <w:sz w:val="24"/>
        </w:rPr>
      </w:pPr>
      <w:r>
        <w:rPr>
          <w:rFonts w:ascii="Times New Roman" w:hAnsi="Times New Roman" w:cs="Times New Roman"/>
          <w:sz w:val="24"/>
        </w:rPr>
        <w:lastRenderedPageBreak/>
        <w:t>СОДЕРЖАНИЕ</w:t>
      </w:r>
    </w:p>
    <w:p w:rsidR="0044692D" w:rsidRDefault="0044692D" w:rsidP="0044692D">
      <w:pPr>
        <w:rPr>
          <w:rFonts w:ascii="Times New Roman" w:hAnsi="Times New Roman" w:cs="Times New Roman"/>
          <w:sz w:val="24"/>
        </w:rPr>
      </w:pPr>
      <w:r>
        <w:rPr>
          <w:rFonts w:ascii="Times New Roman" w:hAnsi="Times New Roman" w:cs="Times New Roman"/>
          <w:sz w:val="24"/>
        </w:rPr>
        <w:t>ПАСПОРТ ПРОГРАММЫ</w:t>
      </w:r>
    </w:p>
    <w:p w:rsidR="0044692D" w:rsidRDefault="00D62A50" w:rsidP="0044692D">
      <w:pPr>
        <w:rPr>
          <w:rFonts w:ascii="Times New Roman" w:hAnsi="Times New Roman" w:cs="Times New Roman"/>
          <w:sz w:val="24"/>
        </w:rPr>
      </w:pPr>
      <w:r>
        <w:rPr>
          <w:rFonts w:ascii="Times New Roman" w:hAnsi="Times New Roman" w:cs="Times New Roman"/>
          <w:sz w:val="24"/>
        </w:rPr>
        <w:t>ВВЕДЕНИЕ</w:t>
      </w:r>
    </w:p>
    <w:p w:rsidR="0044692D" w:rsidRDefault="0044692D" w:rsidP="0044692D">
      <w:pPr>
        <w:rPr>
          <w:rFonts w:ascii="Times New Roman" w:hAnsi="Times New Roman" w:cs="Times New Roman"/>
          <w:sz w:val="24"/>
        </w:rPr>
      </w:pPr>
      <w:r>
        <w:rPr>
          <w:rFonts w:ascii="Times New Roman" w:hAnsi="Times New Roman" w:cs="Times New Roman"/>
          <w:sz w:val="24"/>
        </w:rPr>
        <w:t>ЦЕЛИ И ЗАДАЧИ ПРОГРАММЫ</w:t>
      </w:r>
    </w:p>
    <w:p w:rsidR="0044692D" w:rsidRDefault="0044692D" w:rsidP="0044692D">
      <w:pPr>
        <w:rPr>
          <w:rFonts w:ascii="Times New Roman" w:hAnsi="Times New Roman" w:cs="Times New Roman"/>
          <w:sz w:val="24"/>
        </w:rPr>
      </w:pPr>
      <w:r>
        <w:rPr>
          <w:rFonts w:ascii="Times New Roman" w:hAnsi="Times New Roman" w:cs="Times New Roman"/>
          <w:sz w:val="24"/>
        </w:rPr>
        <w:t>ЭТАПЫ И СРОКИ РЕАЛИЗАЦИИ ПРОГРАММЫ</w:t>
      </w:r>
    </w:p>
    <w:p w:rsidR="0044692D" w:rsidRDefault="0044692D" w:rsidP="0044692D">
      <w:pPr>
        <w:rPr>
          <w:rFonts w:ascii="Times New Roman" w:hAnsi="Times New Roman" w:cs="Times New Roman"/>
          <w:sz w:val="24"/>
        </w:rPr>
      </w:pPr>
      <w:r>
        <w:rPr>
          <w:rFonts w:ascii="Times New Roman" w:hAnsi="Times New Roman" w:cs="Times New Roman"/>
          <w:sz w:val="24"/>
        </w:rPr>
        <w:t>СОДЕРЖАНИЕ ПРОГРАММЫ</w:t>
      </w:r>
    </w:p>
    <w:p w:rsidR="0044692D" w:rsidRDefault="0044692D" w:rsidP="0044692D">
      <w:pPr>
        <w:rPr>
          <w:rFonts w:ascii="Times New Roman" w:hAnsi="Times New Roman" w:cs="Times New Roman"/>
          <w:sz w:val="24"/>
        </w:rPr>
      </w:pPr>
      <w:r>
        <w:rPr>
          <w:rFonts w:ascii="Times New Roman" w:hAnsi="Times New Roman" w:cs="Times New Roman"/>
          <w:sz w:val="24"/>
        </w:rPr>
        <w:t>ПЛАН МЕРОПРИЯТИЙ</w:t>
      </w:r>
    </w:p>
    <w:p w:rsidR="0044692D" w:rsidRDefault="0044692D" w:rsidP="0044692D">
      <w:pPr>
        <w:rPr>
          <w:rFonts w:ascii="Times New Roman" w:hAnsi="Times New Roman" w:cs="Times New Roman"/>
          <w:sz w:val="24"/>
        </w:rPr>
      </w:pPr>
      <w:r>
        <w:rPr>
          <w:rFonts w:ascii="Times New Roman" w:hAnsi="Times New Roman" w:cs="Times New Roman"/>
          <w:sz w:val="24"/>
        </w:rPr>
        <w:t>ПРЕДПОЛАГАЕМЫЕ РЕЗУЛЬТАТЫ</w:t>
      </w:r>
    </w:p>
    <w:p w:rsidR="0044692D" w:rsidRDefault="0044692D" w:rsidP="0044692D">
      <w:pPr>
        <w:rPr>
          <w:rFonts w:ascii="Times New Roman" w:hAnsi="Times New Roman" w:cs="Times New Roman"/>
          <w:sz w:val="24"/>
        </w:rPr>
      </w:pPr>
      <w:r>
        <w:rPr>
          <w:rFonts w:ascii="Times New Roman" w:hAnsi="Times New Roman" w:cs="Times New Roman"/>
          <w:sz w:val="24"/>
        </w:rPr>
        <w:t>СОЦИАЛЬНАЯ ЗНАЧИМОСТЬ И ЭКОНОМИЧЕСКАЯ ЭФФЕКТИВНОСТЬ ПРОГРАММЫ</w:t>
      </w:r>
    </w:p>
    <w:p w:rsidR="0044692D" w:rsidRDefault="0044692D" w:rsidP="0044692D">
      <w:pPr>
        <w:rPr>
          <w:rFonts w:ascii="Times New Roman" w:hAnsi="Times New Roman" w:cs="Times New Roman"/>
          <w:sz w:val="24"/>
        </w:rPr>
      </w:pPr>
      <w:r>
        <w:rPr>
          <w:rFonts w:ascii="Times New Roman" w:hAnsi="Times New Roman" w:cs="Times New Roman"/>
          <w:sz w:val="24"/>
        </w:rPr>
        <w:t>Приложение 1. Результаты опроса общественного мнения по вопросу открытия Клуба</w:t>
      </w:r>
    </w:p>
    <w:p w:rsidR="00B87BBC" w:rsidRDefault="0044692D" w:rsidP="0044692D">
      <w:pPr>
        <w:rPr>
          <w:rFonts w:ascii="Times New Roman" w:hAnsi="Times New Roman" w:cs="Times New Roman"/>
          <w:sz w:val="24"/>
        </w:rPr>
      </w:pPr>
      <w:r>
        <w:rPr>
          <w:rFonts w:ascii="Times New Roman" w:hAnsi="Times New Roman" w:cs="Times New Roman"/>
          <w:sz w:val="24"/>
        </w:rPr>
        <w:t xml:space="preserve">Приложение 2. Положение о Клубе </w:t>
      </w:r>
    </w:p>
    <w:p w:rsidR="00B87BBC" w:rsidRPr="00B87BBC" w:rsidRDefault="00B87BBC" w:rsidP="00B87BBC">
      <w:pPr>
        <w:rPr>
          <w:rFonts w:ascii="Times New Roman" w:hAnsi="Times New Roman" w:cs="Times New Roman"/>
          <w:sz w:val="24"/>
        </w:rPr>
      </w:pPr>
    </w:p>
    <w:p w:rsidR="00B87BBC" w:rsidRPr="00B87BBC" w:rsidRDefault="00B87BBC" w:rsidP="00B87BBC">
      <w:pPr>
        <w:rPr>
          <w:rFonts w:ascii="Times New Roman" w:hAnsi="Times New Roman" w:cs="Times New Roman"/>
          <w:sz w:val="24"/>
        </w:rPr>
      </w:pPr>
    </w:p>
    <w:p w:rsidR="00B87BBC" w:rsidRPr="00B87BBC" w:rsidRDefault="00B87BBC" w:rsidP="00B87BBC">
      <w:pPr>
        <w:rPr>
          <w:rFonts w:ascii="Times New Roman" w:hAnsi="Times New Roman" w:cs="Times New Roman"/>
          <w:sz w:val="24"/>
        </w:rPr>
      </w:pPr>
    </w:p>
    <w:p w:rsidR="00B87BBC" w:rsidRPr="00B87BBC" w:rsidRDefault="00B87BBC" w:rsidP="00B87BBC">
      <w:pPr>
        <w:rPr>
          <w:rFonts w:ascii="Times New Roman" w:hAnsi="Times New Roman" w:cs="Times New Roman"/>
          <w:sz w:val="24"/>
        </w:rPr>
      </w:pPr>
    </w:p>
    <w:p w:rsidR="00B87BBC" w:rsidRPr="00B87BBC" w:rsidRDefault="00B87BBC" w:rsidP="00B87BBC">
      <w:pPr>
        <w:rPr>
          <w:rFonts w:ascii="Times New Roman" w:hAnsi="Times New Roman" w:cs="Times New Roman"/>
          <w:sz w:val="24"/>
        </w:rPr>
      </w:pPr>
    </w:p>
    <w:p w:rsidR="00B87BBC" w:rsidRPr="00B87BBC" w:rsidRDefault="00B87BBC" w:rsidP="00B87BBC">
      <w:pPr>
        <w:rPr>
          <w:rFonts w:ascii="Times New Roman" w:hAnsi="Times New Roman" w:cs="Times New Roman"/>
          <w:sz w:val="24"/>
        </w:rPr>
      </w:pPr>
    </w:p>
    <w:p w:rsidR="00B87BBC" w:rsidRPr="00B87BBC" w:rsidRDefault="00B87BBC" w:rsidP="00B87BBC">
      <w:pPr>
        <w:rPr>
          <w:rFonts w:ascii="Times New Roman" w:hAnsi="Times New Roman" w:cs="Times New Roman"/>
          <w:sz w:val="24"/>
        </w:rPr>
      </w:pPr>
    </w:p>
    <w:p w:rsidR="00B87BBC" w:rsidRPr="00B87BBC" w:rsidRDefault="00B87BBC" w:rsidP="00B87BBC">
      <w:pPr>
        <w:rPr>
          <w:rFonts w:ascii="Times New Roman" w:hAnsi="Times New Roman" w:cs="Times New Roman"/>
          <w:sz w:val="24"/>
        </w:rPr>
      </w:pPr>
    </w:p>
    <w:p w:rsidR="00B87BBC" w:rsidRPr="00B87BBC" w:rsidRDefault="00B87BBC" w:rsidP="00B87BBC">
      <w:pPr>
        <w:rPr>
          <w:rFonts w:ascii="Times New Roman" w:hAnsi="Times New Roman" w:cs="Times New Roman"/>
          <w:sz w:val="24"/>
        </w:rPr>
      </w:pPr>
    </w:p>
    <w:p w:rsidR="00B87BBC" w:rsidRPr="00B87BBC" w:rsidRDefault="00B87BBC" w:rsidP="00B87BBC">
      <w:pPr>
        <w:rPr>
          <w:rFonts w:ascii="Times New Roman" w:hAnsi="Times New Roman" w:cs="Times New Roman"/>
          <w:sz w:val="24"/>
        </w:rPr>
      </w:pPr>
    </w:p>
    <w:p w:rsidR="00B87BBC" w:rsidRPr="00B87BBC" w:rsidRDefault="00B87BBC" w:rsidP="00B87BBC">
      <w:pPr>
        <w:rPr>
          <w:rFonts w:ascii="Times New Roman" w:hAnsi="Times New Roman" w:cs="Times New Roman"/>
          <w:sz w:val="24"/>
        </w:rPr>
      </w:pPr>
    </w:p>
    <w:p w:rsidR="00B87BBC" w:rsidRPr="00B87BBC" w:rsidRDefault="00B87BBC" w:rsidP="00B87BBC">
      <w:pPr>
        <w:rPr>
          <w:rFonts w:ascii="Times New Roman" w:hAnsi="Times New Roman" w:cs="Times New Roman"/>
          <w:sz w:val="24"/>
        </w:rPr>
      </w:pPr>
    </w:p>
    <w:p w:rsidR="00B87BBC" w:rsidRDefault="00B87BBC" w:rsidP="00B87BBC">
      <w:pPr>
        <w:tabs>
          <w:tab w:val="left" w:pos="1275"/>
        </w:tabs>
        <w:rPr>
          <w:rFonts w:ascii="Times New Roman" w:hAnsi="Times New Roman" w:cs="Times New Roman"/>
          <w:sz w:val="24"/>
        </w:rPr>
      </w:pPr>
      <w:r>
        <w:rPr>
          <w:rFonts w:ascii="Times New Roman" w:hAnsi="Times New Roman" w:cs="Times New Roman"/>
          <w:sz w:val="24"/>
        </w:rPr>
        <w:tab/>
      </w:r>
    </w:p>
    <w:p w:rsidR="00B87BBC" w:rsidRDefault="00B87BBC" w:rsidP="00B87BBC">
      <w:pPr>
        <w:tabs>
          <w:tab w:val="left" w:pos="1275"/>
        </w:tabs>
        <w:rPr>
          <w:rFonts w:ascii="Times New Roman" w:hAnsi="Times New Roman" w:cs="Times New Roman"/>
          <w:sz w:val="24"/>
        </w:rPr>
      </w:pPr>
    </w:p>
    <w:p w:rsidR="00B87BBC" w:rsidRDefault="00B87BBC" w:rsidP="00B87BBC">
      <w:pPr>
        <w:tabs>
          <w:tab w:val="left" w:pos="1275"/>
        </w:tabs>
        <w:rPr>
          <w:rFonts w:ascii="Times New Roman" w:hAnsi="Times New Roman" w:cs="Times New Roman"/>
          <w:sz w:val="24"/>
        </w:rPr>
      </w:pPr>
    </w:p>
    <w:p w:rsidR="00B87BBC" w:rsidRDefault="00B87BBC" w:rsidP="00B87BBC">
      <w:pPr>
        <w:tabs>
          <w:tab w:val="left" w:pos="1275"/>
        </w:tabs>
        <w:rPr>
          <w:rFonts w:ascii="Times New Roman" w:hAnsi="Times New Roman" w:cs="Times New Roman"/>
          <w:sz w:val="24"/>
        </w:rPr>
      </w:pPr>
    </w:p>
    <w:p w:rsidR="00B87BBC" w:rsidRPr="00B87BBC" w:rsidRDefault="00B87BBC" w:rsidP="00B87BBC">
      <w:pPr>
        <w:tabs>
          <w:tab w:val="left" w:pos="1275"/>
        </w:tabs>
        <w:jc w:val="center"/>
        <w:rPr>
          <w:rFonts w:ascii="Times New Roman" w:hAnsi="Times New Roman" w:cs="Times New Roman"/>
        </w:rPr>
      </w:pPr>
      <w:r>
        <w:rPr>
          <w:rFonts w:ascii="Times New Roman" w:hAnsi="Times New Roman" w:cs="Times New Roman"/>
          <w:b/>
          <w:bCs/>
          <w:sz w:val="24"/>
          <w:szCs w:val="28"/>
        </w:rPr>
        <w:lastRenderedPageBreak/>
        <w:t>ПАСПОРТ</w:t>
      </w:r>
      <w:r w:rsidRPr="00B87BBC">
        <w:rPr>
          <w:rFonts w:ascii="Times New Roman" w:hAnsi="Times New Roman" w:cs="Times New Roman"/>
          <w:b/>
          <w:bCs/>
          <w:sz w:val="24"/>
          <w:szCs w:val="28"/>
        </w:rPr>
        <w:t xml:space="preserve"> ПРОГРАММЫ</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9"/>
        <w:gridCol w:w="5069"/>
      </w:tblGrid>
      <w:tr w:rsidR="00B87BBC" w:rsidRPr="00B87BBC" w:rsidTr="00B87BBC">
        <w:trPr>
          <w:trHeight w:val="131"/>
        </w:trPr>
        <w:tc>
          <w:tcPr>
            <w:tcW w:w="5069" w:type="dxa"/>
          </w:tcPr>
          <w:p w:rsidR="00B87BBC" w:rsidRPr="00B87BBC" w:rsidRDefault="00B87BBC">
            <w:pPr>
              <w:pStyle w:val="Default"/>
            </w:pPr>
            <w:r w:rsidRPr="00B87BBC">
              <w:rPr>
                <w:b/>
                <w:bCs/>
              </w:rPr>
              <w:t xml:space="preserve">Наименование программы </w:t>
            </w:r>
          </w:p>
        </w:tc>
        <w:tc>
          <w:tcPr>
            <w:tcW w:w="5069" w:type="dxa"/>
          </w:tcPr>
          <w:p w:rsidR="00B87BBC" w:rsidRPr="00B87BBC" w:rsidRDefault="00B87BBC" w:rsidP="00B87BBC">
            <w:pPr>
              <w:pStyle w:val="Default"/>
            </w:pPr>
            <w:r w:rsidRPr="00B87BBC">
              <w:t>Программа Клуба молодой семьи «</w:t>
            </w:r>
            <w:r>
              <w:t>Ромашка</w:t>
            </w:r>
            <w:r w:rsidRPr="00B87BBC">
              <w:t xml:space="preserve">» </w:t>
            </w:r>
          </w:p>
        </w:tc>
      </w:tr>
      <w:tr w:rsidR="00B87BBC" w:rsidRPr="00B87BBC" w:rsidTr="00B87BBC">
        <w:trPr>
          <w:trHeight w:val="449"/>
        </w:trPr>
        <w:tc>
          <w:tcPr>
            <w:tcW w:w="5069" w:type="dxa"/>
          </w:tcPr>
          <w:p w:rsidR="00B87BBC" w:rsidRPr="00B87BBC" w:rsidRDefault="00B87BBC">
            <w:pPr>
              <w:pStyle w:val="Default"/>
            </w:pPr>
            <w:r w:rsidRPr="00B87BBC">
              <w:rPr>
                <w:b/>
                <w:bCs/>
              </w:rPr>
              <w:t xml:space="preserve">Автор программы </w:t>
            </w:r>
          </w:p>
        </w:tc>
        <w:tc>
          <w:tcPr>
            <w:tcW w:w="5069" w:type="dxa"/>
          </w:tcPr>
          <w:p w:rsidR="00B87BBC" w:rsidRPr="00B87BBC" w:rsidRDefault="00B87BBC">
            <w:pPr>
              <w:pStyle w:val="Default"/>
            </w:pPr>
            <w:r>
              <w:t>Директор МБУ «ЦКСМП МО Низинское сельское поселение»</w:t>
            </w:r>
            <w:r w:rsidRPr="00B87BBC">
              <w:t xml:space="preserve"> </w:t>
            </w:r>
          </w:p>
        </w:tc>
      </w:tr>
      <w:tr w:rsidR="00B87BBC" w:rsidRPr="00B87BBC" w:rsidTr="00B87BBC">
        <w:trPr>
          <w:trHeight w:val="449"/>
        </w:trPr>
        <w:tc>
          <w:tcPr>
            <w:tcW w:w="5069" w:type="dxa"/>
          </w:tcPr>
          <w:p w:rsidR="00B87BBC" w:rsidRPr="00B87BBC" w:rsidRDefault="00B87BBC">
            <w:pPr>
              <w:pStyle w:val="Default"/>
            </w:pPr>
            <w:r w:rsidRPr="00B87BBC">
              <w:rPr>
                <w:b/>
                <w:bCs/>
              </w:rPr>
              <w:t xml:space="preserve">Руководитель программы </w:t>
            </w:r>
          </w:p>
        </w:tc>
        <w:tc>
          <w:tcPr>
            <w:tcW w:w="5069" w:type="dxa"/>
          </w:tcPr>
          <w:p w:rsidR="00B87BBC" w:rsidRPr="00B87BBC" w:rsidRDefault="00B87BBC">
            <w:pPr>
              <w:pStyle w:val="Default"/>
            </w:pPr>
            <w:r>
              <w:t>Директор МБУ «ЦКСМП МО Низинское сельское поселение»</w:t>
            </w:r>
          </w:p>
        </w:tc>
      </w:tr>
      <w:tr w:rsidR="00B87BBC" w:rsidRPr="00B87BBC" w:rsidTr="00B87BBC">
        <w:trPr>
          <w:trHeight w:val="131"/>
        </w:trPr>
        <w:tc>
          <w:tcPr>
            <w:tcW w:w="5069" w:type="dxa"/>
          </w:tcPr>
          <w:p w:rsidR="00B87BBC" w:rsidRPr="00B87BBC" w:rsidRDefault="00B87BBC">
            <w:pPr>
              <w:pStyle w:val="Default"/>
            </w:pPr>
            <w:r w:rsidRPr="00B87BBC">
              <w:rPr>
                <w:b/>
                <w:bCs/>
              </w:rPr>
              <w:t xml:space="preserve">Территория </w:t>
            </w:r>
          </w:p>
        </w:tc>
        <w:tc>
          <w:tcPr>
            <w:tcW w:w="5069" w:type="dxa"/>
          </w:tcPr>
          <w:p w:rsidR="00B87BBC" w:rsidRPr="00B87BBC" w:rsidRDefault="00B87BBC">
            <w:pPr>
              <w:pStyle w:val="Default"/>
            </w:pPr>
            <w:r>
              <w:t>Ленинградская область, Ломоносовский район, д. Низино</w:t>
            </w:r>
          </w:p>
        </w:tc>
      </w:tr>
      <w:tr w:rsidR="00B87BBC" w:rsidRPr="00B87BBC" w:rsidTr="00B87BBC">
        <w:trPr>
          <w:trHeight w:val="449"/>
        </w:trPr>
        <w:tc>
          <w:tcPr>
            <w:tcW w:w="5069" w:type="dxa"/>
          </w:tcPr>
          <w:p w:rsidR="00B87BBC" w:rsidRPr="00B87BBC" w:rsidRDefault="00B87BBC">
            <w:pPr>
              <w:pStyle w:val="Default"/>
            </w:pPr>
            <w:r w:rsidRPr="00B87BBC">
              <w:rPr>
                <w:b/>
                <w:bCs/>
              </w:rPr>
              <w:t xml:space="preserve">Юридический адрес учреждения </w:t>
            </w:r>
          </w:p>
        </w:tc>
        <w:tc>
          <w:tcPr>
            <w:tcW w:w="5069" w:type="dxa"/>
          </w:tcPr>
          <w:p w:rsidR="00B87BBC" w:rsidRPr="00B87BBC" w:rsidRDefault="00B87BBC" w:rsidP="00D62A50">
            <w:pPr>
              <w:rPr>
                <w:rFonts w:ascii="Times New Roman" w:hAnsi="Times New Roman" w:cs="Times New Roman"/>
                <w:sz w:val="24"/>
                <w:szCs w:val="24"/>
              </w:rPr>
            </w:pPr>
            <w:r>
              <w:rPr>
                <w:rFonts w:ascii="Times New Roman" w:hAnsi="Times New Roman" w:cs="Times New Roman"/>
                <w:sz w:val="24"/>
              </w:rPr>
              <w:t>188501,</w:t>
            </w:r>
            <w:r w:rsidR="00D62A50">
              <w:rPr>
                <w:rFonts w:ascii="Times New Roman" w:hAnsi="Times New Roman" w:cs="Times New Roman"/>
                <w:sz w:val="24"/>
              </w:rPr>
              <w:t xml:space="preserve"> </w:t>
            </w:r>
            <w:r>
              <w:rPr>
                <w:rFonts w:ascii="Times New Roman" w:hAnsi="Times New Roman" w:cs="Times New Roman"/>
                <w:sz w:val="24"/>
              </w:rPr>
              <w:t>Ленинградская область, Ломоносовский район, д. Низино ул. Центральная д.1Е</w:t>
            </w:r>
          </w:p>
        </w:tc>
      </w:tr>
      <w:tr w:rsidR="00B87BBC" w:rsidRPr="00B87BBC" w:rsidTr="00B87BBC">
        <w:trPr>
          <w:trHeight w:val="131"/>
        </w:trPr>
        <w:tc>
          <w:tcPr>
            <w:tcW w:w="5069" w:type="dxa"/>
          </w:tcPr>
          <w:p w:rsidR="00B87BBC" w:rsidRPr="00B87BBC" w:rsidRDefault="00B87BBC">
            <w:pPr>
              <w:pStyle w:val="Default"/>
            </w:pPr>
            <w:r w:rsidRPr="00B87BBC">
              <w:rPr>
                <w:b/>
                <w:bCs/>
              </w:rPr>
              <w:t xml:space="preserve">Телефон </w:t>
            </w:r>
          </w:p>
        </w:tc>
        <w:tc>
          <w:tcPr>
            <w:tcW w:w="5069" w:type="dxa"/>
          </w:tcPr>
          <w:p w:rsidR="00B87BBC" w:rsidRPr="00B87BBC" w:rsidRDefault="00B87BBC">
            <w:pPr>
              <w:pStyle w:val="Default"/>
            </w:pPr>
            <w:r>
              <w:t>8-981-719-93-67</w:t>
            </w:r>
            <w:r w:rsidRPr="00B87BBC">
              <w:t xml:space="preserve"> </w:t>
            </w:r>
          </w:p>
        </w:tc>
      </w:tr>
      <w:tr w:rsidR="00B87BBC" w:rsidRPr="00B87BBC" w:rsidTr="00B87BBC">
        <w:trPr>
          <w:trHeight w:val="131"/>
        </w:trPr>
        <w:tc>
          <w:tcPr>
            <w:tcW w:w="5069" w:type="dxa"/>
          </w:tcPr>
          <w:p w:rsidR="00B87BBC" w:rsidRPr="00B87BBC" w:rsidRDefault="00B87BBC">
            <w:pPr>
              <w:pStyle w:val="Default"/>
            </w:pPr>
            <w:r w:rsidRPr="00B87BBC">
              <w:rPr>
                <w:b/>
                <w:bCs/>
              </w:rPr>
              <w:t xml:space="preserve">Форма проведения </w:t>
            </w:r>
          </w:p>
        </w:tc>
        <w:tc>
          <w:tcPr>
            <w:tcW w:w="5069" w:type="dxa"/>
          </w:tcPr>
          <w:p w:rsidR="00B87BBC" w:rsidRPr="00B87BBC" w:rsidRDefault="00B87BBC">
            <w:pPr>
              <w:pStyle w:val="Default"/>
            </w:pPr>
            <w:r w:rsidRPr="00B87BBC">
              <w:t xml:space="preserve">Клубная </w:t>
            </w:r>
          </w:p>
        </w:tc>
      </w:tr>
      <w:tr w:rsidR="00B87BBC" w:rsidRPr="00B87BBC" w:rsidTr="00B87BBC">
        <w:trPr>
          <w:trHeight w:val="449"/>
        </w:trPr>
        <w:tc>
          <w:tcPr>
            <w:tcW w:w="5069" w:type="dxa"/>
          </w:tcPr>
          <w:p w:rsidR="00B87BBC" w:rsidRPr="00B87BBC" w:rsidRDefault="00B87BBC">
            <w:pPr>
              <w:pStyle w:val="Default"/>
            </w:pPr>
            <w:r w:rsidRPr="00B87BBC">
              <w:rPr>
                <w:b/>
                <w:bCs/>
              </w:rPr>
              <w:t xml:space="preserve">Цель программы </w:t>
            </w:r>
          </w:p>
        </w:tc>
        <w:tc>
          <w:tcPr>
            <w:tcW w:w="5069" w:type="dxa"/>
          </w:tcPr>
          <w:p w:rsidR="00B87BBC" w:rsidRPr="00B87BBC" w:rsidRDefault="00B87BBC">
            <w:pPr>
              <w:pStyle w:val="Default"/>
            </w:pPr>
            <w:r w:rsidRPr="00B87BBC">
              <w:t>Укрепление института семьи путем всестороннего принятия мер общественного характера, направленных на поддержку молодой семьи</w:t>
            </w:r>
          </w:p>
        </w:tc>
      </w:tr>
      <w:tr w:rsidR="00B87BBC" w:rsidRPr="00B87BBC" w:rsidTr="00B87BBC">
        <w:trPr>
          <w:trHeight w:val="449"/>
        </w:trPr>
        <w:tc>
          <w:tcPr>
            <w:tcW w:w="5069" w:type="dxa"/>
          </w:tcPr>
          <w:p w:rsidR="00B87BBC" w:rsidRPr="00B87BBC" w:rsidRDefault="00B87BBC">
            <w:pPr>
              <w:pStyle w:val="Default"/>
            </w:pPr>
            <w:r w:rsidRPr="00B87BBC">
              <w:rPr>
                <w:b/>
                <w:bCs/>
              </w:rPr>
              <w:t xml:space="preserve">Специализация программы </w:t>
            </w:r>
          </w:p>
        </w:tc>
        <w:tc>
          <w:tcPr>
            <w:tcW w:w="5069" w:type="dxa"/>
          </w:tcPr>
          <w:p w:rsidR="00B87BBC" w:rsidRPr="00B87BBC" w:rsidRDefault="00B87BBC" w:rsidP="00B87BBC">
            <w:pPr>
              <w:pStyle w:val="Default"/>
            </w:pPr>
            <w:r w:rsidRPr="00B87BBC">
              <w:t>Комплексная информационная, социально-психологическая и культурологическая поддержк</w:t>
            </w:r>
            <w:r>
              <w:t>а</w:t>
            </w:r>
            <w:r w:rsidRPr="00B87BBC">
              <w:t xml:space="preserve"> молодых семей </w:t>
            </w:r>
            <w:r>
              <w:t>МО Низинское сельское поселение</w:t>
            </w:r>
            <w:r w:rsidRPr="00B87BBC">
              <w:t xml:space="preserve"> </w:t>
            </w:r>
          </w:p>
        </w:tc>
      </w:tr>
      <w:tr w:rsidR="00B87BBC" w:rsidRPr="00B87BBC" w:rsidTr="00B87BBC">
        <w:trPr>
          <w:trHeight w:val="131"/>
        </w:trPr>
        <w:tc>
          <w:tcPr>
            <w:tcW w:w="5069" w:type="dxa"/>
          </w:tcPr>
          <w:p w:rsidR="00B87BBC" w:rsidRPr="00B87BBC" w:rsidRDefault="00B87BBC">
            <w:pPr>
              <w:pStyle w:val="Default"/>
            </w:pPr>
            <w:r w:rsidRPr="00B87BBC">
              <w:rPr>
                <w:b/>
                <w:bCs/>
              </w:rPr>
              <w:t xml:space="preserve">Срок реализации </w:t>
            </w:r>
          </w:p>
        </w:tc>
        <w:tc>
          <w:tcPr>
            <w:tcW w:w="5069" w:type="dxa"/>
          </w:tcPr>
          <w:p w:rsidR="00B87BBC" w:rsidRPr="00B87BBC" w:rsidRDefault="00B87BBC" w:rsidP="00B87BBC">
            <w:pPr>
              <w:pStyle w:val="Default"/>
            </w:pPr>
            <w:r w:rsidRPr="00B87BBC">
              <w:rPr>
                <w:b/>
                <w:bCs/>
              </w:rPr>
              <w:t>20</w:t>
            </w:r>
            <w:r>
              <w:rPr>
                <w:b/>
                <w:bCs/>
              </w:rPr>
              <w:t>19</w:t>
            </w:r>
            <w:r w:rsidRPr="00B87BBC">
              <w:rPr>
                <w:b/>
                <w:bCs/>
              </w:rPr>
              <w:t xml:space="preserve"> - 20</w:t>
            </w:r>
            <w:r>
              <w:rPr>
                <w:b/>
                <w:bCs/>
              </w:rPr>
              <w:t>2</w:t>
            </w:r>
            <w:r w:rsidRPr="00B87BBC">
              <w:rPr>
                <w:b/>
                <w:bCs/>
              </w:rPr>
              <w:t xml:space="preserve">4 г.г. </w:t>
            </w:r>
          </w:p>
        </w:tc>
      </w:tr>
      <w:tr w:rsidR="00B87BBC" w:rsidRPr="00B87BBC" w:rsidTr="00B87BBC">
        <w:trPr>
          <w:trHeight w:val="931"/>
        </w:trPr>
        <w:tc>
          <w:tcPr>
            <w:tcW w:w="5069" w:type="dxa"/>
          </w:tcPr>
          <w:p w:rsidR="00B87BBC" w:rsidRPr="00B87BBC" w:rsidRDefault="00B87BBC">
            <w:pPr>
              <w:pStyle w:val="Default"/>
            </w:pPr>
            <w:r w:rsidRPr="00B87BBC">
              <w:rPr>
                <w:b/>
                <w:bCs/>
              </w:rPr>
              <w:t xml:space="preserve">Количество подпрограмм </w:t>
            </w:r>
          </w:p>
        </w:tc>
        <w:tc>
          <w:tcPr>
            <w:tcW w:w="5069" w:type="dxa"/>
          </w:tcPr>
          <w:p w:rsidR="00B87BBC" w:rsidRPr="00B87BBC" w:rsidRDefault="00B87BBC">
            <w:pPr>
              <w:pStyle w:val="Default"/>
            </w:pPr>
            <w:r w:rsidRPr="00B87BBC">
              <w:t xml:space="preserve">Программа содержит 3 подпрограммы: </w:t>
            </w:r>
          </w:p>
          <w:p w:rsidR="00B87BBC" w:rsidRPr="00B87BBC" w:rsidRDefault="00B87BBC">
            <w:pPr>
              <w:pStyle w:val="Default"/>
            </w:pPr>
            <w:r w:rsidRPr="00B87BBC">
              <w:t>1. Центр семейного досуга «</w:t>
            </w:r>
            <w:r>
              <w:t>Семейная академия</w:t>
            </w:r>
            <w:r w:rsidRPr="00B87BBC">
              <w:t xml:space="preserve">» </w:t>
            </w:r>
          </w:p>
          <w:p w:rsidR="00B87BBC" w:rsidRPr="00B87BBC" w:rsidRDefault="00B87BBC">
            <w:pPr>
              <w:pStyle w:val="Default"/>
            </w:pPr>
            <w:r w:rsidRPr="00B87BBC">
              <w:t xml:space="preserve">2. </w:t>
            </w:r>
            <w:r>
              <w:t>Школа развития ребёнка «Луговая школа»</w:t>
            </w:r>
            <w:r w:rsidRPr="00B87BBC">
              <w:t xml:space="preserve"> </w:t>
            </w:r>
          </w:p>
          <w:p w:rsidR="00B87BBC" w:rsidRPr="00B87BBC" w:rsidRDefault="00B87BBC">
            <w:pPr>
              <w:pStyle w:val="Default"/>
            </w:pPr>
            <w:r w:rsidRPr="00B87BBC">
              <w:t>3. Центр семейного консультирования «</w:t>
            </w:r>
            <w:r>
              <w:t>Мы вместе</w:t>
            </w:r>
            <w:r w:rsidRPr="00B87BBC">
              <w:t>».</w:t>
            </w:r>
          </w:p>
          <w:p w:rsidR="00B87BBC" w:rsidRPr="00B87BBC" w:rsidRDefault="00B87BBC">
            <w:pPr>
              <w:pStyle w:val="Default"/>
            </w:pPr>
          </w:p>
        </w:tc>
      </w:tr>
      <w:tr w:rsidR="00B87BBC" w:rsidRPr="00B87BBC" w:rsidTr="00B87BBC">
        <w:trPr>
          <w:trHeight w:val="449"/>
        </w:trPr>
        <w:tc>
          <w:tcPr>
            <w:tcW w:w="5069" w:type="dxa"/>
          </w:tcPr>
          <w:p w:rsidR="00B87BBC" w:rsidRPr="00B87BBC" w:rsidRDefault="00B87BBC">
            <w:pPr>
              <w:pStyle w:val="Default"/>
            </w:pPr>
            <w:r w:rsidRPr="00B87BBC">
              <w:rPr>
                <w:b/>
                <w:bCs/>
              </w:rPr>
              <w:t xml:space="preserve">Место проведения </w:t>
            </w:r>
          </w:p>
        </w:tc>
        <w:tc>
          <w:tcPr>
            <w:tcW w:w="5069" w:type="dxa"/>
          </w:tcPr>
          <w:p w:rsidR="00B87BBC" w:rsidRPr="00B87BBC" w:rsidRDefault="00B87BBC" w:rsidP="00B87BBC">
            <w:pPr>
              <w:pStyle w:val="Default"/>
            </w:pPr>
            <w:r w:rsidRPr="00B87BBC">
              <w:t xml:space="preserve">Муниципальное </w:t>
            </w:r>
            <w:r>
              <w:t xml:space="preserve">бюджетное </w:t>
            </w:r>
            <w:r w:rsidRPr="00B87BBC">
              <w:t xml:space="preserve">учреждение </w:t>
            </w:r>
            <w:r>
              <w:t xml:space="preserve">«Центр культуры, спорта и молодёжной политики </w:t>
            </w:r>
            <w:r w:rsidRPr="00B87BBC">
              <w:t xml:space="preserve"> </w:t>
            </w:r>
            <w:r>
              <w:t>МО Низинское сельское поселение МО Ломоносовский муниципальный район Ленинградской области»</w:t>
            </w:r>
          </w:p>
        </w:tc>
      </w:tr>
      <w:tr w:rsidR="00B87BBC" w:rsidRPr="00B87BBC" w:rsidTr="00B87BBC">
        <w:trPr>
          <w:trHeight w:val="293"/>
        </w:trPr>
        <w:tc>
          <w:tcPr>
            <w:tcW w:w="5069" w:type="dxa"/>
          </w:tcPr>
          <w:p w:rsidR="00B87BBC" w:rsidRPr="00B87BBC" w:rsidRDefault="00B87BBC">
            <w:pPr>
              <w:pStyle w:val="Default"/>
            </w:pPr>
            <w:r w:rsidRPr="00B87BBC">
              <w:rPr>
                <w:b/>
                <w:bCs/>
              </w:rPr>
              <w:t xml:space="preserve">Общее количество участников программы </w:t>
            </w:r>
          </w:p>
        </w:tc>
        <w:tc>
          <w:tcPr>
            <w:tcW w:w="5069" w:type="dxa"/>
          </w:tcPr>
          <w:p w:rsidR="00B87BBC" w:rsidRPr="00B87BBC" w:rsidRDefault="00532921">
            <w:pPr>
              <w:pStyle w:val="Default"/>
            </w:pPr>
            <w:r>
              <w:t>80</w:t>
            </w:r>
            <w:r w:rsidR="00B87BBC" w:rsidRPr="00B87BBC">
              <w:t xml:space="preserve"> человек </w:t>
            </w:r>
          </w:p>
        </w:tc>
      </w:tr>
      <w:tr w:rsidR="00B87BBC" w:rsidRPr="00B87BBC" w:rsidTr="00B87BBC">
        <w:trPr>
          <w:trHeight w:val="131"/>
        </w:trPr>
        <w:tc>
          <w:tcPr>
            <w:tcW w:w="5069" w:type="dxa"/>
          </w:tcPr>
          <w:p w:rsidR="00B87BBC" w:rsidRPr="00B87BBC" w:rsidRDefault="00B87BBC">
            <w:pPr>
              <w:pStyle w:val="Default"/>
            </w:pPr>
            <w:r w:rsidRPr="00B87BBC">
              <w:rPr>
                <w:b/>
                <w:bCs/>
              </w:rPr>
              <w:t xml:space="preserve">География участников </w:t>
            </w:r>
          </w:p>
        </w:tc>
        <w:tc>
          <w:tcPr>
            <w:tcW w:w="5069" w:type="dxa"/>
          </w:tcPr>
          <w:p w:rsidR="00B87BBC" w:rsidRPr="00B87BBC" w:rsidRDefault="00B87BBC">
            <w:pPr>
              <w:pStyle w:val="Default"/>
            </w:pPr>
            <w:r w:rsidRPr="00B87BBC">
              <w:t xml:space="preserve">Жители </w:t>
            </w:r>
            <w:r w:rsidR="00532921">
              <w:t>МО Низинское сельское поселение</w:t>
            </w:r>
          </w:p>
        </w:tc>
      </w:tr>
      <w:tr w:rsidR="00B87BBC" w:rsidRPr="00B87BBC" w:rsidTr="00B87BBC">
        <w:trPr>
          <w:trHeight w:val="131"/>
        </w:trPr>
        <w:tc>
          <w:tcPr>
            <w:tcW w:w="5069" w:type="dxa"/>
          </w:tcPr>
          <w:p w:rsidR="00B87BBC" w:rsidRPr="00B87BBC" w:rsidRDefault="00B87BBC">
            <w:pPr>
              <w:pStyle w:val="Default"/>
            </w:pPr>
            <w:r w:rsidRPr="00B87BBC">
              <w:rPr>
                <w:b/>
                <w:bCs/>
              </w:rPr>
              <w:t xml:space="preserve">Условия участия в программе </w:t>
            </w:r>
          </w:p>
        </w:tc>
        <w:tc>
          <w:tcPr>
            <w:tcW w:w="5069" w:type="dxa"/>
          </w:tcPr>
          <w:p w:rsidR="00B87BBC" w:rsidRPr="00B87BBC" w:rsidRDefault="00B87BBC">
            <w:pPr>
              <w:pStyle w:val="Default"/>
            </w:pPr>
            <w:r w:rsidRPr="00B87BBC">
              <w:t xml:space="preserve">Добровольное участие </w:t>
            </w:r>
          </w:p>
        </w:tc>
      </w:tr>
      <w:tr w:rsidR="00B87BBC" w:rsidRPr="00B87BBC" w:rsidTr="00B87BBC">
        <w:trPr>
          <w:trHeight w:val="937"/>
        </w:trPr>
        <w:tc>
          <w:tcPr>
            <w:tcW w:w="5069" w:type="dxa"/>
          </w:tcPr>
          <w:p w:rsidR="00B87BBC" w:rsidRPr="00B87BBC" w:rsidRDefault="00B87BBC">
            <w:pPr>
              <w:pStyle w:val="Default"/>
            </w:pPr>
            <w:r w:rsidRPr="00B87BBC">
              <w:rPr>
                <w:b/>
                <w:bCs/>
              </w:rPr>
              <w:t xml:space="preserve">История осуществления программы </w:t>
            </w:r>
          </w:p>
        </w:tc>
        <w:tc>
          <w:tcPr>
            <w:tcW w:w="5069" w:type="dxa"/>
          </w:tcPr>
          <w:p w:rsidR="00B87BBC" w:rsidRPr="00B87BBC" w:rsidRDefault="00B87BBC">
            <w:pPr>
              <w:pStyle w:val="Default"/>
            </w:pPr>
            <w:r w:rsidRPr="00B87BBC">
              <w:t xml:space="preserve">Подготовительный этап: </w:t>
            </w:r>
          </w:p>
          <w:p w:rsidR="00B87BBC" w:rsidRPr="00B87BBC" w:rsidRDefault="00532921">
            <w:pPr>
              <w:pStyle w:val="Default"/>
            </w:pPr>
            <w:r>
              <w:rPr>
                <w:b/>
                <w:bCs/>
              </w:rPr>
              <w:t>январь</w:t>
            </w:r>
            <w:r w:rsidR="00B87BBC" w:rsidRPr="00B87BBC">
              <w:rPr>
                <w:b/>
                <w:bCs/>
              </w:rPr>
              <w:t xml:space="preserve"> 20</w:t>
            </w:r>
            <w:r>
              <w:rPr>
                <w:b/>
                <w:bCs/>
              </w:rPr>
              <w:t>19</w:t>
            </w:r>
            <w:r w:rsidR="00B87BBC" w:rsidRPr="00B87BBC">
              <w:rPr>
                <w:b/>
                <w:bCs/>
              </w:rPr>
              <w:t xml:space="preserve"> г. – август</w:t>
            </w:r>
            <w:r>
              <w:rPr>
                <w:b/>
                <w:bCs/>
              </w:rPr>
              <w:t xml:space="preserve"> 201</w:t>
            </w:r>
            <w:r w:rsidR="00B87BBC" w:rsidRPr="00B87BBC">
              <w:rPr>
                <w:b/>
                <w:bCs/>
              </w:rPr>
              <w:t xml:space="preserve">9 г. </w:t>
            </w:r>
          </w:p>
          <w:p w:rsidR="00B87BBC" w:rsidRPr="00B87BBC" w:rsidRDefault="00B87BBC">
            <w:pPr>
              <w:pStyle w:val="Default"/>
            </w:pPr>
            <w:r w:rsidRPr="00B87BBC">
              <w:t xml:space="preserve">Организационно – деятельный этап: </w:t>
            </w:r>
          </w:p>
          <w:p w:rsidR="00B87BBC" w:rsidRPr="00B87BBC" w:rsidRDefault="00B87BBC">
            <w:pPr>
              <w:pStyle w:val="Default"/>
            </w:pPr>
            <w:r w:rsidRPr="00B87BBC">
              <w:rPr>
                <w:b/>
                <w:bCs/>
              </w:rPr>
              <w:t>сентябрь</w:t>
            </w:r>
            <w:r w:rsidR="00532921">
              <w:rPr>
                <w:b/>
                <w:bCs/>
              </w:rPr>
              <w:t xml:space="preserve"> 201</w:t>
            </w:r>
            <w:r w:rsidRPr="00B87BBC">
              <w:rPr>
                <w:b/>
                <w:bCs/>
              </w:rPr>
              <w:t xml:space="preserve">9 г. – </w:t>
            </w:r>
            <w:r w:rsidR="00532921">
              <w:rPr>
                <w:b/>
                <w:bCs/>
              </w:rPr>
              <w:t>май 202</w:t>
            </w:r>
            <w:r w:rsidRPr="00B87BBC">
              <w:rPr>
                <w:b/>
                <w:bCs/>
              </w:rPr>
              <w:t xml:space="preserve">4 г. </w:t>
            </w:r>
          </w:p>
          <w:p w:rsidR="00B87BBC" w:rsidRPr="00B87BBC" w:rsidRDefault="00B87BBC">
            <w:pPr>
              <w:pStyle w:val="Default"/>
            </w:pPr>
            <w:r w:rsidRPr="00B87BBC">
              <w:t xml:space="preserve">Обобщающе-аналитический этап: </w:t>
            </w:r>
          </w:p>
          <w:p w:rsidR="00B87BBC" w:rsidRPr="00B87BBC" w:rsidRDefault="00532921" w:rsidP="00532921">
            <w:pPr>
              <w:pStyle w:val="Default"/>
            </w:pPr>
            <w:r>
              <w:rPr>
                <w:b/>
                <w:bCs/>
              </w:rPr>
              <w:t>июнь</w:t>
            </w:r>
            <w:r w:rsidR="00B87BBC" w:rsidRPr="00B87BBC">
              <w:rPr>
                <w:b/>
                <w:bCs/>
              </w:rPr>
              <w:t xml:space="preserve"> 20</w:t>
            </w:r>
            <w:r>
              <w:rPr>
                <w:b/>
                <w:bCs/>
              </w:rPr>
              <w:t>2</w:t>
            </w:r>
            <w:r w:rsidR="00B87BBC" w:rsidRPr="00B87BBC">
              <w:rPr>
                <w:b/>
                <w:bCs/>
              </w:rPr>
              <w:t>4г.- август 20</w:t>
            </w:r>
            <w:r>
              <w:rPr>
                <w:b/>
                <w:bCs/>
              </w:rPr>
              <w:t>2</w:t>
            </w:r>
            <w:r w:rsidR="00B87BBC" w:rsidRPr="00B87BBC">
              <w:rPr>
                <w:b/>
                <w:bCs/>
              </w:rPr>
              <w:t xml:space="preserve">4 г. </w:t>
            </w:r>
          </w:p>
        </w:tc>
      </w:tr>
    </w:tbl>
    <w:p w:rsidR="00B87BBC" w:rsidRDefault="00B87BBC" w:rsidP="00B87BBC">
      <w:pPr>
        <w:tabs>
          <w:tab w:val="left" w:pos="1275"/>
        </w:tabs>
        <w:rPr>
          <w:rFonts w:ascii="Times New Roman" w:hAnsi="Times New Roman" w:cs="Times New Roman"/>
          <w:sz w:val="24"/>
        </w:rPr>
      </w:pPr>
    </w:p>
    <w:p w:rsidR="00532921" w:rsidRPr="00B87BBC" w:rsidRDefault="00532921" w:rsidP="00B87BBC">
      <w:pPr>
        <w:tabs>
          <w:tab w:val="left" w:pos="1275"/>
        </w:tabs>
        <w:rPr>
          <w:rFonts w:ascii="Times New Roman" w:hAnsi="Times New Roman" w:cs="Times New Roman"/>
          <w:sz w:val="24"/>
        </w:rPr>
      </w:pPr>
    </w:p>
    <w:p w:rsidR="00B87BBC" w:rsidRPr="00B87BBC" w:rsidRDefault="00B87BBC" w:rsidP="00B87BBC">
      <w:pPr>
        <w:rPr>
          <w:rFonts w:ascii="Times New Roman" w:hAnsi="Times New Roman" w:cs="Times New Roman"/>
          <w:sz w:val="24"/>
        </w:rPr>
      </w:pPr>
    </w:p>
    <w:p w:rsidR="00B87BBC" w:rsidRPr="00B87BBC" w:rsidRDefault="00B87BBC" w:rsidP="00B87BBC">
      <w:pPr>
        <w:rPr>
          <w:rFonts w:ascii="Times New Roman" w:hAnsi="Times New Roman" w:cs="Times New Roman"/>
          <w:sz w:val="24"/>
        </w:rPr>
      </w:pPr>
    </w:p>
    <w:p w:rsidR="00B87BBC" w:rsidRPr="00B87BBC" w:rsidRDefault="00B87BBC" w:rsidP="00B87BBC">
      <w:pPr>
        <w:rPr>
          <w:rFonts w:ascii="Times New Roman" w:hAnsi="Times New Roman" w:cs="Times New Roman"/>
          <w:sz w:val="24"/>
        </w:rPr>
      </w:pPr>
    </w:p>
    <w:p w:rsidR="0044692D" w:rsidRPr="004F125E" w:rsidRDefault="00D62A50" w:rsidP="004F125E">
      <w:pPr>
        <w:jc w:val="center"/>
        <w:rPr>
          <w:rFonts w:ascii="Times New Roman" w:hAnsi="Times New Roman" w:cs="Times New Roman"/>
          <w:b/>
          <w:sz w:val="24"/>
          <w:szCs w:val="24"/>
        </w:rPr>
      </w:pPr>
      <w:r w:rsidRPr="004F125E">
        <w:rPr>
          <w:rFonts w:ascii="Times New Roman" w:hAnsi="Times New Roman" w:cs="Times New Roman"/>
          <w:b/>
          <w:sz w:val="24"/>
          <w:szCs w:val="24"/>
        </w:rPr>
        <w:lastRenderedPageBreak/>
        <w:t>ВВЕДЕНИЕ</w:t>
      </w:r>
    </w:p>
    <w:p w:rsidR="00D62A50" w:rsidRPr="004F125E" w:rsidRDefault="00D62A50" w:rsidP="004F125E">
      <w:pPr>
        <w:spacing w:before="0" w:beforeAutospacing="0" w:after="0" w:afterAutospacing="0"/>
        <w:jc w:val="right"/>
        <w:rPr>
          <w:rFonts w:ascii="Times New Roman" w:hAnsi="Times New Roman" w:cs="Times New Roman"/>
          <w:color w:val="000000"/>
          <w:sz w:val="24"/>
          <w:szCs w:val="24"/>
          <w:shd w:val="clear" w:color="auto" w:fill="FFFFFF"/>
        </w:rPr>
      </w:pPr>
      <w:r w:rsidRPr="004F125E">
        <w:rPr>
          <w:rFonts w:ascii="Times New Roman" w:hAnsi="Times New Roman" w:cs="Times New Roman"/>
          <w:color w:val="000000"/>
          <w:sz w:val="24"/>
          <w:szCs w:val="24"/>
          <w:shd w:val="clear" w:color="auto" w:fill="FFFFFF"/>
        </w:rPr>
        <w:t xml:space="preserve">«Самое главное и ценное в жизни – это семья! </w:t>
      </w:r>
    </w:p>
    <w:p w:rsidR="00D62A50" w:rsidRPr="004F125E" w:rsidRDefault="00D62A50" w:rsidP="004F125E">
      <w:pPr>
        <w:spacing w:before="0" w:beforeAutospacing="0" w:after="0" w:afterAutospacing="0"/>
        <w:jc w:val="right"/>
        <w:rPr>
          <w:rFonts w:ascii="Times New Roman" w:hAnsi="Times New Roman" w:cs="Times New Roman"/>
          <w:color w:val="000000"/>
          <w:sz w:val="24"/>
          <w:szCs w:val="24"/>
          <w:shd w:val="clear" w:color="auto" w:fill="FFFFFF"/>
        </w:rPr>
      </w:pPr>
      <w:r w:rsidRPr="004F125E">
        <w:rPr>
          <w:rFonts w:ascii="Times New Roman" w:hAnsi="Times New Roman" w:cs="Times New Roman"/>
          <w:color w:val="000000"/>
          <w:sz w:val="24"/>
          <w:szCs w:val="24"/>
          <w:shd w:val="clear" w:color="auto" w:fill="FFFFFF"/>
        </w:rPr>
        <w:t>Сначала, в которой ты рождаешься, а затем, которую создаешь»</w:t>
      </w:r>
    </w:p>
    <w:p w:rsidR="00D62A50" w:rsidRPr="004F125E" w:rsidRDefault="00D62A50" w:rsidP="004F125E">
      <w:pPr>
        <w:spacing w:before="0" w:beforeAutospacing="0" w:after="0" w:afterAutospacing="0"/>
        <w:jc w:val="right"/>
        <w:rPr>
          <w:rFonts w:ascii="Times New Roman" w:hAnsi="Times New Roman" w:cs="Times New Roman"/>
          <w:color w:val="000000"/>
          <w:sz w:val="24"/>
          <w:szCs w:val="24"/>
          <w:shd w:val="clear" w:color="auto" w:fill="FFFFFF"/>
        </w:rPr>
      </w:pPr>
      <w:r w:rsidRPr="004F125E">
        <w:rPr>
          <w:rFonts w:ascii="Times New Roman" w:hAnsi="Times New Roman" w:cs="Times New Roman"/>
          <w:color w:val="000000"/>
          <w:sz w:val="24"/>
          <w:szCs w:val="24"/>
          <w:shd w:val="clear" w:color="auto" w:fill="FFFFFF"/>
        </w:rPr>
        <w:t>Сьзан Кинг</w:t>
      </w:r>
    </w:p>
    <w:p w:rsidR="00D62A50" w:rsidRPr="004F125E" w:rsidRDefault="00D62A50" w:rsidP="004F125E">
      <w:pPr>
        <w:spacing w:before="0" w:beforeAutospacing="0" w:after="0" w:afterAutospacing="0"/>
        <w:rPr>
          <w:rFonts w:ascii="Times New Roman" w:hAnsi="Times New Roman" w:cs="Times New Roman"/>
          <w:color w:val="000000"/>
          <w:sz w:val="24"/>
          <w:szCs w:val="24"/>
          <w:shd w:val="clear" w:color="auto" w:fill="FFFFFF"/>
        </w:rPr>
      </w:pPr>
    </w:p>
    <w:p w:rsidR="00D62A50" w:rsidRPr="004F125E" w:rsidRDefault="00F41BE6" w:rsidP="004F125E">
      <w:pPr>
        <w:pStyle w:val="Default"/>
        <w:jc w:val="both"/>
        <w:rPr>
          <w:color w:val="auto"/>
        </w:rPr>
      </w:pPr>
      <w:r w:rsidRPr="004F125E">
        <w:rPr>
          <w:color w:val="auto"/>
        </w:rPr>
        <w:t xml:space="preserve">     </w:t>
      </w:r>
      <w:r w:rsidR="00D62A50" w:rsidRPr="004F125E">
        <w:rPr>
          <w:color w:val="auto"/>
        </w:rPr>
        <w:t xml:space="preserve">Ценность семьи и семейного образа жизни остается для россиян достаточно высокой. Семья - ячейка общества, малая социальная группа с присущими ей групповыми ценностями, традициями, перспективами. </w:t>
      </w:r>
    </w:p>
    <w:p w:rsidR="00D62A50" w:rsidRPr="004F125E" w:rsidRDefault="00F41BE6" w:rsidP="004F125E">
      <w:pPr>
        <w:pStyle w:val="Default"/>
        <w:jc w:val="both"/>
        <w:rPr>
          <w:color w:val="auto"/>
        </w:rPr>
      </w:pPr>
      <w:r w:rsidRPr="004F125E">
        <w:rPr>
          <w:color w:val="auto"/>
        </w:rPr>
        <w:t xml:space="preserve">     </w:t>
      </w:r>
      <w:r w:rsidR="00D62A50" w:rsidRPr="004F125E">
        <w:rPr>
          <w:color w:val="auto"/>
        </w:rPr>
        <w:t>В современном мире все больше растет понимание семьи как определяющей не только развитие ребенка, но и</w:t>
      </w:r>
      <w:r w:rsidRPr="004F125E">
        <w:rPr>
          <w:color w:val="auto"/>
        </w:rPr>
        <w:t>,</w:t>
      </w:r>
      <w:r w:rsidR="00D62A50" w:rsidRPr="004F125E">
        <w:rPr>
          <w:color w:val="auto"/>
        </w:rPr>
        <w:t xml:space="preserve"> в конечном итоге</w:t>
      </w:r>
      <w:r w:rsidRPr="004F125E">
        <w:rPr>
          <w:color w:val="auto"/>
        </w:rPr>
        <w:t>,</w:t>
      </w:r>
      <w:r w:rsidR="00D62A50" w:rsidRPr="004F125E">
        <w:rPr>
          <w:color w:val="auto"/>
        </w:rPr>
        <w:t xml:space="preserve"> развитие всего общества. Взаимодействие ребенка с родителем является первым опытом взаимодействия с окружающим миром. Этот опыт закрепляется и формирует определенные модели поведения с другими людьми, которые передаются из поколения в поколение. В каждом обществе складывается определенная культура взаимоотношений и взаимодействий между родителями и детьми, возникают социальные стереотипы, определенные установки и взгляды на воспитание в семье и вряд ли будет преувеличением сказать, что цивилизованность общества определяется не только отношением к женщинам, но и отношением к детям. </w:t>
      </w:r>
    </w:p>
    <w:p w:rsidR="00F41BE6" w:rsidRPr="004F125E" w:rsidRDefault="00F41BE6" w:rsidP="004F125E">
      <w:pPr>
        <w:autoSpaceDE w:val="0"/>
        <w:autoSpaceDN w:val="0"/>
        <w:adjustRightInd w:val="0"/>
        <w:spacing w:before="0" w:beforeAutospacing="0" w:after="0" w:afterAutospacing="0"/>
        <w:rPr>
          <w:rFonts w:ascii="Times New Roman" w:hAnsi="Times New Roman" w:cs="Times New Roman"/>
          <w:sz w:val="24"/>
          <w:szCs w:val="24"/>
        </w:rPr>
      </w:pPr>
      <w:r w:rsidRPr="004F125E">
        <w:rPr>
          <w:rFonts w:ascii="Times New Roman" w:hAnsi="Times New Roman" w:cs="Times New Roman"/>
          <w:sz w:val="24"/>
          <w:szCs w:val="24"/>
        </w:rPr>
        <w:t xml:space="preserve">     </w:t>
      </w:r>
      <w:r w:rsidR="00D62A50" w:rsidRPr="004F125E">
        <w:rPr>
          <w:rFonts w:ascii="Times New Roman" w:hAnsi="Times New Roman" w:cs="Times New Roman"/>
          <w:sz w:val="24"/>
          <w:szCs w:val="24"/>
        </w:rPr>
        <w:t xml:space="preserve">Рост интереса к проблемам семейного воспитания в нашей стране связан с новыми социально-экономическими условиями. На современном этапе развития </w:t>
      </w:r>
      <w:r w:rsidRPr="004F125E">
        <w:rPr>
          <w:rFonts w:ascii="Times New Roman" w:hAnsi="Times New Roman" w:cs="Times New Roman"/>
          <w:sz w:val="24"/>
          <w:szCs w:val="24"/>
        </w:rPr>
        <w:t>р</w:t>
      </w:r>
      <w:r w:rsidR="00D62A50" w:rsidRPr="004F125E">
        <w:rPr>
          <w:rFonts w:ascii="Times New Roman" w:hAnsi="Times New Roman" w:cs="Times New Roman"/>
          <w:sz w:val="24"/>
          <w:szCs w:val="24"/>
        </w:rPr>
        <w:t xml:space="preserve">оссийского общества реализуется политика государства, ориентированная на укрепление семейных ценностей, института семьи, поддержку материнства и детства. </w:t>
      </w:r>
      <w:r w:rsidRPr="004F125E">
        <w:rPr>
          <w:rFonts w:ascii="Times New Roman" w:hAnsi="Times New Roman" w:cs="Times New Roman"/>
          <w:sz w:val="24"/>
          <w:szCs w:val="24"/>
        </w:rPr>
        <w:t>Ключевой приоритет для демографического развития известен – это количество и общая доля среди населения крепких многодетных семей, ведь только благодаря таким семьям может обеспечиваться воспроизводство населения. Кроме того, многодетная семья, при прочих равных условиях, даёт возможности для целостного развития ребенка, социализации и воспитани</w:t>
      </w:r>
      <w:r w:rsidR="004F125E">
        <w:rPr>
          <w:rFonts w:ascii="Times New Roman" w:hAnsi="Times New Roman" w:cs="Times New Roman"/>
          <w:sz w:val="24"/>
          <w:szCs w:val="24"/>
        </w:rPr>
        <w:t>я</w:t>
      </w:r>
      <w:r w:rsidRPr="004F125E">
        <w:rPr>
          <w:rFonts w:ascii="Times New Roman" w:hAnsi="Times New Roman" w:cs="Times New Roman"/>
          <w:sz w:val="24"/>
          <w:szCs w:val="24"/>
        </w:rPr>
        <w:t xml:space="preserve"> нравственных качеств (умение делиться и нести ответственность, взаимодействовать в команде, трудиться т.д.). Но ввиду повышения среднего возраста вступления в брак и рождения первенца (до 28-30 лет), в настоящее время фокус внимания смещается к молодой семье (об этом Президент России заявил еще в сентябре 2016 года на совещании с министром труда и соцзащиты). Просто потому, что если не будет создаваться крепких молодых семей, желающих рожать и воспитывать детей в семье, то многодетных семей не будет по определению.</w:t>
      </w:r>
    </w:p>
    <w:p w:rsidR="00F41BE6" w:rsidRPr="004F125E" w:rsidRDefault="004F125E" w:rsidP="004F125E">
      <w:pPr>
        <w:autoSpaceDE w:val="0"/>
        <w:autoSpaceDN w:val="0"/>
        <w:adjustRightInd w:val="0"/>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     </w:t>
      </w:r>
      <w:r w:rsidR="00F41BE6" w:rsidRPr="004F125E">
        <w:rPr>
          <w:rFonts w:ascii="Times New Roman" w:hAnsi="Times New Roman" w:cs="Times New Roman"/>
          <w:sz w:val="24"/>
          <w:szCs w:val="24"/>
        </w:rPr>
        <w:t>Всё начинается с мировоззрения. Поэтому, прежде всего, необходимо формировать и укреплять нравственные и семейные ценности среди молодёжи. Хотя, если быть точнее, то важно помочь молодежи уже сформированные ценности любви и семьи просто</w:t>
      </w:r>
      <w:r>
        <w:rPr>
          <w:rFonts w:ascii="Times New Roman" w:hAnsi="Times New Roman" w:cs="Times New Roman"/>
          <w:sz w:val="24"/>
          <w:szCs w:val="24"/>
        </w:rPr>
        <w:t xml:space="preserve"> </w:t>
      </w:r>
      <w:r w:rsidR="00F41BE6" w:rsidRPr="004F125E">
        <w:rPr>
          <w:rFonts w:ascii="Times New Roman" w:hAnsi="Times New Roman" w:cs="Times New Roman"/>
          <w:sz w:val="24"/>
          <w:szCs w:val="24"/>
        </w:rPr>
        <w:t>реализовать. Нужно развивать социальные технологии по передаче счастливого семейного опыта, развивать сообщества взаимоподдержки молодых семей. Должна быть системная государственная культурная и информационная политика по защите традиционных для нас ценностей, просто потому, что даже настоящий патриотизм основан на вере или семье. Во время войны умирали или «за други своя», или за стоящих за спинами жён, матерей и детей.</w:t>
      </w:r>
    </w:p>
    <w:p w:rsidR="00F41BE6" w:rsidRPr="004F125E" w:rsidRDefault="004F125E" w:rsidP="004F125E">
      <w:pPr>
        <w:autoSpaceDE w:val="0"/>
        <w:autoSpaceDN w:val="0"/>
        <w:adjustRightInd w:val="0"/>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     </w:t>
      </w:r>
      <w:r w:rsidR="00F41BE6" w:rsidRPr="004F125E">
        <w:rPr>
          <w:rFonts w:ascii="Times New Roman" w:hAnsi="Times New Roman" w:cs="Times New Roman"/>
          <w:sz w:val="24"/>
          <w:szCs w:val="24"/>
        </w:rPr>
        <w:t>Кроме формирования и защиты ценностей, очень важна поддержка семей с детьми. Особенно, молодых семей (в части жилищных условий) и многодетных семей (в части ежемесячного дохода). Важно поддерживать развитие клубов молодых семей и другие среды дружественной поддержки. Такие сообщества несут огромный потенциал для развития участников, коллективного решения общих актуальных вопросов и проблем, развитие родительских компетенций за счет взаимного обмена опытом. Очень важ</w:t>
      </w:r>
      <w:r>
        <w:rPr>
          <w:rFonts w:ascii="Times New Roman" w:hAnsi="Times New Roman" w:cs="Times New Roman"/>
          <w:sz w:val="24"/>
          <w:szCs w:val="24"/>
        </w:rPr>
        <w:t>ен</w:t>
      </w:r>
      <w:r w:rsidR="00F41BE6" w:rsidRPr="004F125E">
        <w:rPr>
          <w:rFonts w:ascii="Times New Roman" w:hAnsi="Times New Roman" w:cs="Times New Roman"/>
          <w:sz w:val="24"/>
          <w:szCs w:val="24"/>
        </w:rPr>
        <w:t xml:space="preserve"> </w:t>
      </w:r>
      <w:r>
        <w:rPr>
          <w:rFonts w:ascii="Times New Roman" w:hAnsi="Times New Roman" w:cs="Times New Roman"/>
          <w:sz w:val="24"/>
          <w:szCs w:val="24"/>
        </w:rPr>
        <w:t>опыт взаимодействия</w:t>
      </w:r>
      <w:r w:rsidR="00F41BE6" w:rsidRPr="004F125E">
        <w:rPr>
          <w:rFonts w:ascii="Times New Roman" w:hAnsi="Times New Roman" w:cs="Times New Roman"/>
          <w:sz w:val="24"/>
          <w:szCs w:val="24"/>
        </w:rPr>
        <w:t xml:space="preserve"> по передаче успешного семейного опыта и образовательные проекты по подготовке молодежи к созданию счастливой семьи один раз на всю жизнь. Важно формировать благоприятное отношение в общес</w:t>
      </w:r>
      <w:r w:rsidRPr="004F125E">
        <w:rPr>
          <w:rFonts w:ascii="Times New Roman" w:hAnsi="Times New Roman" w:cs="Times New Roman"/>
          <w:sz w:val="24"/>
          <w:szCs w:val="24"/>
        </w:rPr>
        <w:t>тве к семье с детьми, содейство</w:t>
      </w:r>
      <w:r w:rsidR="00F41BE6" w:rsidRPr="004F125E">
        <w:rPr>
          <w:rFonts w:ascii="Times New Roman" w:hAnsi="Times New Roman" w:cs="Times New Roman"/>
          <w:sz w:val="24"/>
          <w:szCs w:val="24"/>
        </w:rPr>
        <w:t>вать повышению престижа отцовства, материнства, многодетности. Ведь это вкупе с укреплением традиционных семейных и нравственных ценностей в молодежной среде и поддержкой молодых семей – способ стратегического решения и профилактики многих</w:t>
      </w:r>
      <w:r>
        <w:rPr>
          <w:rFonts w:ascii="Times New Roman" w:hAnsi="Times New Roman" w:cs="Times New Roman"/>
          <w:sz w:val="24"/>
          <w:szCs w:val="24"/>
        </w:rPr>
        <w:t xml:space="preserve"> </w:t>
      </w:r>
      <w:r w:rsidR="00F41BE6" w:rsidRPr="004F125E">
        <w:rPr>
          <w:rFonts w:ascii="Times New Roman" w:hAnsi="Times New Roman" w:cs="Times New Roman"/>
          <w:sz w:val="24"/>
          <w:szCs w:val="24"/>
        </w:rPr>
        <w:lastRenderedPageBreak/>
        <w:t>социальных проблем и создания условий для счастливого и благополучного будущего нашего Отечества.</w:t>
      </w:r>
    </w:p>
    <w:p w:rsidR="004F125E" w:rsidRPr="004F125E" w:rsidRDefault="004F125E" w:rsidP="004F125E">
      <w:pPr>
        <w:autoSpaceDE w:val="0"/>
        <w:autoSpaceDN w:val="0"/>
        <w:adjustRightInd w:val="0"/>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F125E">
        <w:rPr>
          <w:rFonts w:ascii="Times New Roman" w:hAnsi="Times New Roman" w:cs="Times New Roman"/>
          <w:color w:val="000000"/>
          <w:sz w:val="24"/>
          <w:szCs w:val="24"/>
        </w:rPr>
        <w:t>Наши дети - это будущее России, наследники великой культуры, многовековых традиций наших предков. Именно детям предстоит продолжать и приумножать богатое духовное и культурное наследие народа. Нам хотелось бы видеть наших детей здоровыми, активными, целеустремленными, настоящими патриотами, гражданами своей страны, так как укрепление государственности невозможно без патриотической идеи, любви и почитания своих корней, традиций, без системы патриотического воспитания. Поэтому в воспитании детей важнейшее место должно занимать нрав</w:t>
      </w:r>
      <w:r>
        <w:rPr>
          <w:rFonts w:ascii="Times New Roman" w:hAnsi="Times New Roman" w:cs="Times New Roman"/>
          <w:color w:val="000000"/>
          <w:sz w:val="24"/>
          <w:szCs w:val="24"/>
        </w:rPr>
        <w:t>ственное и патриотическое начало</w:t>
      </w:r>
      <w:r w:rsidRPr="004F125E">
        <w:rPr>
          <w:rFonts w:ascii="Times New Roman" w:hAnsi="Times New Roman" w:cs="Times New Roman"/>
          <w:color w:val="000000"/>
          <w:sz w:val="24"/>
          <w:szCs w:val="24"/>
        </w:rPr>
        <w:t>. Судьба страны и ее завтрашний день во многом зависят от того, какие качества мы сможем воспитать в тех, кому сегодня нет восемнадцати, а также от того, в каких семьях живут наши будущие патриоты.</w:t>
      </w:r>
    </w:p>
    <w:p w:rsidR="004F125E" w:rsidRPr="004F125E" w:rsidRDefault="004F125E" w:rsidP="004F125E">
      <w:pPr>
        <w:pStyle w:val="a9"/>
        <w:shd w:val="clear" w:color="auto" w:fill="FFFFFF"/>
        <w:spacing w:before="0" w:beforeAutospacing="0" w:after="0" w:afterAutospacing="0"/>
        <w:jc w:val="both"/>
        <w:rPr>
          <w:color w:val="000000"/>
        </w:rPr>
      </w:pPr>
      <w:r>
        <w:rPr>
          <w:color w:val="000000"/>
        </w:rPr>
        <w:t xml:space="preserve">     </w:t>
      </w:r>
      <w:r w:rsidRPr="004F125E">
        <w:rPr>
          <w:color w:val="000000"/>
        </w:rPr>
        <w:t>Представления о патриотизме связываются с трепетным отношением к </w:t>
      </w:r>
      <w:hyperlink r:id="rId10" w:tooltip="Отечество" w:history="1">
        <w:r w:rsidRPr="004F125E">
          <w:rPr>
            <w:rStyle w:val="aa"/>
            <w:color w:val="auto"/>
            <w:u w:val="none"/>
          </w:rPr>
          <w:t>Родине</w:t>
        </w:r>
      </w:hyperlink>
      <w:r w:rsidRPr="004F125E">
        <w:rPr>
          <w:color w:val="000000"/>
        </w:rPr>
        <w:t>, но представление о сущности патриотизма у разных людей разное. По этой причине одни люди считают себя патриотами, а другие себя таковыми не считают.</w:t>
      </w:r>
    </w:p>
    <w:p w:rsidR="004F125E" w:rsidRPr="004F125E" w:rsidRDefault="00C27B7C" w:rsidP="004F125E">
      <w:pPr>
        <w:pStyle w:val="a9"/>
        <w:shd w:val="clear" w:color="auto" w:fill="FFFFFF"/>
        <w:spacing w:before="0" w:beforeAutospacing="0" w:after="0" w:afterAutospacing="0"/>
        <w:jc w:val="both"/>
        <w:rPr>
          <w:color w:val="000000"/>
        </w:rPr>
      </w:pPr>
      <w:r>
        <w:rPr>
          <w:color w:val="000000"/>
        </w:rPr>
        <w:t xml:space="preserve">    </w:t>
      </w:r>
      <w:r w:rsidR="004F125E" w:rsidRPr="004F125E">
        <w:rPr>
          <w:color w:val="000000"/>
        </w:rPr>
        <w:t>Организация работы по патриотическому воспитанию</w:t>
      </w:r>
      <w:r>
        <w:rPr>
          <w:color w:val="000000"/>
        </w:rPr>
        <w:t xml:space="preserve"> - </w:t>
      </w:r>
      <w:r w:rsidR="004F125E" w:rsidRPr="004F125E">
        <w:rPr>
          <w:color w:val="000000"/>
        </w:rPr>
        <w:t xml:space="preserve"> долгий и кропотливый процесс, предполагающий систематическую работу со всеми возрастными группами</w:t>
      </w:r>
      <w:r>
        <w:rPr>
          <w:color w:val="000000"/>
        </w:rPr>
        <w:t xml:space="preserve">. </w:t>
      </w:r>
      <w:r w:rsidR="004F125E" w:rsidRPr="004F125E">
        <w:rPr>
          <w:color w:val="000000"/>
        </w:rPr>
        <w:t xml:space="preserve">Давно утвержденный постулат о том, что семья – это первая важная ячейка общества. Патриотическое воспитание, любовь к духовным основам нашей жизни должно начинаться в семье. Ведь именно семья на сегодняшний день является  основой духовности, нравственности и патриотизма. За XX век, и особенно за два последних десятилетия, институт семьи потерял жизнестойкость и способность к восходящему развитию. Женщина перестала чувствовать свою главную роль. Мужчина – свою ответственность перед женой и детьми. Среди основных причин всё более усиливающегося и обостряющегося кризиса в семье не только социальные и экономические потрясения, на которые был так богат </w:t>
      </w:r>
      <w:r>
        <w:rPr>
          <w:color w:val="000000"/>
        </w:rPr>
        <w:t>прошлый</w:t>
      </w:r>
      <w:r w:rsidR="004F125E" w:rsidRPr="004F125E">
        <w:rPr>
          <w:color w:val="000000"/>
        </w:rPr>
        <w:t xml:space="preserve"> век, но и то, что современные молодые люди растеряли те качества души, которые всегда были свойственны русскому человеку: жертвенность и любовь к Родине.</w:t>
      </w:r>
    </w:p>
    <w:p w:rsidR="004F125E" w:rsidRPr="004F125E" w:rsidRDefault="00C27B7C" w:rsidP="004F125E">
      <w:pPr>
        <w:pStyle w:val="a9"/>
        <w:shd w:val="clear" w:color="auto" w:fill="FFFFFF"/>
        <w:spacing w:before="0" w:beforeAutospacing="0" w:after="0" w:afterAutospacing="0"/>
        <w:jc w:val="both"/>
        <w:rPr>
          <w:color w:val="000000"/>
        </w:rPr>
      </w:pPr>
      <w:r>
        <w:rPr>
          <w:color w:val="000000"/>
        </w:rPr>
        <w:t xml:space="preserve">     </w:t>
      </w:r>
      <w:r w:rsidR="004F125E" w:rsidRPr="004F125E">
        <w:rPr>
          <w:color w:val="000000"/>
        </w:rPr>
        <w:t xml:space="preserve">Увеличение числа проблем в семьях во время кризисных периодов общественного развития иллюстрирует зависимость семьи от социально-экономических и политических процессов, происходящих в обществе, путем изменения в системе семейных отношений. </w:t>
      </w:r>
      <w:r>
        <w:rPr>
          <w:color w:val="000000"/>
        </w:rPr>
        <w:t xml:space="preserve">     </w:t>
      </w:r>
      <w:r w:rsidR="004F125E" w:rsidRPr="004F125E">
        <w:rPr>
          <w:color w:val="000000"/>
        </w:rPr>
        <w:t>Результатом такой ситуации могут стать социальные и экономические последствия в виде стабильного роста числа разводов в первые пять лет после заключения брака, рост числа неполных молодых семей. И порой семьи уже не могут справиться собственными силами. Таким образом, возникает необходимость создания реальной помощи и поддержки.</w:t>
      </w:r>
    </w:p>
    <w:p w:rsidR="00D62A50" w:rsidRPr="004F125E" w:rsidRDefault="00C27B7C" w:rsidP="004F125E">
      <w:pPr>
        <w:pStyle w:val="Default"/>
        <w:jc w:val="both"/>
        <w:rPr>
          <w:color w:val="auto"/>
        </w:rPr>
      </w:pPr>
      <w:r>
        <w:rPr>
          <w:color w:val="auto"/>
        </w:rPr>
        <w:t xml:space="preserve">     </w:t>
      </w:r>
      <w:r w:rsidR="00D62A50" w:rsidRPr="004F125E">
        <w:rPr>
          <w:color w:val="auto"/>
        </w:rPr>
        <w:t xml:space="preserve">Схема полноценной семьи обязательно включает в себя составляющие: мать-отец-ребенок, по определению семья без детей называется брак. Семья, в которой нет одной из составляющих, в том числе и ребенка, называется неполной семьей. Всем известны психологические и культурологические проблемы современной семьи: нежелание заниматься воспитанием детей, перекладывание воспитательной функции семьи на дошкольные и школьные учреждения, преобладание пассивных форм отдыха, низкая психологическая культура родителей в вопросах межличностного взаимодействия и воспитания детей. </w:t>
      </w:r>
    </w:p>
    <w:p w:rsidR="00D62A50" w:rsidRPr="004F125E" w:rsidRDefault="00D62A50" w:rsidP="004F125E">
      <w:pPr>
        <w:spacing w:before="0" w:beforeAutospacing="0" w:after="0" w:afterAutospacing="0"/>
        <w:rPr>
          <w:rFonts w:ascii="Times New Roman" w:hAnsi="Times New Roman" w:cs="Times New Roman"/>
          <w:sz w:val="24"/>
          <w:szCs w:val="24"/>
        </w:rPr>
      </w:pPr>
      <w:r w:rsidRPr="004F125E">
        <w:rPr>
          <w:rFonts w:ascii="Times New Roman" w:hAnsi="Times New Roman" w:cs="Times New Roman"/>
          <w:i/>
          <w:iCs/>
          <w:sz w:val="24"/>
          <w:szCs w:val="24"/>
        </w:rPr>
        <w:t xml:space="preserve">Актуальность программы </w:t>
      </w:r>
      <w:r w:rsidR="00C27B7C">
        <w:rPr>
          <w:rFonts w:ascii="Times New Roman" w:hAnsi="Times New Roman" w:cs="Times New Roman"/>
          <w:sz w:val="24"/>
          <w:szCs w:val="24"/>
        </w:rPr>
        <w:t>к</w:t>
      </w:r>
      <w:r w:rsidRPr="004F125E">
        <w:rPr>
          <w:rFonts w:ascii="Times New Roman" w:hAnsi="Times New Roman" w:cs="Times New Roman"/>
          <w:sz w:val="24"/>
          <w:szCs w:val="24"/>
        </w:rPr>
        <w:t xml:space="preserve">луба молодой семьи </w:t>
      </w:r>
      <w:r w:rsidR="00F41BE6" w:rsidRPr="004F125E">
        <w:rPr>
          <w:rFonts w:ascii="Times New Roman" w:hAnsi="Times New Roman" w:cs="Times New Roman"/>
          <w:sz w:val="24"/>
          <w:szCs w:val="24"/>
        </w:rPr>
        <w:t>«Ромашка»</w:t>
      </w:r>
      <w:r w:rsidRPr="004F125E">
        <w:rPr>
          <w:rFonts w:ascii="Times New Roman" w:hAnsi="Times New Roman" w:cs="Times New Roman"/>
          <w:sz w:val="24"/>
          <w:szCs w:val="24"/>
        </w:rPr>
        <w:t xml:space="preserve"> состоит в необходимости укрепления института семьи путем всестороннего принятия мер общественного характера, направленных на поддержку молодой семьи.</w:t>
      </w:r>
    </w:p>
    <w:p w:rsidR="00D62A50" w:rsidRDefault="00D62A50" w:rsidP="004F125E">
      <w:pPr>
        <w:pStyle w:val="a9"/>
        <w:shd w:val="clear" w:color="auto" w:fill="FFFFFF"/>
        <w:spacing w:before="0" w:beforeAutospacing="0" w:after="0" w:afterAutospacing="0"/>
        <w:jc w:val="both"/>
        <w:rPr>
          <w:color w:val="000000"/>
        </w:rPr>
      </w:pPr>
    </w:p>
    <w:p w:rsidR="00C27B7C" w:rsidRDefault="00C27B7C" w:rsidP="004F125E">
      <w:pPr>
        <w:pStyle w:val="a9"/>
        <w:shd w:val="clear" w:color="auto" w:fill="FFFFFF"/>
        <w:spacing w:before="0" w:beforeAutospacing="0" w:after="0" w:afterAutospacing="0"/>
        <w:jc w:val="both"/>
        <w:rPr>
          <w:color w:val="000000"/>
        </w:rPr>
      </w:pPr>
    </w:p>
    <w:p w:rsidR="00C27B7C" w:rsidRDefault="00C27B7C" w:rsidP="004F125E">
      <w:pPr>
        <w:pStyle w:val="a9"/>
        <w:shd w:val="clear" w:color="auto" w:fill="FFFFFF"/>
        <w:spacing w:before="0" w:beforeAutospacing="0" w:after="0" w:afterAutospacing="0"/>
        <w:jc w:val="both"/>
        <w:rPr>
          <w:color w:val="000000"/>
        </w:rPr>
      </w:pPr>
    </w:p>
    <w:p w:rsidR="00C27B7C" w:rsidRDefault="00C27B7C" w:rsidP="004F125E">
      <w:pPr>
        <w:pStyle w:val="a9"/>
        <w:shd w:val="clear" w:color="auto" w:fill="FFFFFF"/>
        <w:spacing w:before="0" w:beforeAutospacing="0" w:after="0" w:afterAutospacing="0"/>
        <w:jc w:val="both"/>
        <w:rPr>
          <w:color w:val="000000"/>
        </w:rPr>
      </w:pPr>
    </w:p>
    <w:p w:rsidR="00C27B7C" w:rsidRDefault="00C27B7C" w:rsidP="004F125E">
      <w:pPr>
        <w:pStyle w:val="a9"/>
        <w:shd w:val="clear" w:color="auto" w:fill="FFFFFF"/>
        <w:spacing w:before="0" w:beforeAutospacing="0" w:after="0" w:afterAutospacing="0"/>
        <w:jc w:val="both"/>
        <w:rPr>
          <w:color w:val="000000"/>
        </w:rPr>
      </w:pPr>
    </w:p>
    <w:p w:rsidR="00C27B7C" w:rsidRDefault="00C27B7C" w:rsidP="004F125E">
      <w:pPr>
        <w:pStyle w:val="a9"/>
        <w:shd w:val="clear" w:color="auto" w:fill="FFFFFF"/>
        <w:spacing w:before="0" w:beforeAutospacing="0" w:after="0" w:afterAutospacing="0"/>
        <w:jc w:val="both"/>
        <w:rPr>
          <w:color w:val="000000"/>
        </w:rPr>
      </w:pPr>
    </w:p>
    <w:p w:rsidR="00C27B7C" w:rsidRDefault="00C27B7C" w:rsidP="004F125E">
      <w:pPr>
        <w:pStyle w:val="a9"/>
        <w:shd w:val="clear" w:color="auto" w:fill="FFFFFF"/>
        <w:spacing w:before="0" w:beforeAutospacing="0" w:after="0" w:afterAutospacing="0"/>
        <w:jc w:val="both"/>
        <w:rPr>
          <w:color w:val="000000"/>
        </w:rPr>
      </w:pPr>
    </w:p>
    <w:p w:rsidR="00C27B7C" w:rsidRDefault="00C27B7C" w:rsidP="004F125E">
      <w:pPr>
        <w:pStyle w:val="a9"/>
        <w:shd w:val="clear" w:color="auto" w:fill="FFFFFF"/>
        <w:spacing w:before="0" w:beforeAutospacing="0" w:after="0" w:afterAutospacing="0"/>
        <w:jc w:val="both"/>
        <w:rPr>
          <w:color w:val="000000"/>
        </w:rPr>
      </w:pPr>
    </w:p>
    <w:p w:rsidR="00C27B7C" w:rsidRPr="004F125E" w:rsidRDefault="00C27B7C" w:rsidP="004F125E">
      <w:pPr>
        <w:pStyle w:val="a9"/>
        <w:shd w:val="clear" w:color="auto" w:fill="FFFFFF"/>
        <w:spacing w:before="0" w:beforeAutospacing="0" w:after="0" w:afterAutospacing="0"/>
        <w:jc w:val="both"/>
        <w:rPr>
          <w:color w:val="000000"/>
        </w:rPr>
      </w:pPr>
    </w:p>
    <w:p w:rsidR="00D62A50" w:rsidRDefault="00C27B7C" w:rsidP="00C27B7C">
      <w:pPr>
        <w:spacing w:before="0" w:beforeAutospacing="0" w:after="0" w:afterAutospacing="0"/>
        <w:jc w:val="center"/>
        <w:rPr>
          <w:rFonts w:ascii="Times New Roman" w:hAnsi="Times New Roman" w:cs="Times New Roman"/>
          <w:b/>
          <w:sz w:val="24"/>
          <w:szCs w:val="24"/>
        </w:rPr>
      </w:pPr>
      <w:r w:rsidRPr="00C27B7C">
        <w:rPr>
          <w:rFonts w:ascii="Times New Roman" w:hAnsi="Times New Roman" w:cs="Times New Roman"/>
          <w:b/>
          <w:sz w:val="24"/>
          <w:szCs w:val="24"/>
        </w:rPr>
        <w:lastRenderedPageBreak/>
        <w:t>ЦЕЛИ И ЗАДАЧИ ПРОГРАММЫ</w:t>
      </w:r>
    </w:p>
    <w:p w:rsidR="00C27B7C" w:rsidRDefault="00C27B7C" w:rsidP="00C27B7C">
      <w:pPr>
        <w:spacing w:before="0" w:beforeAutospacing="0" w:after="0" w:afterAutospacing="0"/>
        <w:jc w:val="center"/>
        <w:rPr>
          <w:rFonts w:ascii="Times New Roman" w:hAnsi="Times New Roman" w:cs="Times New Roman"/>
          <w:b/>
          <w:sz w:val="24"/>
          <w:szCs w:val="24"/>
        </w:rPr>
      </w:pPr>
    </w:p>
    <w:p w:rsidR="00C27B7C" w:rsidRPr="000A5969" w:rsidRDefault="00C27B7C" w:rsidP="00C27B7C">
      <w:pPr>
        <w:pStyle w:val="Default"/>
      </w:pPr>
      <w:r w:rsidRPr="000A5969">
        <w:t xml:space="preserve">Программа Клуба молодой семьи «Ромашка»  направлена на достижение следующих </w:t>
      </w:r>
      <w:r w:rsidRPr="000A5969">
        <w:rPr>
          <w:i/>
        </w:rPr>
        <w:t>целей</w:t>
      </w:r>
      <w:r w:rsidRPr="000A5969">
        <w:t>:</w:t>
      </w:r>
    </w:p>
    <w:p w:rsidR="00C27B7C" w:rsidRPr="000A5969" w:rsidRDefault="00C27B7C" w:rsidP="00C27B7C">
      <w:pPr>
        <w:pStyle w:val="Default"/>
      </w:pPr>
    </w:p>
    <w:p w:rsidR="00C27B7C" w:rsidRPr="000A5969" w:rsidRDefault="00C27B7C" w:rsidP="00C27B7C">
      <w:pPr>
        <w:pStyle w:val="Default"/>
        <w:numPr>
          <w:ilvl w:val="0"/>
          <w:numId w:val="2"/>
        </w:numPr>
      </w:pPr>
      <w:r w:rsidRPr="000A5969">
        <w:t>Укрепление института семьи путем всестороннего принятия мер общественного характера, направленных на поддержку молодой семьи</w:t>
      </w:r>
    </w:p>
    <w:p w:rsidR="00C27B7C" w:rsidRPr="000A5969" w:rsidRDefault="00C27B7C" w:rsidP="00C27B7C">
      <w:pPr>
        <w:pStyle w:val="Default"/>
        <w:numPr>
          <w:ilvl w:val="0"/>
          <w:numId w:val="2"/>
        </w:numPr>
      </w:pPr>
      <w:r w:rsidRPr="000A5969">
        <w:t>Сохранение семейных отношений</w:t>
      </w:r>
    </w:p>
    <w:p w:rsidR="00C27B7C" w:rsidRPr="000A5969" w:rsidRDefault="00C27B7C" w:rsidP="00C27B7C">
      <w:pPr>
        <w:pStyle w:val="Default"/>
        <w:numPr>
          <w:ilvl w:val="0"/>
          <w:numId w:val="2"/>
        </w:numPr>
      </w:pPr>
      <w:r w:rsidRPr="000A5969">
        <w:t>Пропаганда традиционных семейных и нравственных ценностей</w:t>
      </w:r>
    </w:p>
    <w:p w:rsidR="00C27B7C" w:rsidRPr="000A5969" w:rsidRDefault="00C27B7C" w:rsidP="00C27B7C">
      <w:pPr>
        <w:pStyle w:val="Default"/>
        <w:numPr>
          <w:ilvl w:val="0"/>
          <w:numId w:val="2"/>
        </w:numPr>
      </w:pPr>
      <w:r w:rsidRPr="000A5969">
        <w:t>Минимизация рисков семейного неблагополучия и разводов</w:t>
      </w:r>
    </w:p>
    <w:p w:rsidR="00C27B7C" w:rsidRPr="000A5969" w:rsidRDefault="00C27B7C" w:rsidP="00C27B7C">
      <w:pPr>
        <w:pStyle w:val="Default"/>
        <w:numPr>
          <w:ilvl w:val="0"/>
          <w:numId w:val="2"/>
        </w:numPr>
      </w:pPr>
      <w:r w:rsidRPr="000A5969">
        <w:t>Содействие демографическому развитию посредством передачи семейного опыта</w:t>
      </w:r>
    </w:p>
    <w:p w:rsidR="00C27B7C" w:rsidRPr="000A5969" w:rsidRDefault="00C27B7C" w:rsidP="00C27B7C">
      <w:pPr>
        <w:pStyle w:val="Default"/>
        <w:ind w:left="720"/>
      </w:pPr>
    </w:p>
    <w:p w:rsidR="00C27B7C" w:rsidRPr="000A5969" w:rsidRDefault="00C27B7C" w:rsidP="00C27B7C">
      <w:pPr>
        <w:pStyle w:val="Default"/>
      </w:pPr>
      <w:r w:rsidRPr="000A5969">
        <w:t xml:space="preserve">Для достижения этих целей нужно решить поставленные перед клубом </w:t>
      </w:r>
      <w:r w:rsidRPr="000A5969">
        <w:rPr>
          <w:i/>
        </w:rPr>
        <w:t>задачи</w:t>
      </w:r>
      <w:r w:rsidRPr="000A5969">
        <w:t>:</w:t>
      </w:r>
    </w:p>
    <w:p w:rsidR="00C27B7C" w:rsidRPr="000A5969" w:rsidRDefault="00C27B7C" w:rsidP="00C27B7C">
      <w:pPr>
        <w:pStyle w:val="Default"/>
      </w:pPr>
    </w:p>
    <w:p w:rsidR="00C27B7C" w:rsidRPr="000A5969" w:rsidRDefault="00C27B7C" w:rsidP="000A5969">
      <w:pPr>
        <w:pStyle w:val="Default"/>
        <w:numPr>
          <w:ilvl w:val="0"/>
          <w:numId w:val="3"/>
        </w:numPr>
        <w:ind w:left="714" w:hanging="357"/>
      </w:pPr>
      <w:r w:rsidRPr="000A5969">
        <w:t>Создание условий для формирования позитивного отношения к родительству.</w:t>
      </w:r>
    </w:p>
    <w:p w:rsidR="00C27B7C" w:rsidRPr="000A5969" w:rsidRDefault="00C27B7C" w:rsidP="000A5969">
      <w:pPr>
        <w:pStyle w:val="Default"/>
        <w:numPr>
          <w:ilvl w:val="0"/>
          <w:numId w:val="3"/>
        </w:numPr>
        <w:ind w:left="714" w:hanging="357"/>
      </w:pPr>
      <w:r w:rsidRPr="000A5969">
        <w:t>Формирование коммуникативных и информационных пространств, способствующих становлению молодой семьи, её взаимодействию с другими молодыми семьями, совместной деятельности с детьми</w:t>
      </w:r>
    </w:p>
    <w:p w:rsidR="00C27B7C" w:rsidRPr="000A5969" w:rsidRDefault="00C27B7C" w:rsidP="000A5969">
      <w:pPr>
        <w:pStyle w:val="Default"/>
        <w:numPr>
          <w:ilvl w:val="0"/>
          <w:numId w:val="3"/>
        </w:numPr>
        <w:ind w:left="714" w:hanging="357"/>
      </w:pPr>
      <w:r w:rsidRPr="000A5969">
        <w:t>Оказание содействия и консультаций по вопросам государственной и муниципальной поддержке молодых семей</w:t>
      </w:r>
    </w:p>
    <w:p w:rsidR="00C27B7C" w:rsidRPr="000A5969" w:rsidRDefault="00C27B7C" w:rsidP="000A5969">
      <w:pPr>
        <w:pStyle w:val="Default"/>
        <w:numPr>
          <w:ilvl w:val="0"/>
          <w:numId w:val="3"/>
        </w:numPr>
        <w:ind w:left="714" w:hanging="357"/>
      </w:pPr>
      <w:r w:rsidRPr="000A5969">
        <w:t>Содействие повышению престижа отцовства, материнства, многодетности</w:t>
      </w:r>
    </w:p>
    <w:p w:rsidR="000A5969" w:rsidRPr="000A5969" w:rsidRDefault="00C27B7C" w:rsidP="000A5969">
      <w:pPr>
        <w:pStyle w:val="Default"/>
        <w:numPr>
          <w:ilvl w:val="0"/>
          <w:numId w:val="3"/>
        </w:numPr>
        <w:ind w:left="714" w:hanging="357"/>
      </w:pPr>
      <w:r w:rsidRPr="000A5969">
        <w:t>Создание системы комплексной информационной</w:t>
      </w:r>
      <w:r w:rsidR="000A5969" w:rsidRPr="000A5969">
        <w:t xml:space="preserve"> и</w:t>
      </w:r>
      <w:r w:rsidRPr="000A5969">
        <w:t xml:space="preserve"> социально-психологической поддержки молодых семей </w:t>
      </w:r>
      <w:r w:rsidR="000A5969" w:rsidRPr="000A5969">
        <w:t>поселения</w:t>
      </w:r>
      <w:r w:rsidRPr="000A5969">
        <w:t xml:space="preserve"> </w:t>
      </w:r>
    </w:p>
    <w:p w:rsidR="00C27B7C" w:rsidRPr="000A5969" w:rsidRDefault="00C27B7C" w:rsidP="000A5969">
      <w:pPr>
        <w:pStyle w:val="Default"/>
        <w:numPr>
          <w:ilvl w:val="0"/>
          <w:numId w:val="3"/>
        </w:numPr>
        <w:ind w:left="714" w:hanging="357"/>
      </w:pPr>
      <w:r w:rsidRPr="000A5969">
        <w:t xml:space="preserve">Повышение престижа молодой семьи с социально-положительным потенциалом </w:t>
      </w:r>
    </w:p>
    <w:p w:rsidR="000A5969" w:rsidRPr="000A5969" w:rsidRDefault="00C27B7C" w:rsidP="000A5969">
      <w:pPr>
        <w:pStyle w:val="Default"/>
        <w:numPr>
          <w:ilvl w:val="0"/>
          <w:numId w:val="3"/>
        </w:numPr>
        <w:ind w:left="714" w:hanging="357"/>
      </w:pPr>
      <w:r w:rsidRPr="000A5969">
        <w:t xml:space="preserve">Формирование культуры клубного общения </w:t>
      </w:r>
    </w:p>
    <w:p w:rsidR="00C27B7C" w:rsidRPr="000A5969" w:rsidRDefault="00C27B7C" w:rsidP="000A5969">
      <w:pPr>
        <w:pStyle w:val="Default"/>
        <w:numPr>
          <w:ilvl w:val="0"/>
          <w:numId w:val="3"/>
        </w:numPr>
        <w:ind w:left="714" w:hanging="357"/>
      </w:pPr>
      <w:r w:rsidRPr="000A5969">
        <w:t xml:space="preserve"> Привлечение внимания и консолидация усилий органов местного самоуправления, общественных объединений, СМИ в решении проблем молодой семьи. </w:t>
      </w:r>
    </w:p>
    <w:p w:rsidR="00C27B7C" w:rsidRDefault="00C27B7C"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C27B7C">
      <w:pPr>
        <w:spacing w:before="0" w:beforeAutospacing="0" w:after="0" w:afterAutospacing="0"/>
        <w:rPr>
          <w:rFonts w:ascii="Times New Roman" w:hAnsi="Times New Roman" w:cs="Times New Roman"/>
          <w:sz w:val="24"/>
          <w:szCs w:val="24"/>
        </w:rPr>
      </w:pPr>
    </w:p>
    <w:p w:rsidR="000A5969" w:rsidRDefault="000A5969" w:rsidP="000A5969">
      <w:pPr>
        <w:spacing w:before="0" w:beforeAutospacing="0" w:after="0" w:afterAutospacing="0"/>
        <w:jc w:val="center"/>
        <w:rPr>
          <w:rFonts w:ascii="Times New Roman" w:hAnsi="Times New Roman" w:cs="Times New Roman"/>
          <w:b/>
          <w:sz w:val="24"/>
          <w:szCs w:val="24"/>
        </w:rPr>
      </w:pPr>
      <w:r>
        <w:rPr>
          <w:rFonts w:ascii="Times New Roman" w:hAnsi="Times New Roman" w:cs="Times New Roman"/>
          <w:b/>
          <w:sz w:val="24"/>
          <w:szCs w:val="24"/>
        </w:rPr>
        <w:lastRenderedPageBreak/>
        <w:t>ЭТАПЫ И СРОКИ РЕАЛИЗАЦИИ ПРОГРАММЫ</w:t>
      </w:r>
    </w:p>
    <w:p w:rsidR="000A5969" w:rsidRDefault="000A5969" w:rsidP="000A5969">
      <w:pPr>
        <w:spacing w:before="0" w:beforeAutospacing="0" w:after="0" w:afterAutospacing="0"/>
        <w:rPr>
          <w:rFonts w:ascii="Times New Roman" w:hAnsi="Times New Roman" w:cs="Times New Roman"/>
          <w:sz w:val="24"/>
          <w:szCs w:val="24"/>
        </w:rPr>
      </w:pPr>
    </w:p>
    <w:p w:rsidR="000A5969" w:rsidRPr="00C164A3" w:rsidRDefault="000A5969" w:rsidP="00C164A3">
      <w:pPr>
        <w:pStyle w:val="Default"/>
        <w:jc w:val="both"/>
      </w:pPr>
      <w:r w:rsidRPr="00C164A3">
        <w:t xml:space="preserve">Программа клуба молодой семьи «Ромашка» рассчитана на </w:t>
      </w:r>
      <w:r w:rsidR="00C164A3" w:rsidRPr="00C164A3">
        <w:t>5 (</w:t>
      </w:r>
      <w:r w:rsidRPr="00C164A3">
        <w:t>пять</w:t>
      </w:r>
      <w:r w:rsidR="00C164A3" w:rsidRPr="00C164A3">
        <w:t>)</w:t>
      </w:r>
      <w:r w:rsidRPr="00C164A3">
        <w:t xml:space="preserve"> лет: с 2019 по 2024 год в 3</w:t>
      </w:r>
      <w:r w:rsidR="00C164A3" w:rsidRPr="00C164A3">
        <w:t xml:space="preserve"> (три)</w:t>
      </w:r>
      <w:r w:rsidRPr="00C164A3">
        <w:t xml:space="preserve"> этапа</w:t>
      </w:r>
      <w:r w:rsidR="00C164A3" w:rsidRPr="00C164A3">
        <w:t>.</w:t>
      </w:r>
      <w:r w:rsidRPr="00C164A3">
        <w:t xml:space="preserve"> </w:t>
      </w:r>
    </w:p>
    <w:p w:rsidR="000A5969" w:rsidRPr="00C164A3" w:rsidRDefault="000A5969" w:rsidP="000A5969">
      <w:pPr>
        <w:pStyle w:val="Default"/>
      </w:pPr>
    </w:p>
    <w:p w:rsidR="000A5969" w:rsidRPr="00C164A3" w:rsidRDefault="000A5969" w:rsidP="000A5969">
      <w:pPr>
        <w:pStyle w:val="Default"/>
        <w:numPr>
          <w:ilvl w:val="0"/>
          <w:numId w:val="4"/>
        </w:numPr>
      </w:pPr>
      <w:r w:rsidRPr="00C164A3">
        <w:rPr>
          <w:i/>
          <w:iCs/>
        </w:rPr>
        <w:t>Подготовительный этап</w:t>
      </w:r>
    </w:p>
    <w:p w:rsidR="000A5969" w:rsidRPr="00C164A3" w:rsidRDefault="000A5969" w:rsidP="000A5969">
      <w:pPr>
        <w:pStyle w:val="Default"/>
        <w:ind w:left="360"/>
      </w:pPr>
      <w:r w:rsidRPr="00C164A3">
        <w:t>Январь</w:t>
      </w:r>
      <w:r w:rsidR="00C164A3" w:rsidRPr="00C164A3">
        <w:t xml:space="preserve"> </w:t>
      </w:r>
      <w:r w:rsidRPr="00C164A3">
        <w:t>– август 2019 г</w:t>
      </w:r>
      <w:r w:rsidR="00C164A3" w:rsidRPr="00C164A3">
        <w:t>.</w:t>
      </w:r>
      <w:r w:rsidRPr="00C164A3">
        <w:t>:</w:t>
      </w:r>
    </w:p>
    <w:p w:rsidR="00C164A3" w:rsidRPr="00C164A3" w:rsidRDefault="000A5969" w:rsidP="00C164A3">
      <w:pPr>
        <w:pStyle w:val="Default"/>
        <w:numPr>
          <w:ilvl w:val="0"/>
          <w:numId w:val="5"/>
        </w:numPr>
        <w:jc w:val="both"/>
      </w:pPr>
      <w:r w:rsidRPr="00C164A3">
        <w:t xml:space="preserve">решение организационных вопросов; </w:t>
      </w:r>
    </w:p>
    <w:p w:rsidR="00C164A3" w:rsidRPr="00C164A3" w:rsidRDefault="00C164A3" w:rsidP="00C164A3">
      <w:pPr>
        <w:pStyle w:val="Default"/>
        <w:numPr>
          <w:ilvl w:val="0"/>
          <w:numId w:val="5"/>
        </w:numPr>
        <w:jc w:val="both"/>
      </w:pPr>
      <w:r w:rsidRPr="00C164A3">
        <w:t>разработка</w:t>
      </w:r>
      <w:r w:rsidR="000A5969" w:rsidRPr="00C164A3">
        <w:t xml:space="preserve"> Положения о клубе; </w:t>
      </w:r>
    </w:p>
    <w:p w:rsidR="00C164A3" w:rsidRPr="00C164A3" w:rsidRDefault="000A5969" w:rsidP="00C164A3">
      <w:pPr>
        <w:pStyle w:val="Default"/>
        <w:numPr>
          <w:ilvl w:val="0"/>
          <w:numId w:val="5"/>
        </w:numPr>
        <w:jc w:val="both"/>
      </w:pPr>
      <w:r w:rsidRPr="00C164A3">
        <w:t>проведение социологических опросов, Интернет-опросов молодежи с целью выявления круга проблем</w:t>
      </w:r>
      <w:r w:rsidR="00C164A3" w:rsidRPr="00C164A3">
        <w:t xml:space="preserve"> и интересов</w:t>
      </w:r>
      <w:r w:rsidRPr="00C164A3">
        <w:t xml:space="preserve">, которые станут основой деятельности клуба; </w:t>
      </w:r>
    </w:p>
    <w:p w:rsidR="00C164A3" w:rsidRPr="00C164A3" w:rsidRDefault="000A5969" w:rsidP="00C164A3">
      <w:pPr>
        <w:pStyle w:val="Default"/>
        <w:numPr>
          <w:ilvl w:val="0"/>
          <w:numId w:val="5"/>
        </w:numPr>
        <w:jc w:val="both"/>
      </w:pPr>
      <w:r w:rsidRPr="00C164A3">
        <w:t>подготовка методической базы по направлениям деятельности</w:t>
      </w:r>
      <w:r w:rsidR="00C164A3" w:rsidRPr="00C164A3">
        <w:t>;</w:t>
      </w:r>
    </w:p>
    <w:p w:rsidR="000A5969" w:rsidRPr="00C164A3" w:rsidRDefault="00C164A3" w:rsidP="00C164A3">
      <w:pPr>
        <w:pStyle w:val="Default"/>
        <w:numPr>
          <w:ilvl w:val="0"/>
          <w:numId w:val="5"/>
        </w:numPr>
        <w:jc w:val="both"/>
      </w:pPr>
      <w:r w:rsidRPr="00C164A3">
        <w:t>р</w:t>
      </w:r>
      <w:r w:rsidR="000A5969" w:rsidRPr="00C164A3">
        <w:t xml:space="preserve">азработка плана деятельности клуба, начало деятельности клуба. </w:t>
      </w:r>
    </w:p>
    <w:p w:rsidR="000A5969" w:rsidRPr="00C164A3" w:rsidRDefault="000A5969" w:rsidP="000A5969">
      <w:pPr>
        <w:pStyle w:val="Default"/>
        <w:ind w:left="360"/>
      </w:pPr>
    </w:p>
    <w:p w:rsidR="000A5969" w:rsidRPr="00C164A3" w:rsidRDefault="000A5969" w:rsidP="000A5969">
      <w:pPr>
        <w:pStyle w:val="Default"/>
        <w:numPr>
          <w:ilvl w:val="0"/>
          <w:numId w:val="4"/>
        </w:numPr>
      </w:pPr>
      <w:r w:rsidRPr="00C164A3">
        <w:rPr>
          <w:i/>
          <w:iCs/>
        </w:rPr>
        <w:t>Организационно – деятельный этап</w:t>
      </w:r>
    </w:p>
    <w:p w:rsidR="00C164A3" w:rsidRPr="00C164A3" w:rsidRDefault="000A5969" w:rsidP="000A5969">
      <w:pPr>
        <w:pStyle w:val="Default"/>
        <w:ind w:left="360"/>
      </w:pPr>
      <w:r w:rsidRPr="00C164A3">
        <w:t>Сентябрь 2019 г. – июнь 20</w:t>
      </w:r>
      <w:r w:rsidR="00C164A3" w:rsidRPr="00C164A3">
        <w:t>2</w:t>
      </w:r>
      <w:r w:rsidRPr="00C164A3">
        <w:t xml:space="preserve">4 г. </w:t>
      </w:r>
      <w:r w:rsidR="00C164A3" w:rsidRPr="00C164A3">
        <w:t>:</w:t>
      </w:r>
    </w:p>
    <w:p w:rsidR="000A5969" w:rsidRPr="00C164A3" w:rsidRDefault="000A5969" w:rsidP="00C164A3">
      <w:pPr>
        <w:pStyle w:val="Default"/>
        <w:numPr>
          <w:ilvl w:val="0"/>
          <w:numId w:val="6"/>
        </w:numPr>
        <w:jc w:val="both"/>
      </w:pPr>
      <w:r w:rsidRPr="00C164A3">
        <w:t>реализаци</w:t>
      </w:r>
      <w:r w:rsidR="00C164A3" w:rsidRPr="00C164A3">
        <w:t>я</w:t>
      </w:r>
      <w:r w:rsidRPr="00C164A3">
        <w:t xml:space="preserve"> Плана работы по основным направлениям деятельности </w:t>
      </w:r>
      <w:r w:rsidR="00C164A3" w:rsidRPr="00C164A3">
        <w:t>к</w:t>
      </w:r>
      <w:r w:rsidRPr="00C164A3">
        <w:t xml:space="preserve">луба. </w:t>
      </w:r>
    </w:p>
    <w:p w:rsidR="00C164A3" w:rsidRPr="00C164A3" w:rsidRDefault="00C164A3" w:rsidP="000A5969">
      <w:pPr>
        <w:pStyle w:val="Default"/>
        <w:ind w:left="360"/>
      </w:pPr>
    </w:p>
    <w:p w:rsidR="00C164A3" w:rsidRPr="00C164A3" w:rsidRDefault="000A5969" w:rsidP="00C164A3">
      <w:pPr>
        <w:pStyle w:val="Default"/>
        <w:numPr>
          <w:ilvl w:val="0"/>
          <w:numId w:val="4"/>
        </w:numPr>
      </w:pPr>
      <w:r w:rsidRPr="00C164A3">
        <w:rPr>
          <w:i/>
          <w:iCs/>
        </w:rPr>
        <w:t>Обобщающе-аналитический этап</w:t>
      </w:r>
    </w:p>
    <w:p w:rsidR="00C164A3" w:rsidRPr="00C164A3" w:rsidRDefault="00C164A3" w:rsidP="00C164A3">
      <w:pPr>
        <w:pStyle w:val="Default"/>
        <w:ind w:left="360"/>
      </w:pPr>
      <w:r w:rsidRPr="00C164A3">
        <w:t>Июнь</w:t>
      </w:r>
      <w:r w:rsidR="000A5969" w:rsidRPr="00C164A3">
        <w:t xml:space="preserve"> </w:t>
      </w:r>
      <w:r w:rsidRPr="00C164A3">
        <w:t xml:space="preserve">- </w:t>
      </w:r>
      <w:r w:rsidR="000A5969" w:rsidRPr="00C164A3">
        <w:t>август 20</w:t>
      </w:r>
      <w:r w:rsidRPr="00C164A3">
        <w:t>2</w:t>
      </w:r>
      <w:r w:rsidR="000A5969" w:rsidRPr="00C164A3">
        <w:t>4 г</w:t>
      </w:r>
      <w:r w:rsidRPr="00C164A3">
        <w:t>.:</w:t>
      </w:r>
    </w:p>
    <w:p w:rsidR="00C164A3" w:rsidRPr="00C164A3" w:rsidRDefault="00C164A3" w:rsidP="00C164A3">
      <w:pPr>
        <w:pStyle w:val="Default"/>
        <w:numPr>
          <w:ilvl w:val="0"/>
          <w:numId w:val="6"/>
        </w:numPr>
        <w:jc w:val="both"/>
      </w:pPr>
      <w:r w:rsidRPr="00C164A3">
        <w:t xml:space="preserve">Обобщение, </w:t>
      </w:r>
      <w:r w:rsidR="000A5969" w:rsidRPr="00C164A3">
        <w:t xml:space="preserve">количественный и качественный анализ полученных результатов по итогам реализации программы деятельности </w:t>
      </w:r>
      <w:r w:rsidRPr="00C164A3">
        <w:t>к</w:t>
      </w:r>
      <w:r w:rsidR="000A5969" w:rsidRPr="00C164A3">
        <w:t>луба;</w:t>
      </w:r>
    </w:p>
    <w:p w:rsidR="00C164A3" w:rsidRPr="00C164A3" w:rsidRDefault="000A5969" w:rsidP="00C164A3">
      <w:pPr>
        <w:pStyle w:val="Default"/>
        <w:numPr>
          <w:ilvl w:val="0"/>
          <w:numId w:val="6"/>
        </w:numPr>
        <w:jc w:val="both"/>
      </w:pPr>
      <w:r w:rsidRPr="00C164A3">
        <w:t>проведение семинара - практикума «Обобщение опыта работы Клуба молодой семьи «</w:t>
      </w:r>
      <w:r w:rsidR="00C164A3" w:rsidRPr="00C164A3">
        <w:t>Ромашка</w:t>
      </w:r>
      <w:r w:rsidRPr="00C164A3">
        <w:t>»</w:t>
      </w:r>
      <w:r w:rsidR="00C164A3" w:rsidRPr="00C164A3">
        <w:t>;</w:t>
      </w:r>
    </w:p>
    <w:p w:rsidR="00C164A3" w:rsidRPr="00C164A3" w:rsidRDefault="000A5969" w:rsidP="00C164A3">
      <w:pPr>
        <w:pStyle w:val="Default"/>
        <w:numPr>
          <w:ilvl w:val="0"/>
          <w:numId w:val="6"/>
        </w:numPr>
        <w:jc w:val="both"/>
      </w:pPr>
      <w:r w:rsidRPr="00C164A3">
        <w:t>выпуск Сборника методических материалов, рекомендаций по проведению занятий и тренингов, сценариев досуговых мероприятий;</w:t>
      </w:r>
    </w:p>
    <w:p w:rsidR="000A5969" w:rsidRPr="00C164A3" w:rsidRDefault="000A5969" w:rsidP="00C164A3">
      <w:pPr>
        <w:pStyle w:val="Default"/>
        <w:numPr>
          <w:ilvl w:val="0"/>
          <w:numId w:val="6"/>
        </w:numPr>
        <w:jc w:val="both"/>
      </w:pPr>
      <w:r w:rsidRPr="00C164A3">
        <w:t xml:space="preserve">разработка плана дальнейшей деятельности </w:t>
      </w:r>
      <w:r w:rsidR="00C164A3" w:rsidRPr="00C164A3">
        <w:t>к</w:t>
      </w:r>
      <w:r w:rsidRPr="00C164A3">
        <w:t xml:space="preserve">луба. </w:t>
      </w:r>
    </w:p>
    <w:p w:rsidR="00C164A3" w:rsidRPr="00C164A3" w:rsidRDefault="00C164A3" w:rsidP="00C164A3">
      <w:pPr>
        <w:pStyle w:val="Default"/>
        <w:ind w:left="1080"/>
      </w:pPr>
    </w:p>
    <w:p w:rsidR="00C164A3" w:rsidRDefault="000A5969" w:rsidP="00C164A3">
      <w:pPr>
        <w:spacing w:before="0" w:beforeAutospacing="0" w:after="0" w:afterAutospacing="0"/>
        <w:rPr>
          <w:rFonts w:ascii="Times New Roman" w:hAnsi="Times New Roman" w:cs="Times New Roman"/>
          <w:sz w:val="24"/>
          <w:szCs w:val="24"/>
        </w:rPr>
      </w:pPr>
      <w:r w:rsidRPr="00C164A3">
        <w:rPr>
          <w:rFonts w:ascii="Times New Roman" w:hAnsi="Times New Roman" w:cs="Times New Roman"/>
          <w:i/>
          <w:iCs/>
          <w:sz w:val="24"/>
          <w:szCs w:val="24"/>
        </w:rPr>
        <w:t xml:space="preserve">Место реализации программы: </w:t>
      </w:r>
      <w:r w:rsidRPr="00C164A3">
        <w:rPr>
          <w:rFonts w:ascii="Times New Roman" w:hAnsi="Times New Roman" w:cs="Times New Roman"/>
          <w:sz w:val="24"/>
          <w:szCs w:val="24"/>
        </w:rPr>
        <w:t xml:space="preserve">Муниципальное </w:t>
      </w:r>
      <w:r w:rsidR="00C164A3" w:rsidRPr="00C164A3">
        <w:rPr>
          <w:rFonts w:ascii="Times New Roman" w:hAnsi="Times New Roman" w:cs="Times New Roman"/>
          <w:sz w:val="24"/>
          <w:szCs w:val="24"/>
        </w:rPr>
        <w:t>бюджетное учреждение «Центр культуры, спорта и молодёжной политики МО Низинское сельское поселение»</w:t>
      </w:r>
      <w:r w:rsidR="00C164A3">
        <w:rPr>
          <w:rFonts w:ascii="Times New Roman" w:hAnsi="Times New Roman" w:cs="Times New Roman"/>
          <w:sz w:val="24"/>
          <w:szCs w:val="24"/>
        </w:rPr>
        <w:t>.</w:t>
      </w:r>
    </w:p>
    <w:p w:rsidR="00C164A3" w:rsidRPr="00C164A3" w:rsidRDefault="00C164A3" w:rsidP="00C164A3">
      <w:pPr>
        <w:rPr>
          <w:rFonts w:ascii="Times New Roman" w:hAnsi="Times New Roman" w:cs="Times New Roman"/>
          <w:sz w:val="24"/>
          <w:szCs w:val="24"/>
        </w:rPr>
      </w:pPr>
    </w:p>
    <w:p w:rsidR="00C164A3" w:rsidRPr="00C164A3" w:rsidRDefault="00C164A3" w:rsidP="00C164A3">
      <w:pPr>
        <w:rPr>
          <w:rFonts w:ascii="Times New Roman" w:hAnsi="Times New Roman" w:cs="Times New Roman"/>
          <w:sz w:val="24"/>
          <w:szCs w:val="24"/>
        </w:rPr>
      </w:pPr>
    </w:p>
    <w:p w:rsidR="000A5969" w:rsidRDefault="00C164A3" w:rsidP="00C164A3">
      <w:pPr>
        <w:tabs>
          <w:tab w:val="left" w:pos="5565"/>
        </w:tabs>
        <w:rPr>
          <w:rFonts w:ascii="Times New Roman" w:hAnsi="Times New Roman" w:cs="Times New Roman"/>
          <w:sz w:val="24"/>
          <w:szCs w:val="24"/>
        </w:rPr>
      </w:pPr>
      <w:r>
        <w:rPr>
          <w:rFonts w:ascii="Times New Roman" w:hAnsi="Times New Roman" w:cs="Times New Roman"/>
          <w:sz w:val="24"/>
          <w:szCs w:val="24"/>
        </w:rPr>
        <w:tab/>
      </w:r>
    </w:p>
    <w:p w:rsidR="00C164A3" w:rsidRDefault="00C164A3" w:rsidP="00C164A3">
      <w:pPr>
        <w:tabs>
          <w:tab w:val="left" w:pos="5565"/>
        </w:tabs>
        <w:rPr>
          <w:rFonts w:ascii="Times New Roman" w:hAnsi="Times New Roman" w:cs="Times New Roman"/>
          <w:sz w:val="24"/>
          <w:szCs w:val="24"/>
        </w:rPr>
      </w:pPr>
    </w:p>
    <w:p w:rsidR="00C164A3" w:rsidRDefault="00C164A3" w:rsidP="00C164A3">
      <w:pPr>
        <w:tabs>
          <w:tab w:val="left" w:pos="5565"/>
        </w:tabs>
        <w:rPr>
          <w:rFonts w:ascii="Times New Roman" w:hAnsi="Times New Roman" w:cs="Times New Roman"/>
          <w:sz w:val="24"/>
          <w:szCs w:val="24"/>
        </w:rPr>
      </w:pPr>
    </w:p>
    <w:p w:rsidR="00C164A3" w:rsidRDefault="00C164A3" w:rsidP="00C164A3">
      <w:pPr>
        <w:tabs>
          <w:tab w:val="left" w:pos="5565"/>
        </w:tabs>
        <w:rPr>
          <w:rFonts w:ascii="Times New Roman" w:hAnsi="Times New Roman" w:cs="Times New Roman"/>
          <w:sz w:val="24"/>
          <w:szCs w:val="24"/>
        </w:rPr>
      </w:pPr>
    </w:p>
    <w:p w:rsidR="00C164A3" w:rsidRDefault="00C164A3" w:rsidP="00C164A3">
      <w:pPr>
        <w:tabs>
          <w:tab w:val="left" w:pos="5565"/>
        </w:tabs>
        <w:rPr>
          <w:rFonts w:ascii="Times New Roman" w:hAnsi="Times New Roman" w:cs="Times New Roman"/>
          <w:sz w:val="24"/>
          <w:szCs w:val="24"/>
        </w:rPr>
      </w:pPr>
    </w:p>
    <w:p w:rsidR="00C164A3" w:rsidRDefault="00C164A3" w:rsidP="00C164A3">
      <w:pPr>
        <w:tabs>
          <w:tab w:val="left" w:pos="5565"/>
        </w:tabs>
        <w:rPr>
          <w:rFonts w:ascii="Times New Roman" w:hAnsi="Times New Roman" w:cs="Times New Roman"/>
          <w:sz w:val="24"/>
          <w:szCs w:val="24"/>
        </w:rPr>
      </w:pPr>
    </w:p>
    <w:p w:rsidR="00C164A3" w:rsidRDefault="00C164A3" w:rsidP="00C164A3">
      <w:pPr>
        <w:tabs>
          <w:tab w:val="left" w:pos="5565"/>
        </w:tabs>
        <w:rPr>
          <w:rFonts w:ascii="Times New Roman" w:hAnsi="Times New Roman" w:cs="Times New Roman"/>
          <w:sz w:val="24"/>
          <w:szCs w:val="24"/>
        </w:rPr>
      </w:pPr>
    </w:p>
    <w:p w:rsidR="00C164A3" w:rsidRDefault="00C164A3" w:rsidP="00C164A3">
      <w:pPr>
        <w:tabs>
          <w:tab w:val="left" w:pos="5565"/>
        </w:tabs>
        <w:rPr>
          <w:rFonts w:ascii="Times New Roman" w:hAnsi="Times New Roman" w:cs="Times New Roman"/>
          <w:sz w:val="24"/>
          <w:szCs w:val="24"/>
        </w:rPr>
      </w:pPr>
    </w:p>
    <w:p w:rsidR="00C164A3" w:rsidRDefault="00C164A3" w:rsidP="00C164A3">
      <w:pPr>
        <w:tabs>
          <w:tab w:val="left" w:pos="5565"/>
        </w:tabs>
        <w:rPr>
          <w:rFonts w:ascii="Times New Roman" w:hAnsi="Times New Roman" w:cs="Times New Roman"/>
          <w:sz w:val="24"/>
          <w:szCs w:val="24"/>
        </w:rPr>
      </w:pPr>
    </w:p>
    <w:p w:rsidR="00C164A3" w:rsidRDefault="00C164A3" w:rsidP="00C164A3">
      <w:pPr>
        <w:tabs>
          <w:tab w:val="left" w:pos="5565"/>
        </w:tabs>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ПРОГРАММЫ</w:t>
      </w:r>
    </w:p>
    <w:p w:rsidR="00C164A3" w:rsidRPr="002D6173" w:rsidRDefault="006F5322" w:rsidP="00C164A3">
      <w:pPr>
        <w:pStyle w:val="Default"/>
        <w:rPr>
          <w:iCs/>
        </w:rPr>
      </w:pPr>
      <w:r w:rsidRPr="002D6173">
        <w:rPr>
          <w:iCs/>
        </w:rPr>
        <w:t>Программа разработана на определённых принципах:</w:t>
      </w:r>
    </w:p>
    <w:p w:rsidR="006F5322" w:rsidRPr="002D6173" w:rsidRDefault="006F5322" w:rsidP="00C164A3">
      <w:pPr>
        <w:pStyle w:val="Default"/>
      </w:pPr>
    </w:p>
    <w:p w:rsidR="00C164A3" w:rsidRPr="002D6173" w:rsidRDefault="00DA060D" w:rsidP="002D6173">
      <w:pPr>
        <w:pStyle w:val="Default"/>
        <w:numPr>
          <w:ilvl w:val="0"/>
          <w:numId w:val="8"/>
        </w:numPr>
        <w:jc w:val="both"/>
      </w:pPr>
      <w:r w:rsidRPr="002D6173">
        <w:rPr>
          <w:i/>
          <w:iCs/>
        </w:rPr>
        <w:t>п</w:t>
      </w:r>
      <w:r w:rsidR="00C164A3" w:rsidRPr="002D6173">
        <w:rPr>
          <w:i/>
          <w:iCs/>
        </w:rPr>
        <w:t xml:space="preserve">ринцип системности: </w:t>
      </w:r>
      <w:r w:rsidR="00C164A3" w:rsidRPr="002D6173">
        <w:t>создается единая система комплексной информационной, социально-психологической и культуролог</w:t>
      </w:r>
      <w:r w:rsidRPr="002D6173">
        <w:t>ической поддержки молодых семей;</w:t>
      </w:r>
      <w:r w:rsidR="00C164A3" w:rsidRPr="002D6173">
        <w:t xml:space="preserve"> </w:t>
      </w:r>
    </w:p>
    <w:p w:rsidR="00C164A3" w:rsidRPr="002D6173" w:rsidRDefault="00DA060D" w:rsidP="002D6173">
      <w:pPr>
        <w:pStyle w:val="Default"/>
        <w:numPr>
          <w:ilvl w:val="0"/>
          <w:numId w:val="8"/>
        </w:numPr>
        <w:jc w:val="both"/>
      </w:pPr>
      <w:r w:rsidRPr="002D6173">
        <w:rPr>
          <w:i/>
          <w:iCs/>
        </w:rPr>
        <w:t>п</w:t>
      </w:r>
      <w:r w:rsidR="00C164A3" w:rsidRPr="002D6173">
        <w:rPr>
          <w:i/>
          <w:iCs/>
        </w:rPr>
        <w:t xml:space="preserve">ринцип единства </w:t>
      </w:r>
      <w:r w:rsidR="00C164A3" w:rsidRPr="002D6173">
        <w:t>сознания и деятельности</w:t>
      </w:r>
      <w:r w:rsidRPr="002D6173">
        <w:t>:</w:t>
      </w:r>
      <w:r w:rsidR="00C164A3" w:rsidRPr="002D6173">
        <w:t xml:space="preserve"> через совместную деятельность в сознании молодежи формируется образ современной семьи, семейны</w:t>
      </w:r>
      <w:r w:rsidRPr="002D6173">
        <w:t>е идеалы и нормы существования;</w:t>
      </w:r>
    </w:p>
    <w:p w:rsidR="00C164A3" w:rsidRPr="002D6173" w:rsidRDefault="00DA060D" w:rsidP="002D6173">
      <w:pPr>
        <w:pStyle w:val="Default"/>
        <w:numPr>
          <w:ilvl w:val="0"/>
          <w:numId w:val="8"/>
        </w:numPr>
        <w:jc w:val="both"/>
      </w:pPr>
      <w:r w:rsidRPr="002D6173">
        <w:rPr>
          <w:i/>
          <w:iCs/>
        </w:rPr>
        <w:t>п</w:t>
      </w:r>
      <w:r w:rsidR="00C164A3" w:rsidRPr="002D6173">
        <w:rPr>
          <w:i/>
          <w:iCs/>
        </w:rPr>
        <w:t xml:space="preserve">ринцип развития </w:t>
      </w:r>
      <w:r w:rsidR="00C164A3" w:rsidRPr="002D6173">
        <w:t xml:space="preserve">предполагает формирование у молодых родителей навыков продуктивного взаимодействия с детьми, совершенствование психологической и педагогической культуры, а также общей культуры молодежи. </w:t>
      </w:r>
    </w:p>
    <w:p w:rsidR="00DA060D" w:rsidRPr="002D6173" w:rsidRDefault="00DA060D" w:rsidP="00C164A3">
      <w:pPr>
        <w:pStyle w:val="Default"/>
        <w:rPr>
          <w:b/>
          <w:bCs/>
        </w:rPr>
      </w:pPr>
    </w:p>
    <w:p w:rsidR="00C164A3" w:rsidRPr="002D6173" w:rsidRDefault="00C164A3" w:rsidP="002D6173">
      <w:pPr>
        <w:pStyle w:val="Default"/>
        <w:jc w:val="both"/>
      </w:pPr>
      <w:r w:rsidRPr="002D6173">
        <w:rPr>
          <w:b/>
          <w:bCs/>
        </w:rPr>
        <w:t xml:space="preserve">Программа направлена </w:t>
      </w:r>
      <w:r w:rsidRPr="002D6173">
        <w:t xml:space="preserve">на </w:t>
      </w:r>
      <w:r w:rsidR="00DA060D" w:rsidRPr="002D6173">
        <w:t xml:space="preserve">взаимодействие с </w:t>
      </w:r>
      <w:r w:rsidRPr="002D6173">
        <w:t>молоды</w:t>
      </w:r>
      <w:r w:rsidR="00DA060D" w:rsidRPr="002D6173">
        <w:t>ми</w:t>
      </w:r>
      <w:r w:rsidRPr="002D6173">
        <w:t xml:space="preserve"> семь</w:t>
      </w:r>
      <w:r w:rsidR="00DA060D" w:rsidRPr="002D6173">
        <w:t>ями</w:t>
      </w:r>
      <w:r w:rsidRPr="002D6173">
        <w:t xml:space="preserve">, возраст супругов </w:t>
      </w:r>
      <w:r w:rsidR="00DA060D" w:rsidRPr="002D6173">
        <w:t xml:space="preserve">в которых </w:t>
      </w:r>
      <w:r w:rsidRPr="002D6173">
        <w:t xml:space="preserve">не превышает 35 лет. </w:t>
      </w:r>
    </w:p>
    <w:p w:rsidR="00DA060D" w:rsidRPr="002D6173" w:rsidRDefault="00DA060D" w:rsidP="00C164A3">
      <w:pPr>
        <w:pStyle w:val="Default"/>
      </w:pPr>
    </w:p>
    <w:p w:rsidR="00C164A3" w:rsidRPr="002D6173" w:rsidRDefault="00C164A3" w:rsidP="00C164A3">
      <w:pPr>
        <w:pStyle w:val="Default"/>
      </w:pPr>
      <w:r w:rsidRPr="002D6173">
        <w:t xml:space="preserve">Программа реализуется в </w:t>
      </w:r>
      <w:r w:rsidRPr="002D6173">
        <w:rPr>
          <w:b/>
          <w:bCs/>
        </w:rPr>
        <w:t>3 направлениях</w:t>
      </w:r>
      <w:r w:rsidRPr="002D6173">
        <w:t xml:space="preserve">: </w:t>
      </w:r>
    </w:p>
    <w:p w:rsidR="00DA060D" w:rsidRPr="002D6173" w:rsidRDefault="00DA060D" w:rsidP="00C164A3">
      <w:pPr>
        <w:pStyle w:val="Default"/>
      </w:pPr>
    </w:p>
    <w:p w:rsidR="00C164A3" w:rsidRPr="002D6173" w:rsidRDefault="00C164A3" w:rsidP="00C164A3">
      <w:pPr>
        <w:pStyle w:val="Default"/>
        <w:spacing w:after="39"/>
      </w:pPr>
      <w:r w:rsidRPr="002D6173">
        <w:t xml:space="preserve">1. </w:t>
      </w:r>
      <w:r w:rsidR="00DA060D" w:rsidRPr="002D6173">
        <w:t>Школа развития ребёнка «Луговая школа»</w:t>
      </w:r>
      <w:r w:rsidRPr="002D6173">
        <w:t xml:space="preserve"> </w:t>
      </w:r>
    </w:p>
    <w:p w:rsidR="00C164A3" w:rsidRPr="002D6173" w:rsidRDefault="00C164A3" w:rsidP="00C164A3">
      <w:pPr>
        <w:pStyle w:val="Default"/>
      </w:pPr>
      <w:r w:rsidRPr="002D6173">
        <w:t xml:space="preserve">2. </w:t>
      </w:r>
      <w:r w:rsidR="00DA060D" w:rsidRPr="002D6173">
        <w:t>Центр семейного досуга «Семейная академия»</w:t>
      </w:r>
      <w:r w:rsidRPr="002D6173">
        <w:t xml:space="preserve"> </w:t>
      </w:r>
    </w:p>
    <w:p w:rsidR="00C164A3" w:rsidRPr="002D6173" w:rsidRDefault="00C164A3" w:rsidP="00C164A3">
      <w:pPr>
        <w:pStyle w:val="Default"/>
      </w:pPr>
      <w:r w:rsidRPr="002D6173">
        <w:t xml:space="preserve">3. Центр семейного </w:t>
      </w:r>
      <w:r w:rsidR="00DA060D" w:rsidRPr="002D6173">
        <w:t>консультирования «Мы вместе»</w:t>
      </w:r>
    </w:p>
    <w:p w:rsidR="00DA060D" w:rsidRPr="002D6173" w:rsidRDefault="00DA060D" w:rsidP="00C164A3">
      <w:pPr>
        <w:pStyle w:val="Default"/>
      </w:pPr>
    </w:p>
    <w:p w:rsidR="00DA060D" w:rsidRPr="002D6173" w:rsidRDefault="00DA060D" w:rsidP="00DA060D">
      <w:pPr>
        <w:pStyle w:val="Default"/>
      </w:pPr>
      <w:r w:rsidRPr="002D6173">
        <w:rPr>
          <w:i/>
          <w:iCs/>
        </w:rPr>
        <w:t>Школа развития ребёнка «Луговая школа"</w:t>
      </w:r>
    </w:p>
    <w:p w:rsidR="00DA060D" w:rsidRPr="002D6173" w:rsidRDefault="00DA060D" w:rsidP="002D6173">
      <w:pPr>
        <w:pStyle w:val="Default"/>
        <w:jc w:val="both"/>
      </w:pPr>
      <w:r w:rsidRPr="002D6173">
        <w:t xml:space="preserve">Данное направление имеет целью создание условий для полноценного раннего развития детей. Направление предполагает групповые развивающие занятия с детьми от </w:t>
      </w:r>
      <w:r w:rsidR="002D6173" w:rsidRPr="002D6173">
        <w:t>3</w:t>
      </w:r>
      <w:r w:rsidRPr="002D6173">
        <w:t xml:space="preserve"> до 12 лет, направленные на развитие эмоционально-волевой, интеллектуальной и познавательной сферы личности ребенка; занятия с участием родителей и детей</w:t>
      </w:r>
      <w:r w:rsidR="002D6173" w:rsidRPr="002D6173">
        <w:t xml:space="preserve">, </w:t>
      </w:r>
      <w:r w:rsidRPr="002D6173">
        <w:t>направленные на оптимизацию детско-родительских отношений через совместную иг</w:t>
      </w:r>
      <w:r w:rsidR="002D6173" w:rsidRPr="002D6173">
        <w:t>ровую и творческую деятельность:</w:t>
      </w:r>
      <w:r w:rsidRPr="002D6173">
        <w:t xml:space="preserve"> </w:t>
      </w:r>
    </w:p>
    <w:p w:rsidR="00DA060D" w:rsidRPr="002D6173" w:rsidRDefault="00DA060D" w:rsidP="00DA060D">
      <w:pPr>
        <w:pStyle w:val="Default"/>
        <w:numPr>
          <w:ilvl w:val="0"/>
          <w:numId w:val="9"/>
        </w:numPr>
      </w:pPr>
      <w:r w:rsidRPr="002D6173">
        <w:rPr>
          <w:shd w:val="clear" w:color="auto" w:fill="FFFFFF"/>
        </w:rPr>
        <w:t xml:space="preserve">детский танцевальный фитнес (3-4, 5-6 лет), </w:t>
      </w:r>
    </w:p>
    <w:p w:rsidR="00DA060D" w:rsidRPr="002D6173" w:rsidRDefault="00DA060D" w:rsidP="00DA060D">
      <w:pPr>
        <w:pStyle w:val="Default"/>
        <w:numPr>
          <w:ilvl w:val="0"/>
          <w:numId w:val="9"/>
        </w:numPr>
      </w:pPr>
      <w:r w:rsidRPr="002D6173">
        <w:rPr>
          <w:shd w:val="clear" w:color="auto" w:fill="FFFFFF"/>
        </w:rPr>
        <w:t xml:space="preserve">творческая студия (бумагопластика: с 6 лет), </w:t>
      </w:r>
    </w:p>
    <w:p w:rsidR="002D6173" w:rsidRPr="002D6173" w:rsidRDefault="002D6173" w:rsidP="00DA060D">
      <w:pPr>
        <w:pStyle w:val="Default"/>
        <w:numPr>
          <w:ilvl w:val="0"/>
          <w:numId w:val="9"/>
        </w:numPr>
      </w:pPr>
      <w:r w:rsidRPr="002D6173">
        <w:rPr>
          <w:shd w:val="clear" w:color="auto" w:fill="FFFFFF"/>
        </w:rPr>
        <w:t>рукоделие ( с 5 лет)</w:t>
      </w:r>
    </w:p>
    <w:p w:rsidR="00DA060D" w:rsidRPr="002D6173" w:rsidRDefault="00DA060D" w:rsidP="00DA060D">
      <w:pPr>
        <w:pStyle w:val="Default"/>
        <w:numPr>
          <w:ilvl w:val="0"/>
          <w:numId w:val="9"/>
        </w:numPr>
      </w:pPr>
      <w:r w:rsidRPr="002D6173">
        <w:rPr>
          <w:shd w:val="clear" w:color="auto" w:fill="FFFFFF"/>
        </w:rPr>
        <w:t>рисование песком (</w:t>
      </w:r>
      <w:r w:rsidR="002D6173" w:rsidRPr="002D6173">
        <w:rPr>
          <w:shd w:val="clear" w:color="auto" w:fill="FFFFFF"/>
        </w:rPr>
        <w:t>3</w:t>
      </w:r>
      <w:r w:rsidRPr="002D6173">
        <w:rPr>
          <w:shd w:val="clear" w:color="auto" w:fill="FFFFFF"/>
        </w:rPr>
        <w:t xml:space="preserve">-5 лет), </w:t>
      </w:r>
    </w:p>
    <w:p w:rsidR="00DA060D" w:rsidRPr="002D6173" w:rsidRDefault="00DA060D" w:rsidP="00DA060D">
      <w:pPr>
        <w:pStyle w:val="Default"/>
        <w:numPr>
          <w:ilvl w:val="0"/>
          <w:numId w:val="9"/>
        </w:numPr>
      </w:pPr>
      <w:r w:rsidRPr="002D6173">
        <w:rPr>
          <w:shd w:val="clear" w:color="auto" w:fill="FFFFFF"/>
        </w:rPr>
        <w:t xml:space="preserve">шахматы и шашки (с 5 лет), </w:t>
      </w:r>
    </w:p>
    <w:p w:rsidR="00DA060D" w:rsidRPr="002D6173" w:rsidRDefault="00DA060D" w:rsidP="00DA060D">
      <w:pPr>
        <w:pStyle w:val="Default"/>
        <w:numPr>
          <w:ilvl w:val="0"/>
          <w:numId w:val="9"/>
        </w:numPr>
      </w:pPr>
      <w:r w:rsidRPr="002D6173">
        <w:rPr>
          <w:shd w:val="clear" w:color="auto" w:fill="FFFFFF"/>
        </w:rPr>
        <w:t xml:space="preserve">английский язык (с 5 лет), </w:t>
      </w:r>
    </w:p>
    <w:p w:rsidR="00DA060D" w:rsidRPr="002D6173" w:rsidRDefault="00DA060D" w:rsidP="00DA060D">
      <w:pPr>
        <w:pStyle w:val="Default"/>
        <w:numPr>
          <w:ilvl w:val="0"/>
          <w:numId w:val="9"/>
        </w:numPr>
      </w:pPr>
      <w:r w:rsidRPr="002D6173">
        <w:rPr>
          <w:shd w:val="clear" w:color="auto" w:fill="FFFFFF"/>
        </w:rPr>
        <w:t xml:space="preserve">занимательная астрономия (с 5 лет), </w:t>
      </w:r>
    </w:p>
    <w:p w:rsidR="00DA060D" w:rsidRPr="002D6173" w:rsidRDefault="00DA060D" w:rsidP="00DA060D">
      <w:pPr>
        <w:pStyle w:val="Default"/>
        <w:numPr>
          <w:ilvl w:val="0"/>
          <w:numId w:val="9"/>
        </w:numPr>
      </w:pPr>
      <w:r w:rsidRPr="002D6173">
        <w:rPr>
          <w:shd w:val="clear" w:color="auto" w:fill="FFFFFF"/>
        </w:rPr>
        <w:t>ментальная арифметика (с 5 лет)</w:t>
      </w:r>
    </w:p>
    <w:p w:rsidR="00DA060D" w:rsidRPr="002D6173" w:rsidRDefault="00DA060D" w:rsidP="00DA060D">
      <w:pPr>
        <w:pStyle w:val="Default"/>
      </w:pPr>
    </w:p>
    <w:p w:rsidR="002D6173" w:rsidRPr="002D6173" w:rsidRDefault="00C164A3" w:rsidP="002D6173">
      <w:pPr>
        <w:tabs>
          <w:tab w:val="left" w:pos="5565"/>
        </w:tabs>
        <w:rPr>
          <w:rFonts w:ascii="Times New Roman" w:hAnsi="Times New Roman" w:cs="Times New Roman"/>
          <w:sz w:val="24"/>
          <w:szCs w:val="24"/>
        </w:rPr>
      </w:pPr>
      <w:r w:rsidRPr="002D6173">
        <w:rPr>
          <w:rFonts w:ascii="Times New Roman" w:hAnsi="Times New Roman" w:cs="Times New Roman"/>
          <w:i/>
          <w:iCs/>
          <w:sz w:val="24"/>
          <w:szCs w:val="24"/>
        </w:rPr>
        <w:t xml:space="preserve">Центр семейного </w:t>
      </w:r>
      <w:r w:rsidR="002D6173" w:rsidRPr="002D6173">
        <w:rPr>
          <w:rFonts w:ascii="Times New Roman" w:hAnsi="Times New Roman" w:cs="Times New Roman"/>
          <w:i/>
          <w:iCs/>
          <w:sz w:val="24"/>
          <w:szCs w:val="24"/>
        </w:rPr>
        <w:t xml:space="preserve">досуга </w:t>
      </w:r>
      <w:r w:rsidRPr="002D6173">
        <w:rPr>
          <w:rFonts w:ascii="Times New Roman" w:hAnsi="Times New Roman" w:cs="Times New Roman"/>
          <w:i/>
          <w:iCs/>
          <w:sz w:val="24"/>
          <w:szCs w:val="24"/>
        </w:rPr>
        <w:t>«</w:t>
      </w:r>
      <w:r w:rsidR="002D6173" w:rsidRPr="002D6173">
        <w:rPr>
          <w:rFonts w:ascii="Times New Roman" w:hAnsi="Times New Roman" w:cs="Times New Roman"/>
          <w:i/>
          <w:iCs/>
          <w:sz w:val="24"/>
          <w:szCs w:val="24"/>
        </w:rPr>
        <w:t>Семейная академия</w:t>
      </w:r>
      <w:r w:rsidRPr="002D6173">
        <w:rPr>
          <w:rFonts w:ascii="Times New Roman" w:hAnsi="Times New Roman" w:cs="Times New Roman"/>
          <w:i/>
          <w:iCs/>
          <w:sz w:val="24"/>
          <w:szCs w:val="24"/>
        </w:rPr>
        <w:t xml:space="preserve">». </w:t>
      </w:r>
      <w:r w:rsidR="002D6173" w:rsidRPr="002D6173">
        <w:rPr>
          <w:rFonts w:ascii="Times New Roman" w:hAnsi="Times New Roman" w:cs="Times New Roman"/>
          <w:i/>
          <w:iCs/>
          <w:sz w:val="24"/>
          <w:szCs w:val="24"/>
        </w:rPr>
        <w:t>Н</w:t>
      </w:r>
      <w:r w:rsidR="002D6173" w:rsidRPr="002D6173">
        <w:rPr>
          <w:rFonts w:ascii="Times New Roman" w:hAnsi="Times New Roman" w:cs="Times New Roman"/>
          <w:sz w:val="24"/>
          <w:szCs w:val="24"/>
        </w:rPr>
        <w:t xml:space="preserve">аправление призвано обеспечить проведение совместных культурно-досуговых мероприятий в среде молодых семей; организацию походов, вечеров, мастер-классов; подготовку к Конкурсам молодых семей; празднование знаменательных дат и проведение прочих развлекательных мероприятий: </w:t>
      </w:r>
      <w:r w:rsidR="002D6173" w:rsidRPr="002D6173">
        <w:rPr>
          <w:rFonts w:ascii="Times New Roman" w:hAnsi="Times New Roman" w:cs="Times New Roman"/>
          <w:color w:val="000000"/>
          <w:sz w:val="24"/>
          <w:szCs w:val="24"/>
          <w:shd w:val="clear" w:color="auto" w:fill="FFFFFF"/>
        </w:rPr>
        <w:t>День матери, Новый год, День отца, День братьев и сестер, День защиты детей (парад колясок), Осенний бал для девочек, Весенний призыв (конкурс с папами) для мальчиков.</w:t>
      </w:r>
    </w:p>
    <w:p w:rsidR="00C164A3" w:rsidRPr="002D6173" w:rsidRDefault="00C164A3" w:rsidP="00C164A3">
      <w:pPr>
        <w:pStyle w:val="Default"/>
      </w:pPr>
    </w:p>
    <w:p w:rsidR="00C164A3" w:rsidRPr="002D6173" w:rsidRDefault="00C164A3" w:rsidP="002D6173">
      <w:pPr>
        <w:pStyle w:val="Default"/>
        <w:jc w:val="both"/>
      </w:pPr>
      <w:r w:rsidRPr="002D6173">
        <w:rPr>
          <w:i/>
          <w:iCs/>
        </w:rPr>
        <w:t xml:space="preserve">Центр семейного </w:t>
      </w:r>
      <w:r w:rsidR="002D6173" w:rsidRPr="002D6173">
        <w:rPr>
          <w:i/>
          <w:iCs/>
        </w:rPr>
        <w:t>консультирования «Мы вместе»</w:t>
      </w:r>
      <w:r w:rsidR="002D6173">
        <w:rPr>
          <w:i/>
          <w:iCs/>
        </w:rPr>
        <w:t xml:space="preserve">. </w:t>
      </w:r>
      <w:r w:rsidR="002D6173" w:rsidRPr="002D6173">
        <w:t>Направление предусматривает работу по психологическому просвещению молодых семей, профилактике и коррекции нарушений детско-родите</w:t>
      </w:r>
      <w:r w:rsidR="002D6173">
        <w:t xml:space="preserve">льских и супружеских отношений, консультированию по вопросам государственной поддержке молодых семей. </w:t>
      </w:r>
      <w:r w:rsidR="002D6173" w:rsidRPr="002D6173">
        <w:t>Формами работы в рамках этого направления являются индивидуальные и групповые консультации, тематические лектории, групповые занятия, информационные статьи в прессе и на сайте МБУ «ЦКСМП МО Низинское сельское поселение».</w:t>
      </w:r>
    </w:p>
    <w:p w:rsidR="00C164A3" w:rsidRDefault="002D6173" w:rsidP="002D6173">
      <w:pPr>
        <w:tabs>
          <w:tab w:val="left" w:pos="5565"/>
        </w:tabs>
        <w:jc w:val="center"/>
        <w:rPr>
          <w:rFonts w:ascii="Times New Roman" w:hAnsi="Times New Roman" w:cs="Times New Roman"/>
          <w:b/>
          <w:sz w:val="24"/>
          <w:szCs w:val="24"/>
        </w:rPr>
      </w:pPr>
      <w:r>
        <w:rPr>
          <w:rFonts w:ascii="Times New Roman" w:hAnsi="Times New Roman" w:cs="Times New Roman"/>
          <w:b/>
          <w:sz w:val="24"/>
          <w:szCs w:val="24"/>
        </w:rPr>
        <w:lastRenderedPageBreak/>
        <w:t>ПРЕДПОЛАГАЕМЫЕ РЕЗУЛЬТАТЫ</w:t>
      </w:r>
    </w:p>
    <w:p w:rsidR="002D6173" w:rsidRDefault="002D6173" w:rsidP="002D6173">
      <w:pPr>
        <w:tabs>
          <w:tab w:val="left" w:pos="5565"/>
        </w:tabs>
        <w:jc w:val="center"/>
        <w:rPr>
          <w:rFonts w:ascii="Times New Roman" w:hAnsi="Times New Roman" w:cs="Times New Roman"/>
          <w:b/>
          <w:sz w:val="24"/>
          <w:szCs w:val="24"/>
        </w:rPr>
      </w:pPr>
      <w:r>
        <w:rPr>
          <w:rFonts w:ascii="Times New Roman" w:hAnsi="Times New Roman" w:cs="Times New Roman"/>
          <w:b/>
          <w:sz w:val="24"/>
          <w:szCs w:val="24"/>
        </w:rPr>
        <w:t xml:space="preserve">СОЦИАЛЬНАЯ ЗНАЧИМОСТЬ </w:t>
      </w:r>
    </w:p>
    <w:p w:rsidR="002D6173" w:rsidRDefault="002D6173" w:rsidP="002D6173">
      <w:pPr>
        <w:tabs>
          <w:tab w:val="left" w:pos="5565"/>
        </w:tabs>
        <w:jc w:val="center"/>
        <w:rPr>
          <w:rFonts w:ascii="Times New Roman" w:hAnsi="Times New Roman" w:cs="Times New Roman"/>
          <w:b/>
          <w:sz w:val="24"/>
          <w:szCs w:val="24"/>
        </w:rPr>
      </w:pPr>
      <w:r>
        <w:rPr>
          <w:rFonts w:ascii="Times New Roman" w:hAnsi="Times New Roman" w:cs="Times New Roman"/>
          <w:b/>
          <w:sz w:val="24"/>
          <w:szCs w:val="24"/>
        </w:rPr>
        <w:t xml:space="preserve">И </w:t>
      </w:r>
    </w:p>
    <w:p w:rsidR="002D6173" w:rsidRDefault="002D6173" w:rsidP="002D6173">
      <w:pPr>
        <w:tabs>
          <w:tab w:val="left" w:pos="5565"/>
        </w:tabs>
        <w:jc w:val="center"/>
        <w:rPr>
          <w:rFonts w:ascii="Times New Roman" w:hAnsi="Times New Roman" w:cs="Times New Roman"/>
          <w:b/>
          <w:sz w:val="24"/>
          <w:szCs w:val="24"/>
        </w:rPr>
      </w:pPr>
      <w:r>
        <w:rPr>
          <w:rFonts w:ascii="Times New Roman" w:hAnsi="Times New Roman" w:cs="Times New Roman"/>
          <w:b/>
          <w:sz w:val="24"/>
          <w:szCs w:val="24"/>
        </w:rPr>
        <w:t>ЭКОНОМИЧЕСКАЯ ЭФФЕКТИВНОСТЬ ПРОГРАММЫ</w:t>
      </w:r>
    </w:p>
    <w:p w:rsidR="002D6173" w:rsidRPr="002D6173" w:rsidRDefault="002D6173" w:rsidP="002D6173">
      <w:pPr>
        <w:tabs>
          <w:tab w:val="left" w:pos="5565"/>
        </w:tabs>
        <w:jc w:val="center"/>
        <w:rPr>
          <w:rFonts w:ascii="Times New Roman" w:hAnsi="Times New Roman" w:cs="Times New Roman"/>
          <w:b/>
          <w:sz w:val="24"/>
          <w:szCs w:val="24"/>
        </w:rPr>
      </w:pPr>
    </w:p>
    <w:p w:rsidR="002D6173" w:rsidRPr="002D6173" w:rsidRDefault="002D6173" w:rsidP="002D6173">
      <w:pPr>
        <w:pStyle w:val="Default"/>
        <w:jc w:val="both"/>
      </w:pPr>
      <w:r>
        <w:t xml:space="preserve">     </w:t>
      </w:r>
      <w:r w:rsidRPr="002D6173">
        <w:t xml:space="preserve">В результате реализации </w:t>
      </w:r>
      <w:r>
        <w:t>п</w:t>
      </w:r>
      <w:r w:rsidRPr="002D6173">
        <w:t xml:space="preserve">рограммы </w:t>
      </w:r>
      <w:r>
        <w:t>к</w:t>
      </w:r>
      <w:r w:rsidRPr="002D6173">
        <w:t>луба молодой семьи «</w:t>
      </w:r>
      <w:r>
        <w:t>Ромашка</w:t>
      </w:r>
      <w:r w:rsidRPr="002D6173">
        <w:t xml:space="preserve">» </w:t>
      </w:r>
      <w:r w:rsidR="00333BF4">
        <w:t xml:space="preserve">ожидается </w:t>
      </w:r>
      <w:r w:rsidRPr="002D6173">
        <w:t>повыш</w:t>
      </w:r>
      <w:r w:rsidR="00333BF4">
        <w:t>ение</w:t>
      </w:r>
      <w:r w:rsidRPr="002D6173">
        <w:t xml:space="preserve"> престиж</w:t>
      </w:r>
      <w:r w:rsidR="00333BF4">
        <w:t>а</w:t>
      </w:r>
      <w:r w:rsidRPr="002D6173">
        <w:t xml:space="preserve"> семейных ценностей, здорового образа жизни, формир</w:t>
      </w:r>
      <w:r w:rsidR="00333BF4">
        <w:t>ование</w:t>
      </w:r>
      <w:r w:rsidRPr="002D6173">
        <w:t xml:space="preserve"> культур</w:t>
      </w:r>
      <w:r w:rsidR="00333BF4">
        <w:t>ы</w:t>
      </w:r>
      <w:r w:rsidRPr="002D6173">
        <w:t xml:space="preserve"> клубного общения молодежи. Выведение молодой семьи и</w:t>
      </w:r>
      <w:r w:rsidR="00333BF4">
        <w:t>,</w:t>
      </w:r>
      <w:r w:rsidRPr="002D6173">
        <w:t xml:space="preserve"> в частности</w:t>
      </w:r>
      <w:r w:rsidR="00333BF4">
        <w:t>,</w:t>
      </w:r>
      <w:r w:rsidRPr="002D6173">
        <w:t xml:space="preserve"> молодой мамы из замкнутого мира семейного общения </w:t>
      </w:r>
      <w:r w:rsidR="00333BF4">
        <w:t xml:space="preserve">будет </w:t>
      </w:r>
      <w:r w:rsidRPr="002D6173">
        <w:t>способств</w:t>
      </w:r>
      <w:r w:rsidR="00333BF4">
        <w:t>овать</w:t>
      </w:r>
      <w:r w:rsidRPr="002D6173">
        <w:t xml:space="preserve"> улучшению внутрисемейной атмосферы, самореализации и овладению основами семейной педагогики. </w:t>
      </w:r>
    </w:p>
    <w:p w:rsidR="002D6173" w:rsidRPr="002D6173" w:rsidRDefault="00333BF4" w:rsidP="002D6173">
      <w:pPr>
        <w:pStyle w:val="Default"/>
        <w:jc w:val="both"/>
      </w:pPr>
      <w:r>
        <w:t xml:space="preserve">     Один из ожидаемых результатов - рост</w:t>
      </w:r>
      <w:r w:rsidR="002D6173" w:rsidRPr="002D6173">
        <w:t xml:space="preserve"> числ</w:t>
      </w:r>
      <w:r>
        <w:t>а</w:t>
      </w:r>
      <w:r w:rsidR="002D6173" w:rsidRPr="002D6173">
        <w:t xml:space="preserve"> участников </w:t>
      </w:r>
      <w:r>
        <w:t>к</w:t>
      </w:r>
      <w:r w:rsidR="002D6173" w:rsidRPr="002D6173">
        <w:t>луба молодой семьи</w:t>
      </w:r>
      <w:r>
        <w:t>;</w:t>
      </w:r>
      <w:r w:rsidR="002D6173" w:rsidRPr="002D6173">
        <w:t xml:space="preserve"> количеств</w:t>
      </w:r>
      <w:r>
        <w:t>а</w:t>
      </w:r>
      <w:r w:rsidR="002D6173" w:rsidRPr="002D6173">
        <w:t xml:space="preserve"> детей, посещающих </w:t>
      </w:r>
      <w:r>
        <w:t>школу развития ребёнка;</w:t>
      </w:r>
      <w:r w:rsidR="002D6173" w:rsidRPr="002D6173">
        <w:t xml:space="preserve"> </w:t>
      </w:r>
      <w:r>
        <w:t>п</w:t>
      </w:r>
      <w:r w:rsidR="002D6173" w:rsidRPr="002D6173">
        <w:t>овыш</w:t>
      </w:r>
      <w:r>
        <w:t>ение</w:t>
      </w:r>
      <w:r w:rsidR="002D6173" w:rsidRPr="002D6173">
        <w:t xml:space="preserve"> массовост</w:t>
      </w:r>
      <w:r>
        <w:t>и</w:t>
      </w:r>
      <w:r w:rsidR="002D6173" w:rsidRPr="002D6173">
        <w:t xml:space="preserve"> участия в праздничных мероприятиях, конкурсах, выставках творческих работ. </w:t>
      </w:r>
    </w:p>
    <w:p w:rsidR="002D6173" w:rsidRPr="002D6173" w:rsidRDefault="00333BF4" w:rsidP="002D6173">
      <w:pPr>
        <w:pStyle w:val="Default"/>
        <w:jc w:val="both"/>
      </w:pPr>
      <w:r>
        <w:t xml:space="preserve">     </w:t>
      </w:r>
      <w:r w:rsidR="002D6173" w:rsidRPr="002D6173">
        <w:t xml:space="preserve">Психолого-педагогическое просвещение молодых родителей </w:t>
      </w:r>
      <w:r>
        <w:t>по</w:t>
      </w:r>
      <w:r w:rsidR="002D6173" w:rsidRPr="002D6173">
        <w:t xml:space="preserve">способствует приобретению опыта эффективного общения с детьми, ответственного родительства. Полноценное воспитание, образование и здоровье детей являются залогом как стабильности в семье, так и основной потребностью молодых родителей. </w:t>
      </w:r>
    </w:p>
    <w:p w:rsidR="002D6173" w:rsidRPr="002D6173" w:rsidRDefault="00333BF4" w:rsidP="002D6173">
      <w:pPr>
        <w:pStyle w:val="Default"/>
        <w:jc w:val="both"/>
      </w:pPr>
      <w:r>
        <w:t xml:space="preserve">     При эффе</w:t>
      </w:r>
      <w:r w:rsidR="002D6173" w:rsidRPr="002D6173">
        <w:t>ктивн</w:t>
      </w:r>
      <w:r>
        <w:t>ой</w:t>
      </w:r>
      <w:r w:rsidR="002D6173" w:rsidRPr="002D6173">
        <w:t xml:space="preserve"> деятельност</w:t>
      </w:r>
      <w:r>
        <w:t>и</w:t>
      </w:r>
      <w:r w:rsidR="002D6173" w:rsidRPr="002D6173">
        <w:t xml:space="preserve"> </w:t>
      </w:r>
      <w:r>
        <w:t>к</w:t>
      </w:r>
      <w:r w:rsidR="002D6173" w:rsidRPr="002D6173">
        <w:t>луб привле</w:t>
      </w:r>
      <w:r>
        <w:t>чет</w:t>
      </w:r>
      <w:r w:rsidR="002D6173" w:rsidRPr="002D6173">
        <w:t xml:space="preserve"> внимание и консолидирует усилия органов местного самоуправления, общественных объединений, СМИ в решении проблем молодой семьи. </w:t>
      </w:r>
    </w:p>
    <w:p w:rsidR="002D6173" w:rsidRPr="002D6173" w:rsidRDefault="00333BF4" w:rsidP="002D6173">
      <w:pPr>
        <w:pStyle w:val="Default"/>
        <w:jc w:val="both"/>
      </w:pPr>
      <w:r>
        <w:t xml:space="preserve">     </w:t>
      </w:r>
      <w:r w:rsidR="002D6173" w:rsidRPr="002D6173">
        <w:t xml:space="preserve">Экономическая эффективность обусловлена увеличением численности населения потребляющего социальные услуги при низком уровне затрат за счет активизации положительного потенциала семей и использования их профессионального и социального опыта. </w:t>
      </w:r>
    </w:p>
    <w:p w:rsidR="00F15E87" w:rsidRDefault="00333BF4" w:rsidP="00333BF4">
      <w:pPr>
        <w:tabs>
          <w:tab w:val="left" w:pos="5565"/>
        </w:tabs>
        <w:rPr>
          <w:rFonts w:ascii="Times New Roman" w:hAnsi="Times New Roman" w:cs="Times New Roman"/>
          <w:sz w:val="24"/>
          <w:szCs w:val="24"/>
        </w:rPr>
      </w:pPr>
      <w:r w:rsidRPr="00333BF4">
        <w:rPr>
          <w:rFonts w:ascii="Times New Roman" w:hAnsi="Times New Roman" w:cs="Times New Roman"/>
          <w:sz w:val="24"/>
          <w:szCs w:val="24"/>
        </w:rPr>
        <w:t>Символ нашего клуба - ромашка - самый жизнерадостный и жизнеутверждающий полевой цветок, который символизирует чистую и искреннюю любовь, а также русскую природу и теплое лето.  Белый цвет – как символ чистоты, желтое солнышко домашнего тепла, объединяющее лепестки в крепкую семью. С ромашкой ассоциируются такие понятия, как чистота и невинность, юность и любовь.</w:t>
      </w:r>
      <w:r>
        <w:rPr>
          <w:rFonts w:ascii="Times New Roman" w:hAnsi="Times New Roman" w:cs="Times New Roman"/>
          <w:sz w:val="24"/>
          <w:szCs w:val="24"/>
        </w:rPr>
        <w:t xml:space="preserve"> Логотип клуба – это ромашка</w:t>
      </w:r>
      <w:r w:rsidR="00F15E87">
        <w:rPr>
          <w:rFonts w:ascii="Times New Roman" w:hAnsi="Times New Roman" w:cs="Times New Roman"/>
          <w:sz w:val="24"/>
          <w:szCs w:val="24"/>
        </w:rPr>
        <w:t>,</w:t>
      </w:r>
      <w:r>
        <w:rPr>
          <w:rFonts w:ascii="Times New Roman" w:hAnsi="Times New Roman" w:cs="Times New Roman"/>
          <w:sz w:val="24"/>
          <w:szCs w:val="24"/>
        </w:rPr>
        <w:t xml:space="preserve"> вышитая в технике плетения на коклюшках. Это старинный вид кружевоплетения, один из видов рукоделия, которы</w:t>
      </w:r>
      <w:r w:rsidR="00F15E87">
        <w:rPr>
          <w:rFonts w:ascii="Times New Roman" w:hAnsi="Times New Roman" w:cs="Times New Roman"/>
          <w:sz w:val="24"/>
          <w:szCs w:val="24"/>
        </w:rPr>
        <w:t>м</w:t>
      </w:r>
      <w:r>
        <w:rPr>
          <w:rFonts w:ascii="Times New Roman" w:hAnsi="Times New Roman" w:cs="Times New Roman"/>
          <w:sz w:val="24"/>
          <w:szCs w:val="24"/>
        </w:rPr>
        <w:t xml:space="preserve"> </w:t>
      </w:r>
      <w:r w:rsidR="00F15E87">
        <w:rPr>
          <w:rFonts w:ascii="Times New Roman" w:hAnsi="Times New Roman" w:cs="Times New Roman"/>
          <w:sz w:val="24"/>
          <w:szCs w:val="24"/>
        </w:rPr>
        <w:t>в нашем клубе будут заниматься взрослые и дети.</w:t>
      </w:r>
    </w:p>
    <w:p w:rsidR="00F15E87" w:rsidRDefault="00F15E87" w:rsidP="00333BF4">
      <w:pPr>
        <w:tabs>
          <w:tab w:val="left" w:pos="5565"/>
        </w:tabs>
        <w:rPr>
          <w:rFonts w:ascii="Times New Roman" w:hAnsi="Times New Roman" w:cs="Times New Roman"/>
          <w:sz w:val="24"/>
          <w:szCs w:val="24"/>
        </w:rPr>
      </w:pPr>
    </w:p>
    <w:p w:rsidR="00F15E87" w:rsidRDefault="00F15E87" w:rsidP="00333BF4">
      <w:pPr>
        <w:tabs>
          <w:tab w:val="left" w:pos="5565"/>
        </w:tabs>
        <w:rPr>
          <w:rFonts w:ascii="Times New Roman" w:hAnsi="Times New Roman" w:cs="Times New Roman"/>
          <w:sz w:val="24"/>
          <w:szCs w:val="24"/>
        </w:rPr>
      </w:pPr>
    </w:p>
    <w:p w:rsidR="00F15E87" w:rsidRDefault="00F15E87" w:rsidP="00333BF4">
      <w:pPr>
        <w:tabs>
          <w:tab w:val="left" w:pos="5565"/>
        </w:tabs>
        <w:rPr>
          <w:rFonts w:ascii="Times New Roman" w:hAnsi="Times New Roman" w:cs="Times New Roman"/>
          <w:sz w:val="24"/>
          <w:szCs w:val="24"/>
        </w:rPr>
      </w:pPr>
    </w:p>
    <w:p w:rsidR="00F15E87" w:rsidRDefault="00F15E87" w:rsidP="00333BF4">
      <w:pPr>
        <w:tabs>
          <w:tab w:val="left" w:pos="5565"/>
        </w:tabs>
        <w:rPr>
          <w:rFonts w:ascii="Times New Roman" w:hAnsi="Times New Roman" w:cs="Times New Roman"/>
          <w:sz w:val="24"/>
          <w:szCs w:val="24"/>
        </w:rPr>
      </w:pPr>
    </w:p>
    <w:p w:rsidR="00F15E87" w:rsidRDefault="00F15E87" w:rsidP="00333BF4">
      <w:pPr>
        <w:tabs>
          <w:tab w:val="left" w:pos="5565"/>
        </w:tabs>
        <w:rPr>
          <w:rFonts w:ascii="Times New Roman" w:hAnsi="Times New Roman" w:cs="Times New Roman"/>
          <w:sz w:val="24"/>
          <w:szCs w:val="24"/>
        </w:rPr>
      </w:pPr>
    </w:p>
    <w:p w:rsidR="00F15E87" w:rsidRDefault="00F15E87" w:rsidP="00333BF4">
      <w:pPr>
        <w:tabs>
          <w:tab w:val="left" w:pos="5565"/>
        </w:tabs>
        <w:rPr>
          <w:rFonts w:ascii="Times New Roman" w:hAnsi="Times New Roman" w:cs="Times New Roman"/>
          <w:sz w:val="24"/>
          <w:szCs w:val="24"/>
        </w:rPr>
      </w:pPr>
    </w:p>
    <w:p w:rsidR="00F15E87" w:rsidRDefault="00F15E87" w:rsidP="00333BF4">
      <w:pPr>
        <w:tabs>
          <w:tab w:val="left" w:pos="5565"/>
        </w:tabs>
        <w:rPr>
          <w:rFonts w:ascii="Times New Roman" w:hAnsi="Times New Roman" w:cs="Times New Roman"/>
          <w:sz w:val="24"/>
          <w:szCs w:val="24"/>
        </w:rPr>
      </w:pPr>
    </w:p>
    <w:p w:rsidR="00F15E87" w:rsidRDefault="00F15E87" w:rsidP="00333BF4">
      <w:pPr>
        <w:tabs>
          <w:tab w:val="left" w:pos="5565"/>
        </w:tabs>
        <w:rPr>
          <w:rFonts w:ascii="Times New Roman" w:hAnsi="Times New Roman" w:cs="Times New Roman"/>
          <w:sz w:val="24"/>
          <w:szCs w:val="24"/>
        </w:rPr>
      </w:pPr>
    </w:p>
    <w:p w:rsidR="00333BF4" w:rsidRDefault="00F15E87" w:rsidP="00F15E87">
      <w:pPr>
        <w:tabs>
          <w:tab w:val="left" w:pos="5565"/>
        </w:tabs>
        <w:jc w:val="center"/>
        <w:rPr>
          <w:rFonts w:ascii="Times New Roman" w:hAnsi="Times New Roman" w:cs="Times New Roman"/>
          <w:b/>
          <w:sz w:val="24"/>
          <w:szCs w:val="24"/>
        </w:rPr>
      </w:pPr>
      <w:r w:rsidRPr="00F15E87">
        <w:rPr>
          <w:rFonts w:ascii="Times New Roman" w:hAnsi="Times New Roman" w:cs="Times New Roman"/>
          <w:b/>
          <w:sz w:val="24"/>
          <w:szCs w:val="24"/>
        </w:rPr>
        <w:lastRenderedPageBreak/>
        <w:t>ФИНАНСОВО-ЭКОНОМИЧЕСКОЕ ОБОСНОВАНИЕ ПРОГРАММЫ</w:t>
      </w:r>
    </w:p>
    <w:p w:rsidR="00F15E87" w:rsidRPr="00F15E87" w:rsidRDefault="00F15E87" w:rsidP="00F15E87">
      <w:pPr>
        <w:pStyle w:val="Default"/>
        <w:jc w:val="both"/>
      </w:pPr>
      <w:r>
        <w:t xml:space="preserve">     </w:t>
      </w:r>
      <w:r w:rsidRPr="00F15E87">
        <w:t>Клуб молодой семьи «</w:t>
      </w:r>
      <w:r>
        <w:t>Ромашка</w:t>
      </w:r>
      <w:r w:rsidRPr="00F15E87">
        <w:t xml:space="preserve">» осуществляет деятельность на базе </w:t>
      </w:r>
      <w:r>
        <w:t>МБУ «ЦКСМП МО Низинское сельское поселение», 188501 Ленинградская область, Ломоносовский район, д. Низино ул. Центральная д.1Е.</w:t>
      </w:r>
    </w:p>
    <w:p w:rsidR="00F15E87" w:rsidRPr="00F15E87" w:rsidRDefault="00F15E87" w:rsidP="00F15E87">
      <w:pPr>
        <w:pStyle w:val="Default"/>
        <w:jc w:val="both"/>
      </w:pPr>
      <w:r>
        <w:t xml:space="preserve">     </w:t>
      </w:r>
      <w:r w:rsidRPr="00F15E87">
        <w:t>Занятия</w:t>
      </w:r>
      <w:r>
        <w:t xml:space="preserve"> в</w:t>
      </w:r>
      <w:r w:rsidRPr="00F15E87">
        <w:t xml:space="preserve"> </w:t>
      </w:r>
      <w:r>
        <w:t>школе развития ребёнка «Луговая школа»,</w:t>
      </w:r>
      <w:r w:rsidRPr="00F15E87">
        <w:t xml:space="preserve"> занятия с родителями и индивидуальное консультирование проходят в кабинет</w:t>
      </w:r>
      <w:r>
        <w:t xml:space="preserve">ах, </w:t>
      </w:r>
      <w:r w:rsidRPr="00F15E87">
        <w:t>оснащенн</w:t>
      </w:r>
      <w:r>
        <w:t>ых</w:t>
      </w:r>
      <w:r w:rsidRPr="00F15E87">
        <w:t xml:space="preserve"> </w:t>
      </w:r>
      <w:r>
        <w:t>минимумом необходимой мебели.</w:t>
      </w:r>
    </w:p>
    <w:p w:rsidR="00F15E87" w:rsidRPr="00F15E87" w:rsidRDefault="00F15E87" w:rsidP="00F15E87">
      <w:pPr>
        <w:pStyle w:val="Default"/>
        <w:jc w:val="both"/>
      </w:pPr>
      <w:r>
        <w:t xml:space="preserve">      </w:t>
      </w:r>
      <w:r w:rsidRPr="00F15E87">
        <w:t>При проведении занятий и консультировании</w:t>
      </w:r>
      <w:r>
        <w:t xml:space="preserve"> планируется </w:t>
      </w:r>
      <w:r w:rsidRPr="00F15E87">
        <w:t>использ</w:t>
      </w:r>
      <w:r>
        <w:t>овать</w:t>
      </w:r>
      <w:r w:rsidRPr="00F15E87">
        <w:t xml:space="preserve"> методическ</w:t>
      </w:r>
      <w:r>
        <w:t>ую</w:t>
      </w:r>
      <w:r w:rsidRPr="00F15E87">
        <w:t xml:space="preserve"> </w:t>
      </w:r>
      <w:r>
        <w:t>литературу,</w:t>
      </w:r>
      <w:r w:rsidRPr="00F15E87">
        <w:t xml:space="preserve"> развивающие игры, учебно-методические пособия</w:t>
      </w:r>
      <w:r>
        <w:t>, сенсорное и мультимедийное оборудование.</w:t>
      </w:r>
    </w:p>
    <w:p w:rsidR="00F15E87" w:rsidRPr="00F15E87" w:rsidRDefault="00861964" w:rsidP="00F15E87">
      <w:pPr>
        <w:pStyle w:val="Default"/>
        <w:jc w:val="both"/>
      </w:pPr>
      <w:r>
        <w:t xml:space="preserve">     </w:t>
      </w:r>
      <w:r w:rsidR="00F15E87" w:rsidRPr="00F15E87">
        <w:t xml:space="preserve">Для выпуска информационных буклетов, фотографий, дипломов и грамот </w:t>
      </w:r>
      <w:r>
        <w:t xml:space="preserve">планируется </w:t>
      </w:r>
      <w:r w:rsidRPr="00F15E87">
        <w:t>использ</w:t>
      </w:r>
      <w:r>
        <w:t>овать</w:t>
      </w:r>
      <w:r w:rsidRPr="00F15E87">
        <w:t xml:space="preserve"> </w:t>
      </w:r>
      <w:r w:rsidR="00F15E87" w:rsidRPr="00F15E87">
        <w:t>копировальн</w:t>
      </w:r>
      <w:r>
        <w:t>ую</w:t>
      </w:r>
      <w:r w:rsidR="00F15E87" w:rsidRPr="00F15E87">
        <w:t xml:space="preserve"> и множительн</w:t>
      </w:r>
      <w:r>
        <w:t>ую</w:t>
      </w:r>
      <w:r w:rsidR="00F15E87" w:rsidRPr="00F15E87">
        <w:t xml:space="preserve"> техник</w:t>
      </w:r>
      <w:r>
        <w:t>у</w:t>
      </w:r>
      <w:r w:rsidR="00F15E87" w:rsidRPr="00F15E87">
        <w:t xml:space="preserve"> </w:t>
      </w:r>
      <w:r>
        <w:t>МБУ «ЦКСМП МО Низинское сельское поселение».</w:t>
      </w:r>
    </w:p>
    <w:p w:rsidR="00F15E87" w:rsidRPr="00F15E87" w:rsidRDefault="00861964" w:rsidP="00F15E87">
      <w:pPr>
        <w:pStyle w:val="Default"/>
        <w:jc w:val="both"/>
      </w:pPr>
      <w:r>
        <w:t xml:space="preserve">     </w:t>
      </w:r>
      <w:r w:rsidR="00F15E87" w:rsidRPr="00F15E87">
        <w:t>Общие мероприятия</w:t>
      </w:r>
      <w:r>
        <w:t>, праздники, конкурсы</w:t>
      </w:r>
      <w:r w:rsidR="00F15E87" w:rsidRPr="00F15E87">
        <w:t xml:space="preserve"> </w:t>
      </w:r>
      <w:r>
        <w:t>будут проходить</w:t>
      </w:r>
      <w:r w:rsidR="00F15E87" w:rsidRPr="00F15E87">
        <w:t xml:space="preserve"> в </w:t>
      </w:r>
      <w:r>
        <w:t>концертном</w:t>
      </w:r>
      <w:r w:rsidR="00F15E87" w:rsidRPr="00F15E87">
        <w:t xml:space="preserve"> зале, рассчитанном на </w:t>
      </w:r>
      <w:r>
        <w:t>22</w:t>
      </w:r>
      <w:r w:rsidR="00F15E87" w:rsidRPr="00F15E87">
        <w:t>9 человек, оснащенном мультимедиа аппаратурой, позволяющей демонстрировать учебные видеофильмы, презентации, обеспечивать музыкальное сопровождение конкурсов и массовых мероприятий.</w:t>
      </w:r>
    </w:p>
    <w:p w:rsidR="00F15E87" w:rsidRPr="00F15E87" w:rsidRDefault="00861964" w:rsidP="00F15E87">
      <w:pPr>
        <w:pStyle w:val="Default"/>
        <w:jc w:val="both"/>
      </w:pPr>
      <w:r>
        <w:t xml:space="preserve">     </w:t>
      </w:r>
      <w:r w:rsidR="00F15E87" w:rsidRPr="00F15E87">
        <w:t xml:space="preserve">Все помещения </w:t>
      </w:r>
      <w:r>
        <w:t xml:space="preserve">МБУ «ЦКСМП МО Низинское сельское поселение» </w:t>
      </w:r>
      <w:r w:rsidR="00F15E87" w:rsidRPr="00F15E87">
        <w:t>соответствуют нормам пребывания детей, соблюдается питьевой режим.</w:t>
      </w:r>
    </w:p>
    <w:p w:rsidR="00F15E87" w:rsidRPr="00F15E87" w:rsidRDefault="00861964" w:rsidP="00861964">
      <w:pPr>
        <w:pStyle w:val="Default"/>
        <w:jc w:val="both"/>
        <w:rPr>
          <w:b/>
        </w:rPr>
      </w:pPr>
      <w:r>
        <w:t xml:space="preserve">     </w:t>
      </w:r>
      <w:r w:rsidR="00F15E87" w:rsidRPr="00F15E87">
        <w:t xml:space="preserve">Источниками финансирования мероприятий </w:t>
      </w:r>
      <w:r>
        <w:t>к</w:t>
      </w:r>
      <w:r w:rsidR="00F15E87" w:rsidRPr="00F15E87">
        <w:t xml:space="preserve">луба </w:t>
      </w:r>
      <w:r>
        <w:t xml:space="preserve">будут </w:t>
      </w:r>
      <w:r w:rsidR="00F15E87" w:rsidRPr="00F15E87">
        <w:t xml:space="preserve">являются сметные ассигнования, </w:t>
      </w:r>
      <w:r>
        <w:t xml:space="preserve">гранты, </w:t>
      </w:r>
      <w:r w:rsidR="00F15E87" w:rsidRPr="00F15E87">
        <w:t xml:space="preserve">целевые благотворительные средства и добровольные пожертвования спонсоров, в том числе членов </w:t>
      </w:r>
      <w:r>
        <w:t>к</w:t>
      </w:r>
      <w:r w:rsidR="00F15E87" w:rsidRPr="00F15E87">
        <w:t>луба.</w:t>
      </w:r>
    </w:p>
    <w:p w:rsidR="00F15E87" w:rsidRDefault="00F15E87" w:rsidP="00F15E87">
      <w:pPr>
        <w:tabs>
          <w:tab w:val="left" w:pos="5565"/>
        </w:tabs>
        <w:rPr>
          <w:rFonts w:ascii="Times New Roman" w:hAnsi="Times New Roman" w:cs="Times New Roman"/>
          <w:sz w:val="24"/>
          <w:szCs w:val="24"/>
        </w:rPr>
      </w:pPr>
    </w:p>
    <w:p w:rsidR="00861964" w:rsidRDefault="00861964" w:rsidP="00F15E87">
      <w:pPr>
        <w:tabs>
          <w:tab w:val="left" w:pos="5565"/>
        </w:tabs>
        <w:rPr>
          <w:rFonts w:ascii="Times New Roman" w:hAnsi="Times New Roman" w:cs="Times New Roman"/>
          <w:sz w:val="24"/>
          <w:szCs w:val="24"/>
        </w:rPr>
      </w:pPr>
    </w:p>
    <w:p w:rsidR="00861964" w:rsidRDefault="00861964" w:rsidP="00F15E87">
      <w:pPr>
        <w:tabs>
          <w:tab w:val="left" w:pos="5565"/>
        </w:tabs>
        <w:rPr>
          <w:rFonts w:ascii="Times New Roman" w:hAnsi="Times New Roman" w:cs="Times New Roman"/>
          <w:sz w:val="24"/>
          <w:szCs w:val="24"/>
        </w:rPr>
      </w:pPr>
    </w:p>
    <w:p w:rsidR="00861964" w:rsidRDefault="00861964" w:rsidP="00F15E87">
      <w:pPr>
        <w:tabs>
          <w:tab w:val="left" w:pos="5565"/>
        </w:tabs>
        <w:rPr>
          <w:rFonts w:ascii="Times New Roman" w:hAnsi="Times New Roman" w:cs="Times New Roman"/>
          <w:sz w:val="24"/>
          <w:szCs w:val="24"/>
        </w:rPr>
      </w:pPr>
    </w:p>
    <w:p w:rsidR="00861964" w:rsidRDefault="00861964" w:rsidP="00F15E87">
      <w:pPr>
        <w:tabs>
          <w:tab w:val="left" w:pos="5565"/>
        </w:tabs>
        <w:rPr>
          <w:rFonts w:ascii="Times New Roman" w:hAnsi="Times New Roman" w:cs="Times New Roman"/>
          <w:sz w:val="24"/>
          <w:szCs w:val="24"/>
        </w:rPr>
      </w:pPr>
    </w:p>
    <w:p w:rsidR="00861964" w:rsidRDefault="00861964" w:rsidP="00F15E87">
      <w:pPr>
        <w:tabs>
          <w:tab w:val="left" w:pos="5565"/>
        </w:tabs>
        <w:rPr>
          <w:rFonts w:ascii="Times New Roman" w:hAnsi="Times New Roman" w:cs="Times New Roman"/>
          <w:sz w:val="24"/>
          <w:szCs w:val="24"/>
        </w:rPr>
      </w:pPr>
    </w:p>
    <w:p w:rsidR="00861964" w:rsidRDefault="00861964" w:rsidP="00F15E87">
      <w:pPr>
        <w:tabs>
          <w:tab w:val="left" w:pos="5565"/>
        </w:tabs>
        <w:rPr>
          <w:rFonts w:ascii="Times New Roman" w:hAnsi="Times New Roman" w:cs="Times New Roman"/>
          <w:sz w:val="24"/>
          <w:szCs w:val="24"/>
        </w:rPr>
      </w:pPr>
    </w:p>
    <w:p w:rsidR="00861964" w:rsidRDefault="00861964" w:rsidP="00F15E87">
      <w:pPr>
        <w:tabs>
          <w:tab w:val="left" w:pos="5565"/>
        </w:tabs>
        <w:rPr>
          <w:rFonts w:ascii="Times New Roman" w:hAnsi="Times New Roman" w:cs="Times New Roman"/>
          <w:sz w:val="24"/>
          <w:szCs w:val="24"/>
        </w:rPr>
      </w:pPr>
    </w:p>
    <w:p w:rsidR="00861964" w:rsidRDefault="00861964" w:rsidP="00F15E87">
      <w:pPr>
        <w:tabs>
          <w:tab w:val="left" w:pos="5565"/>
        </w:tabs>
        <w:rPr>
          <w:rFonts w:ascii="Times New Roman" w:hAnsi="Times New Roman" w:cs="Times New Roman"/>
          <w:sz w:val="24"/>
          <w:szCs w:val="24"/>
        </w:rPr>
      </w:pPr>
    </w:p>
    <w:p w:rsidR="00861964" w:rsidRDefault="00861964" w:rsidP="00F15E87">
      <w:pPr>
        <w:tabs>
          <w:tab w:val="left" w:pos="5565"/>
        </w:tabs>
        <w:rPr>
          <w:rFonts w:ascii="Times New Roman" w:hAnsi="Times New Roman" w:cs="Times New Roman"/>
          <w:sz w:val="24"/>
          <w:szCs w:val="24"/>
        </w:rPr>
      </w:pPr>
    </w:p>
    <w:p w:rsidR="00861964" w:rsidRDefault="00861964" w:rsidP="00F15E87">
      <w:pPr>
        <w:tabs>
          <w:tab w:val="left" w:pos="5565"/>
        </w:tabs>
        <w:rPr>
          <w:rFonts w:ascii="Times New Roman" w:hAnsi="Times New Roman" w:cs="Times New Roman"/>
          <w:sz w:val="24"/>
          <w:szCs w:val="24"/>
        </w:rPr>
      </w:pPr>
    </w:p>
    <w:p w:rsidR="00861964" w:rsidRDefault="00861964" w:rsidP="00F15E87">
      <w:pPr>
        <w:tabs>
          <w:tab w:val="left" w:pos="5565"/>
        </w:tabs>
        <w:rPr>
          <w:rFonts w:ascii="Times New Roman" w:hAnsi="Times New Roman" w:cs="Times New Roman"/>
          <w:sz w:val="24"/>
          <w:szCs w:val="24"/>
        </w:rPr>
      </w:pPr>
    </w:p>
    <w:p w:rsidR="00861964" w:rsidRDefault="00861964" w:rsidP="00F15E87">
      <w:pPr>
        <w:tabs>
          <w:tab w:val="left" w:pos="5565"/>
        </w:tabs>
        <w:rPr>
          <w:rFonts w:ascii="Times New Roman" w:hAnsi="Times New Roman" w:cs="Times New Roman"/>
          <w:sz w:val="24"/>
          <w:szCs w:val="24"/>
        </w:rPr>
      </w:pPr>
    </w:p>
    <w:p w:rsidR="00861964" w:rsidRDefault="00861964" w:rsidP="00F15E87">
      <w:pPr>
        <w:tabs>
          <w:tab w:val="left" w:pos="5565"/>
        </w:tabs>
        <w:rPr>
          <w:rFonts w:ascii="Times New Roman" w:hAnsi="Times New Roman" w:cs="Times New Roman"/>
          <w:sz w:val="24"/>
          <w:szCs w:val="24"/>
        </w:rPr>
      </w:pPr>
    </w:p>
    <w:p w:rsidR="00861964" w:rsidRDefault="00861964" w:rsidP="00F15E87">
      <w:pPr>
        <w:tabs>
          <w:tab w:val="left" w:pos="5565"/>
        </w:tabs>
        <w:rPr>
          <w:rFonts w:ascii="Times New Roman" w:hAnsi="Times New Roman" w:cs="Times New Roman"/>
          <w:sz w:val="24"/>
          <w:szCs w:val="24"/>
        </w:rPr>
      </w:pPr>
    </w:p>
    <w:p w:rsidR="00861964" w:rsidRDefault="00861964" w:rsidP="00F15E87">
      <w:pPr>
        <w:tabs>
          <w:tab w:val="left" w:pos="5565"/>
        </w:tabs>
        <w:rPr>
          <w:rFonts w:ascii="Times New Roman" w:hAnsi="Times New Roman" w:cs="Times New Roman"/>
          <w:sz w:val="24"/>
          <w:szCs w:val="24"/>
        </w:rPr>
      </w:pPr>
    </w:p>
    <w:p w:rsidR="00861964" w:rsidRDefault="00861964" w:rsidP="00861964">
      <w:pPr>
        <w:pStyle w:val="Default"/>
        <w:jc w:val="center"/>
        <w:rPr>
          <w:sz w:val="28"/>
          <w:szCs w:val="28"/>
        </w:rPr>
      </w:pPr>
      <w:r>
        <w:rPr>
          <w:b/>
          <w:bCs/>
          <w:sz w:val="28"/>
          <w:szCs w:val="28"/>
        </w:rPr>
        <w:lastRenderedPageBreak/>
        <w:t>СМЕТА</w:t>
      </w:r>
    </w:p>
    <w:p w:rsidR="00861964" w:rsidRDefault="00861964" w:rsidP="00861964">
      <w:pPr>
        <w:pStyle w:val="Default"/>
        <w:jc w:val="center"/>
        <w:rPr>
          <w:b/>
          <w:bCs/>
          <w:sz w:val="28"/>
          <w:szCs w:val="28"/>
        </w:rPr>
      </w:pPr>
      <w:r>
        <w:rPr>
          <w:b/>
          <w:bCs/>
          <w:sz w:val="28"/>
          <w:szCs w:val="28"/>
        </w:rPr>
        <w:t>необходимых дополнительных ассигнований на реализацию</w:t>
      </w:r>
    </w:p>
    <w:p w:rsidR="00991F4E" w:rsidRDefault="00861964" w:rsidP="00861964">
      <w:pPr>
        <w:pStyle w:val="Default"/>
        <w:jc w:val="center"/>
        <w:rPr>
          <w:b/>
          <w:bCs/>
          <w:sz w:val="28"/>
          <w:szCs w:val="28"/>
        </w:rPr>
      </w:pPr>
      <w:r>
        <w:rPr>
          <w:b/>
          <w:bCs/>
          <w:sz w:val="28"/>
          <w:szCs w:val="28"/>
        </w:rPr>
        <w:t>программы клуба молодой семьи «Ромашка»</w:t>
      </w:r>
      <w:r w:rsidR="00991F4E">
        <w:rPr>
          <w:b/>
          <w:bCs/>
          <w:sz w:val="28"/>
          <w:szCs w:val="28"/>
        </w:rPr>
        <w:t xml:space="preserve"> </w:t>
      </w:r>
    </w:p>
    <w:p w:rsidR="00991F4E" w:rsidRDefault="00991F4E" w:rsidP="00861964">
      <w:pPr>
        <w:pStyle w:val="Default"/>
        <w:jc w:val="center"/>
        <w:rPr>
          <w:b/>
          <w:bCs/>
          <w:sz w:val="28"/>
          <w:szCs w:val="28"/>
        </w:rPr>
      </w:pPr>
      <w:r>
        <w:rPr>
          <w:b/>
          <w:bCs/>
          <w:sz w:val="28"/>
          <w:szCs w:val="28"/>
        </w:rPr>
        <w:t xml:space="preserve">(потребность рассчитана на весь срок реализации программы </w:t>
      </w:r>
    </w:p>
    <w:p w:rsidR="00861964" w:rsidRDefault="00991F4E" w:rsidP="00861964">
      <w:pPr>
        <w:pStyle w:val="Default"/>
        <w:jc w:val="center"/>
        <w:rPr>
          <w:b/>
          <w:bCs/>
          <w:sz w:val="28"/>
          <w:szCs w:val="28"/>
        </w:rPr>
      </w:pPr>
      <w:r>
        <w:rPr>
          <w:b/>
          <w:bCs/>
          <w:sz w:val="28"/>
          <w:szCs w:val="28"/>
        </w:rPr>
        <w:t>2019-2024 гг.)</w:t>
      </w:r>
    </w:p>
    <w:p w:rsidR="00861964" w:rsidRDefault="00861964" w:rsidP="00861964">
      <w:pPr>
        <w:pStyle w:val="Default"/>
        <w:jc w:val="center"/>
        <w:rPr>
          <w:sz w:val="28"/>
          <w:szCs w:val="28"/>
        </w:rPr>
      </w:pPr>
    </w:p>
    <w:tbl>
      <w:tblP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268"/>
        <w:gridCol w:w="1559"/>
        <w:gridCol w:w="2268"/>
        <w:gridCol w:w="1977"/>
      </w:tblGrid>
      <w:tr w:rsidR="00861964" w:rsidRPr="00000759" w:rsidTr="00000759">
        <w:tblPrEx>
          <w:tblCellMar>
            <w:top w:w="0" w:type="dxa"/>
            <w:bottom w:w="0" w:type="dxa"/>
          </w:tblCellMar>
        </w:tblPrEx>
        <w:trPr>
          <w:trHeight w:val="449"/>
        </w:trPr>
        <w:tc>
          <w:tcPr>
            <w:tcW w:w="817" w:type="dxa"/>
          </w:tcPr>
          <w:p w:rsidR="00861964" w:rsidRPr="00000759" w:rsidRDefault="00861964">
            <w:pPr>
              <w:pStyle w:val="Default"/>
            </w:pPr>
            <w:r w:rsidRPr="00000759">
              <w:t xml:space="preserve">№ </w:t>
            </w:r>
          </w:p>
          <w:p w:rsidR="00861964" w:rsidRPr="00000759" w:rsidRDefault="00861964">
            <w:pPr>
              <w:pStyle w:val="Default"/>
            </w:pPr>
            <w:r w:rsidRPr="00000759">
              <w:t xml:space="preserve">п/п </w:t>
            </w:r>
          </w:p>
        </w:tc>
        <w:tc>
          <w:tcPr>
            <w:tcW w:w="2268" w:type="dxa"/>
          </w:tcPr>
          <w:p w:rsidR="00861964" w:rsidRPr="00000759" w:rsidRDefault="00861964">
            <w:pPr>
              <w:pStyle w:val="Default"/>
            </w:pPr>
            <w:r w:rsidRPr="00000759">
              <w:t xml:space="preserve">Наименование статей расходов </w:t>
            </w:r>
          </w:p>
        </w:tc>
        <w:tc>
          <w:tcPr>
            <w:tcW w:w="1559" w:type="dxa"/>
          </w:tcPr>
          <w:p w:rsidR="00861964" w:rsidRPr="00000759" w:rsidRDefault="00861964">
            <w:pPr>
              <w:pStyle w:val="Default"/>
            </w:pPr>
            <w:r w:rsidRPr="00000759">
              <w:t xml:space="preserve">Расчёт затрат </w:t>
            </w:r>
          </w:p>
        </w:tc>
        <w:tc>
          <w:tcPr>
            <w:tcW w:w="2268" w:type="dxa"/>
          </w:tcPr>
          <w:p w:rsidR="00861964" w:rsidRPr="00000759" w:rsidRDefault="00861964">
            <w:pPr>
              <w:pStyle w:val="Default"/>
            </w:pPr>
            <w:r w:rsidRPr="00000759">
              <w:t xml:space="preserve">Сумма затрат, </w:t>
            </w:r>
          </w:p>
          <w:p w:rsidR="00861964" w:rsidRPr="00000759" w:rsidRDefault="00861964">
            <w:pPr>
              <w:pStyle w:val="Default"/>
            </w:pPr>
            <w:r w:rsidRPr="00000759">
              <w:t xml:space="preserve">рублей </w:t>
            </w:r>
          </w:p>
        </w:tc>
        <w:tc>
          <w:tcPr>
            <w:tcW w:w="1977" w:type="dxa"/>
          </w:tcPr>
          <w:p w:rsidR="00861964" w:rsidRPr="00000759" w:rsidRDefault="00861964">
            <w:pPr>
              <w:pStyle w:val="Default"/>
            </w:pPr>
            <w:r w:rsidRPr="00000759">
              <w:t xml:space="preserve">КОСГУ </w:t>
            </w:r>
          </w:p>
        </w:tc>
      </w:tr>
      <w:tr w:rsidR="00861964" w:rsidRPr="00000759" w:rsidTr="00000759">
        <w:tblPrEx>
          <w:tblCellMar>
            <w:top w:w="0" w:type="dxa"/>
            <w:bottom w:w="0" w:type="dxa"/>
          </w:tblCellMar>
        </w:tblPrEx>
        <w:trPr>
          <w:trHeight w:val="127"/>
        </w:trPr>
        <w:tc>
          <w:tcPr>
            <w:tcW w:w="817" w:type="dxa"/>
          </w:tcPr>
          <w:p w:rsidR="00861964" w:rsidRPr="00000759" w:rsidRDefault="00861964">
            <w:pPr>
              <w:pStyle w:val="Default"/>
            </w:pPr>
            <w:r w:rsidRPr="00000759">
              <w:t xml:space="preserve">1 </w:t>
            </w:r>
          </w:p>
        </w:tc>
        <w:tc>
          <w:tcPr>
            <w:tcW w:w="2268" w:type="dxa"/>
          </w:tcPr>
          <w:p w:rsidR="00861964" w:rsidRPr="00000759" w:rsidRDefault="00861964">
            <w:pPr>
              <w:pStyle w:val="Default"/>
            </w:pPr>
            <w:r w:rsidRPr="00000759">
              <w:t xml:space="preserve">Аренда помещений </w:t>
            </w:r>
          </w:p>
        </w:tc>
        <w:tc>
          <w:tcPr>
            <w:tcW w:w="1559" w:type="dxa"/>
          </w:tcPr>
          <w:p w:rsidR="00861964" w:rsidRPr="00000759" w:rsidRDefault="00861964">
            <w:pPr>
              <w:pStyle w:val="Default"/>
            </w:pPr>
            <w:r w:rsidRPr="00000759">
              <w:t xml:space="preserve">- </w:t>
            </w:r>
          </w:p>
        </w:tc>
        <w:tc>
          <w:tcPr>
            <w:tcW w:w="2268" w:type="dxa"/>
          </w:tcPr>
          <w:p w:rsidR="00861964" w:rsidRPr="00000759" w:rsidRDefault="00861964">
            <w:pPr>
              <w:pStyle w:val="Default"/>
            </w:pPr>
            <w:r w:rsidRPr="00000759">
              <w:t xml:space="preserve">- </w:t>
            </w:r>
          </w:p>
        </w:tc>
        <w:tc>
          <w:tcPr>
            <w:tcW w:w="1977" w:type="dxa"/>
          </w:tcPr>
          <w:p w:rsidR="00861964" w:rsidRPr="00000759" w:rsidRDefault="00861964">
            <w:pPr>
              <w:pStyle w:val="Default"/>
            </w:pPr>
            <w:r w:rsidRPr="00000759">
              <w:t xml:space="preserve">- </w:t>
            </w:r>
          </w:p>
        </w:tc>
      </w:tr>
      <w:tr w:rsidR="00861964" w:rsidRPr="00000759" w:rsidTr="00000759">
        <w:tblPrEx>
          <w:tblCellMar>
            <w:top w:w="0" w:type="dxa"/>
            <w:bottom w:w="0" w:type="dxa"/>
          </w:tblCellMar>
        </w:tblPrEx>
        <w:trPr>
          <w:trHeight w:val="127"/>
        </w:trPr>
        <w:tc>
          <w:tcPr>
            <w:tcW w:w="817" w:type="dxa"/>
          </w:tcPr>
          <w:p w:rsidR="00861964" w:rsidRPr="00000759" w:rsidRDefault="00861964">
            <w:pPr>
              <w:pStyle w:val="Default"/>
            </w:pPr>
            <w:r w:rsidRPr="00000759">
              <w:t xml:space="preserve">2 </w:t>
            </w:r>
          </w:p>
        </w:tc>
        <w:tc>
          <w:tcPr>
            <w:tcW w:w="2268" w:type="dxa"/>
          </w:tcPr>
          <w:p w:rsidR="00861964" w:rsidRPr="00000759" w:rsidRDefault="00861964" w:rsidP="00861964">
            <w:pPr>
              <w:pStyle w:val="Default"/>
            </w:pPr>
            <w:r w:rsidRPr="00000759">
              <w:t xml:space="preserve">Аренда звукового и светового оборудования </w:t>
            </w:r>
          </w:p>
        </w:tc>
        <w:tc>
          <w:tcPr>
            <w:tcW w:w="1559" w:type="dxa"/>
          </w:tcPr>
          <w:p w:rsidR="00861964" w:rsidRPr="00000759" w:rsidRDefault="00861964">
            <w:pPr>
              <w:pStyle w:val="Default"/>
            </w:pPr>
            <w:r w:rsidRPr="00000759">
              <w:t xml:space="preserve">- </w:t>
            </w:r>
          </w:p>
        </w:tc>
        <w:tc>
          <w:tcPr>
            <w:tcW w:w="2268" w:type="dxa"/>
          </w:tcPr>
          <w:p w:rsidR="00861964" w:rsidRPr="00000759" w:rsidRDefault="00861964">
            <w:pPr>
              <w:pStyle w:val="Default"/>
            </w:pPr>
            <w:r w:rsidRPr="00000759">
              <w:t xml:space="preserve">- </w:t>
            </w:r>
          </w:p>
        </w:tc>
        <w:tc>
          <w:tcPr>
            <w:tcW w:w="1977" w:type="dxa"/>
          </w:tcPr>
          <w:p w:rsidR="00861964" w:rsidRPr="00000759" w:rsidRDefault="00861964">
            <w:pPr>
              <w:pStyle w:val="Default"/>
            </w:pPr>
            <w:r w:rsidRPr="00000759">
              <w:t xml:space="preserve">- </w:t>
            </w:r>
          </w:p>
        </w:tc>
      </w:tr>
      <w:tr w:rsidR="00861964" w:rsidRPr="00000759" w:rsidTr="00000759">
        <w:tblPrEx>
          <w:tblCellMar>
            <w:top w:w="0" w:type="dxa"/>
            <w:bottom w:w="0" w:type="dxa"/>
          </w:tblCellMar>
        </w:tblPrEx>
        <w:trPr>
          <w:trHeight w:val="127"/>
        </w:trPr>
        <w:tc>
          <w:tcPr>
            <w:tcW w:w="817" w:type="dxa"/>
          </w:tcPr>
          <w:p w:rsidR="00861964" w:rsidRPr="00000759" w:rsidRDefault="00861964">
            <w:pPr>
              <w:pStyle w:val="Default"/>
            </w:pPr>
            <w:r w:rsidRPr="00000759">
              <w:t xml:space="preserve">3 </w:t>
            </w:r>
          </w:p>
        </w:tc>
        <w:tc>
          <w:tcPr>
            <w:tcW w:w="2268" w:type="dxa"/>
          </w:tcPr>
          <w:p w:rsidR="00861964" w:rsidRPr="00000759" w:rsidRDefault="00861964">
            <w:pPr>
              <w:pStyle w:val="Default"/>
            </w:pPr>
            <w:r w:rsidRPr="00000759">
              <w:t xml:space="preserve">Аренда транспорта </w:t>
            </w:r>
          </w:p>
        </w:tc>
        <w:tc>
          <w:tcPr>
            <w:tcW w:w="1559" w:type="dxa"/>
          </w:tcPr>
          <w:p w:rsidR="00861964" w:rsidRPr="00000759" w:rsidRDefault="00861964">
            <w:pPr>
              <w:pStyle w:val="Default"/>
            </w:pPr>
            <w:r w:rsidRPr="00000759">
              <w:t xml:space="preserve">- </w:t>
            </w:r>
          </w:p>
        </w:tc>
        <w:tc>
          <w:tcPr>
            <w:tcW w:w="2268" w:type="dxa"/>
          </w:tcPr>
          <w:p w:rsidR="00861964" w:rsidRPr="00000759" w:rsidRDefault="00861964">
            <w:pPr>
              <w:pStyle w:val="Default"/>
            </w:pPr>
            <w:r w:rsidRPr="00000759">
              <w:t xml:space="preserve">- </w:t>
            </w:r>
          </w:p>
        </w:tc>
        <w:tc>
          <w:tcPr>
            <w:tcW w:w="1977" w:type="dxa"/>
          </w:tcPr>
          <w:p w:rsidR="00861964" w:rsidRPr="00000759" w:rsidRDefault="00861964">
            <w:pPr>
              <w:pStyle w:val="Default"/>
            </w:pPr>
            <w:r w:rsidRPr="00000759">
              <w:t xml:space="preserve">- </w:t>
            </w:r>
          </w:p>
        </w:tc>
      </w:tr>
      <w:tr w:rsidR="00861964" w:rsidRPr="00000759" w:rsidTr="00000759">
        <w:tblPrEx>
          <w:tblCellMar>
            <w:top w:w="0" w:type="dxa"/>
            <w:bottom w:w="0" w:type="dxa"/>
          </w:tblCellMar>
        </w:tblPrEx>
        <w:trPr>
          <w:trHeight w:val="127"/>
        </w:trPr>
        <w:tc>
          <w:tcPr>
            <w:tcW w:w="817" w:type="dxa"/>
          </w:tcPr>
          <w:p w:rsidR="00861964" w:rsidRPr="00000759" w:rsidRDefault="00861964">
            <w:pPr>
              <w:pStyle w:val="Default"/>
            </w:pPr>
            <w:r w:rsidRPr="00000759">
              <w:t xml:space="preserve">4 </w:t>
            </w:r>
          </w:p>
        </w:tc>
        <w:tc>
          <w:tcPr>
            <w:tcW w:w="2268" w:type="dxa"/>
          </w:tcPr>
          <w:p w:rsidR="00861964" w:rsidRPr="00000759" w:rsidRDefault="00861964">
            <w:pPr>
              <w:pStyle w:val="Default"/>
            </w:pPr>
            <w:r w:rsidRPr="00000759">
              <w:t xml:space="preserve">Аренда оргтехники </w:t>
            </w:r>
          </w:p>
        </w:tc>
        <w:tc>
          <w:tcPr>
            <w:tcW w:w="1559" w:type="dxa"/>
          </w:tcPr>
          <w:p w:rsidR="00861964" w:rsidRPr="00000759" w:rsidRDefault="00861964">
            <w:pPr>
              <w:pStyle w:val="Default"/>
            </w:pPr>
            <w:r w:rsidRPr="00000759">
              <w:t xml:space="preserve">- </w:t>
            </w:r>
          </w:p>
        </w:tc>
        <w:tc>
          <w:tcPr>
            <w:tcW w:w="2268" w:type="dxa"/>
          </w:tcPr>
          <w:p w:rsidR="00861964" w:rsidRPr="00000759" w:rsidRDefault="00861964">
            <w:pPr>
              <w:pStyle w:val="Default"/>
            </w:pPr>
            <w:r w:rsidRPr="00000759">
              <w:t xml:space="preserve">- </w:t>
            </w:r>
          </w:p>
        </w:tc>
        <w:tc>
          <w:tcPr>
            <w:tcW w:w="1977" w:type="dxa"/>
          </w:tcPr>
          <w:p w:rsidR="00861964" w:rsidRPr="00000759" w:rsidRDefault="00861964">
            <w:pPr>
              <w:pStyle w:val="Default"/>
            </w:pPr>
            <w:r w:rsidRPr="00000759">
              <w:t xml:space="preserve">- </w:t>
            </w:r>
          </w:p>
        </w:tc>
      </w:tr>
      <w:tr w:rsidR="00861964" w:rsidRPr="00000759" w:rsidTr="00000759">
        <w:tblPrEx>
          <w:tblCellMar>
            <w:top w:w="0" w:type="dxa"/>
            <w:bottom w:w="0" w:type="dxa"/>
          </w:tblCellMar>
        </w:tblPrEx>
        <w:trPr>
          <w:trHeight w:val="127"/>
        </w:trPr>
        <w:tc>
          <w:tcPr>
            <w:tcW w:w="817" w:type="dxa"/>
          </w:tcPr>
          <w:p w:rsidR="00861964" w:rsidRPr="00000759" w:rsidRDefault="00861964">
            <w:pPr>
              <w:pStyle w:val="Default"/>
            </w:pPr>
            <w:r w:rsidRPr="00000759">
              <w:t xml:space="preserve">5 </w:t>
            </w:r>
          </w:p>
        </w:tc>
        <w:tc>
          <w:tcPr>
            <w:tcW w:w="2268" w:type="dxa"/>
          </w:tcPr>
          <w:p w:rsidR="00861964" w:rsidRPr="00000759" w:rsidRDefault="00861964">
            <w:pPr>
              <w:pStyle w:val="Default"/>
            </w:pPr>
            <w:r w:rsidRPr="00000759">
              <w:t xml:space="preserve">Телефонные, почтово-телеграфные расходы </w:t>
            </w:r>
          </w:p>
        </w:tc>
        <w:tc>
          <w:tcPr>
            <w:tcW w:w="1559" w:type="dxa"/>
          </w:tcPr>
          <w:p w:rsidR="00861964" w:rsidRPr="00000759" w:rsidRDefault="00861964">
            <w:pPr>
              <w:pStyle w:val="Default"/>
            </w:pPr>
            <w:r w:rsidRPr="00000759">
              <w:t xml:space="preserve">- </w:t>
            </w:r>
          </w:p>
        </w:tc>
        <w:tc>
          <w:tcPr>
            <w:tcW w:w="2268" w:type="dxa"/>
          </w:tcPr>
          <w:p w:rsidR="00861964" w:rsidRPr="00000759" w:rsidRDefault="00861964">
            <w:pPr>
              <w:pStyle w:val="Default"/>
            </w:pPr>
            <w:r w:rsidRPr="00000759">
              <w:t xml:space="preserve">- </w:t>
            </w:r>
          </w:p>
        </w:tc>
        <w:tc>
          <w:tcPr>
            <w:tcW w:w="1977" w:type="dxa"/>
          </w:tcPr>
          <w:p w:rsidR="00861964" w:rsidRPr="00000759" w:rsidRDefault="00861964">
            <w:pPr>
              <w:pStyle w:val="Default"/>
            </w:pPr>
            <w:r w:rsidRPr="00000759">
              <w:t xml:space="preserve">- </w:t>
            </w:r>
          </w:p>
        </w:tc>
      </w:tr>
      <w:tr w:rsidR="00861964" w:rsidRPr="00000759" w:rsidTr="00000759">
        <w:tblPrEx>
          <w:tblCellMar>
            <w:top w:w="0" w:type="dxa"/>
            <w:bottom w:w="0" w:type="dxa"/>
          </w:tblCellMar>
        </w:tblPrEx>
        <w:trPr>
          <w:trHeight w:val="611"/>
        </w:trPr>
        <w:tc>
          <w:tcPr>
            <w:tcW w:w="817" w:type="dxa"/>
          </w:tcPr>
          <w:p w:rsidR="00861964" w:rsidRPr="00000759" w:rsidRDefault="00861964">
            <w:pPr>
              <w:pStyle w:val="Default"/>
            </w:pPr>
            <w:r w:rsidRPr="00000759">
              <w:t xml:space="preserve">6 </w:t>
            </w:r>
          </w:p>
        </w:tc>
        <w:tc>
          <w:tcPr>
            <w:tcW w:w="2268" w:type="dxa"/>
          </w:tcPr>
          <w:p w:rsidR="00861964" w:rsidRPr="00000759" w:rsidRDefault="00861964">
            <w:pPr>
              <w:pStyle w:val="Default"/>
            </w:pPr>
            <w:r w:rsidRPr="00000759">
              <w:t xml:space="preserve">Печатно-множительные работы </w:t>
            </w:r>
          </w:p>
          <w:p w:rsidR="00861964" w:rsidRPr="00000759" w:rsidRDefault="00861964">
            <w:pPr>
              <w:pStyle w:val="Default"/>
            </w:pPr>
            <w:r w:rsidRPr="00000759">
              <w:t xml:space="preserve">Фотографии </w:t>
            </w:r>
          </w:p>
          <w:p w:rsidR="00861964" w:rsidRPr="00000759" w:rsidRDefault="00861964">
            <w:pPr>
              <w:pStyle w:val="Default"/>
            </w:pPr>
            <w:r w:rsidRPr="00000759">
              <w:t xml:space="preserve">Печать газеты А3 </w:t>
            </w:r>
          </w:p>
          <w:p w:rsidR="00861964" w:rsidRPr="00000759" w:rsidRDefault="00861964">
            <w:pPr>
              <w:pStyle w:val="Default"/>
            </w:pPr>
            <w:r w:rsidRPr="00000759">
              <w:t xml:space="preserve">Блокноты </w:t>
            </w:r>
          </w:p>
        </w:tc>
        <w:tc>
          <w:tcPr>
            <w:tcW w:w="1559" w:type="dxa"/>
          </w:tcPr>
          <w:p w:rsidR="00861964" w:rsidRPr="00000759" w:rsidRDefault="00861964">
            <w:pPr>
              <w:pStyle w:val="Default"/>
            </w:pPr>
          </w:p>
          <w:p w:rsidR="00861964" w:rsidRPr="00000759" w:rsidRDefault="00861964">
            <w:pPr>
              <w:pStyle w:val="Default"/>
            </w:pPr>
          </w:p>
          <w:p w:rsidR="00861964" w:rsidRPr="00000759" w:rsidRDefault="00861964">
            <w:pPr>
              <w:pStyle w:val="Default"/>
            </w:pPr>
          </w:p>
          <w:p w:rsidR="00861964" w:rsidRPr="00000759" w:rsidRDefault="00861964">
            <w:pPr>
              <w:pStyle w:val="Default"/>
            </w:pPr>
            <w:r w:rsidRPr="00000759">
              <w:t xml:space="preserve">150*20 </w:t>
            </w:r>
          </w:p>
          <w:p w:rsidR="00861964" w:rsidRPr="00000759" w:rsidRDefault="00861964">
            <w:pPr>
              <w:pStyle w:val="Default"/>
            </w:pPr>
            <w:r w:rsidRPr="00000759">
              <w:t xml:space="preserve">700*10 </w:t>
            </w:r>
          </w:p>
          <w:p w:rsidR="00861964" w:rsidRPr="00000759" w:rsidRDefault="00000759" w:rsidP="00000759">
            <w:pPr>
              <w:pStyle w:val="Default"/>
            </w:pPr>
            <w:r w:rsidRPr="00000759">
              <w:t>100</w:t>
            </w:r>
            <w:r w:rsidR="00861964" w:rsidRPr="00000759">
              <w:t>*</w:t>
            </w:r>
            <w:r w:rsidRPr="00000759">
              <w:t>150</w:t>
            </w:r>
            <w:r w:rsidR="00861964" w:rsidRPr="00000759">
              <w:t xml:space="preserve"> </w:t>
            </w:r>
          </w:p>
        </w:tc>
        <w:tc>
          <w:tcPr>
            <w:tcW w:w="2268" w:type="dxa"/>
          </w:tcPr>
          <w:p w:rsidR="00861964" w:rsidRPr="00000759" w:rsidRDefault="00861964">
            <w:pPr>
              <w:pStyle w:val="Default"/>
            </w:pPr>
          </w:p>
          <w:p w:rsidR="00861964" w:rsidRPr="00000759" w:rsidRDefault="00861964">
            <w:pPr>
              <w:pStyle w:val="Default"/>
            </w:pPr>
          </w:p>
          <w:p w:rsidR="00861964" w:rsidRPr="00000759" w:rsidRDefault="00861964">
            <w:pPr>
              <w:pStyle w:val="Default"/>
            </w:pPr>
          </w:p>
          <w:p w:rsidR="00861964" w:rsidRPr="007C6F52" w:rsidRDefault="007C6F52">
            <w:pPr>
              <w:pStyle w:val="Default"/>
              <w:rPr>
                <w:lang w:val="en-US"/>
              </w:rPr>
            </w:pPr>
            <w:r>
              <w:rPr>
                <w:lang w:val="en-US"/>
              </w:rPr>
              <w:t>3 000</w:t>
            </w:r>
          </w:p>
          <w:p w:rsidR="00861964" w:rsidRPr="00000759" w:rsidRDefault="00861964">
            <w:pPr>
              <w:pStyle w:val="Default"/>
            </w:pPr>
            <w:r w:rsidRPr="00000759">
              <w:t xml:space="preserve">7 000 </w:t>
            </w:r>
          </w:p>
          <w:p w:rsidR="00861964" w:rsidRPr="00000759" w:rsidRDefault="007C6F52">
            <w:pPr>
              <w:pStyle w:val="Default"/>
            </w:pPr>
            <w:r>
              <w:rPr>
                <w:lang w:val="en-US"/>
              </w:rPr>
              <w:t>15 000</w:t>
            </w:r>
            <w:r w:rsidR="00861964" w:rsidRPr="00000759">
              <w:t xml:space="preserve"> </w:t>
            </w:r>
          </w:p>
        </w:tc>
        <w:tc>
          <w:tcPr>
            <w:tcW w:w="1977" w:type="dxa"/>
          </w:tcPr>
          <w:p w:rsidR="00861964" w:rsidRPr="00000759" w:rsidRDefault="00861964">
            <w:pPr>
              <w:pStyle w:val="Default"/>
            </w:pPr>
            <w:r w:rsidRPr="00000759">
              <w:t xml:space="preserve">226 </w:t>
            </w:r>
          </w:p>
        </w:tc>
      </w:tr>
      <w:tr w:rsidR="00861964" w:rsidRPr="00000759" w:rsidTr="00000759">
        <w:tblPrEx>
          <w:tblCellMar>
            <w:top w:w="0" w:type="dxa"/>
            <w:bottom w:w="0" w:type="dxa"/>
          </w:tblCellMar>
        </w:tblPrEx>
        <w:trPr>
          <w:trHeight w:val="127"/>
        </w:trPr>
        <w:tc>
          <w:tcPr>
            <w:tcW w:w="817" w:type="dxa"/>
          </w:tcPr>
          <w:p w:rsidR="00861964" w:rsidRPr="00000759" w:rsidRDefault="00861964">
            <w:pPr>
              <w:pStyle w:val="Default"/>
            </w:pPr>
            <w:r w:rsidRPr="00000759">
              <w:t xml:space="preserve">7 </w:t>
            </w:r>
          </w:p>
        </w:tc>
        <w:tc>
          <w:tcPr>
            <w:tcW w:w="2268" w:type="dxa"/>
          </w:tcPr>
          <w:p w:rsidR="00861964" w:rsidRPr="00000759" w:rsidRDefault="00861964">
            <w:pPr>
              <w:pStyle w:val="Default"/>
            </w:pPr>
            <w:r w:rsidRPr="00000759">
              <w:t xml:space="preserve">Призовой фонд </w:t>
            </w:r>
          </w:p>
        </w:tc>
        <w:tc>
          <w:tcPr>
            <w:tcW w:w="1559" w:type="dxa"/>
          </w:tcPr>
          <w:p w:rsidR="00861964" w:rsidRPr="00000759" w:rsidRDefault="00000759">
            <w:pPr>
              <w:pStyle w:val="Default"/>
            </w:pPr>
            <w:r w:rsidRPr="00000759">
              <w:t>5</w:t>
            </w:r>
            <w:r w:rsidR="00861964" w:rsidRPr="00000759">
              <w:t xml:space="preserve">00*100 </w:t>
            </w:r>
          </w:p>
        </w:tc>
        <w:tc>
          <w:tcPr>
            <w:tcW w:w="2268" w:type="dxa"/>
          </w:tcPr>
          <w:p w:rsidR="00861964" w:rsidRPr="00000759" w:rsidRDefault="00000759">
            <w:pPr>
              <w:pStyle w:val="Default"/>
            </w:pPr>
            <w:r w:rsidRPr="00000759">
              <w:t>5</w:t>
            </w:r>
            <w:r w:rsidR="00861964" w:rsidRPr="00000759">
              <w:t xml:space="preserve">0 000 </w:t>
            </w:r>
          </w:p>
        </w:tc>
        <w:tc>
          <w:tcPr>
            <w:tcW w:w="1977" w:type="dxa"/>
          </w:tcPr>
          <w:p w:rsidR="00861964" w:rsidRPr="00000759" w:rsidRDefault="00000759">
            <w:pPr>
              <w:pStyle w:val="Default"/>
            </w:pPr>
            <w:r w:rsidRPr="00000759">
              <w:t>349</w:t>
            </w:r>
          </w:p>
        </w:tc>
      </w:tr>
      <w:tr w:rsidR="00861964" w:rsidRPr="00000759" w:rsidTr="00000759">
        <w:tblPrEx>
          <w:tblCellMar>
            <w:top w:w="0" w:type="dxa"/>
            <w:bottom w:w="0" w:type="dxa"/>
          </w:tblCellMar>
        </w:tblPrEx>
        <w:trPr>
          <w:trHeight w:val="609"/>
        </w:trPr>
        <w:tc>
          <w:tcPr>
            <w:tcW w:w="817" w:type="dxa"/>
          </w:tcPr>
          <w:p w:rsidR="00861964" w:rsidRPr="00000759" w:rsidRDefault="00861964">
            <w:pPr>
              <w:pStyle w:val="Default"/>
            </w:pPr>
            <w:r w:rsidRPr="00000759">
              <w:t xml:space="preserve">8 </w:t>
            </w:r>
          </w:p>
        </w:tc>
        <w:tc>
          <w:tcPr>
            <w:tcW w:w="2268" w:type="dxa"/>
          </w:tcPr>
          <w:p w:rsidR="00861964" w:rsidRPr="00000759" w:rsidRDefault="00861964">
            <w:pPr>
              <w:pStyle w:val="Default"/>
            </w:pPr>
            <w:r w:rsidRPr="00000759">
              <w:t xml:space="preserve">Типографские, издательские услуги </w:t>
            </w:r>
          </w:p>
          <w:p w:rsidR="00861964" w:rsidRPr="00000759" w:rsidRDefault="00861964">
            <w:pPr>
              <w:pStyle w:val="Default"/>
            </w:pPr>
            <w:r w:rsidRPr="00000759">
              <w:t xml:space="preserve">Визитки </w:t>
            </w:r>
          </w:p>
          <w:p w:rsidR="00861964" w:rsidRPr="00000759" w:rsidRDefault="00861964">
            <w:pPr>
              <w:pStyle w:val="Default"/>
            </w:pPr>
            <w:r w:rsidRPr="00000759">
              <w:t xml:space="preserve">Буклеты </w:t>
            </w:r>
          </w:p>
          <w:p w:rsidR="00861964" w:rsidRPr="00000759" w:rsidRDefault="00861964">
            <w:pPr>
              <w:pStyle w:val="Default"/>
            </w:pPr>
            <w:r w:rsidRPr="00000759">
              <w:t xml:space="preserve">Плакаты, постеры </w:t>
            </w:r>
          </w:p>
        </w:tc>
        <w:tc>
          <w:tcPr>
            <w:tcW w:w="1559" w:type="dxa"/>
          </w:tcPr>
          <w:p w:rsidR="00000759" w:rsidRPr="00000759" w:rsidRDefault="00000759">
            <w:pPr>
              <w:pStyle w:val="Default"/>
            </w:pPr>
          </w:p>
          <w:p w:rsidR="00000759" w:rsidRPr="00000759" w:rsidRDefault="00000759">
            <w:pPr>
              <w:pStyle w:val="Default"/>
            </w:pPr>
          </w:p>
          <w:p w:rsidR="00000759" w:rsidRPr="00000759" w:rsidRDefault="00000759">
            <w:pPr>
              <w:pStyle w:val="Default"/>
            </w:pPr>
          </w:p>
          <w:p w:rsidR="00861964" w:rsidRPr="00000759" w:rsidRDefault="00861964">
            <w:pPr>
              <w:pStyle w:val="Default"/>
            </w:pPr>
            <w:r w:rsidRPr="00000759">
              <w:t>50*</w:t>
            </w:r>
            <w:r w:rsidR="007C6F52">
              <w:rPr>
                <w:lang w:val="en-US"/>
              </w:rPr>
              <w:t>10</w:t>
            </w:r>
            <w:r w:rsidRPr="00000759">
              <w:t xml:space="preserve"> </w:t>
            </w:r>
          </w:p>
          <w:p w:rsidR="00861964" w:rsidRPr="00000759" w:rsidRDefault="00861964">
            <w:pPr>
              <w:pStyle w:val="Default"/>
            </w:pPr>
            <w:r w:rsidRPr="00000759">
              <w:t xml:space="preserve">50*70 </w:t>
            </w:r>
          </w:p>
          <w:p w:rsidR="00861964" w:rsidRPr="00000759" w:rsidRDefault="00861964">
            <w:pPr>
              <w:pStyle w:val="Default"/>
            </w:pPr>
            <w:r w:rsidRPr="00000759">
              <w:t xml:space="preserve">30*250 </w:t>
            </w:r>
          </w:p>
        </w:tc>
        <w:tc>
          <w:tcPr>
            <w:tcW w:w="2268" w:type="dxa"/>
          </w:tcPr>
          <w:p w:rsidR="00000759" w:rsidRPr="00000759" w:rsidRDefault="00000759">
            <w:pPr>
              <w:pStyle w:val="Default"/>
            </w:pPr>
          </w:p>
          <w:p w:rsidR="00000759" w:rsidRPr="00000759" w:rsidRDefault="00000759">
            <w:pPr>
              <w:pStyle w:val="Default"/>
            </w:pPr>
          </w:p>
          <w:p w:rsidR="00000759" w:rsidRPr="00000759" w:rsidRDefault="00000759">
            <w:pPr>
              <w:pStyle w:val="Default"/>
            </w:pPr>
          </w:p>
          <w:p w:rsidR="00861964" w:rsidRPr="007C6F52" w:rsidRDefault="007C6F52">
            <w:pPr>
              <w:pStyle w:val="Default"/>
              <w:rPr>
                <w:lang w:val="en-US"/>
              </w:rPr>
            </w:pPr>
            <w:r>
              <w:rPr>
                <w:lang w:val="en-US"/>
              </w:rPr>
              <w:t>500</w:t>
            </w:r>
          </w:p>
          <w:p w:rsidR="00861964" w:rsidRPr="00000759" w:rsidRDefault="00861964">
            <w:pPr>
              <w:pStyle w:val="Default"/>
            </w:pPr>
            <w:r w:rsidRPr="00000759">
              <w:t xml:space="preserve">3 500 </w:t>
            </w:r>
          </w:p>
          <w:p w:rsidR="00861964" w:rsidRPr="00000759" w:rsidRDefault="00861964">
            <w:pPr>
              <w:pStyle w:val="Default"/>
            </w:pPr>
            <w:r w:rsidRPr="00000759">
              <w:t xml:space="preserve">7 500 </w:t>
            </w:r>
          </w:p>
        </w:tc>
        <w:tc>
          <w:tcPr>
            <w:tcW w:w="1977" w:type="dxa"/>
          </w:tcPr>
          <w:p w:rsidR="00861964" w:rsidRPr="00000759" w:rsidRDefault="00861964">
            <w:pPr>
              <w:pStyle w:val="Default"/>
            </w:pPr>
            <w:r w:rsidRPr="00000759">
              <w:t xml:space="preserve">226 </w:t>
            </w:r>
          </w:p>
        </w:tc>
      </w:tr>
      <w:tr w:rsidR="00861964" w:rsidRPr="00000759" w:rsidTr="00000759">
        <w:tblPrEx>
          <w:tblCellMar>
            <w:top w:w="0" w:type="dxa"/>
            <w:bottom w:w="0" w:type="dxa"/>
          </w:tblCellMar>
        </w:tblPrEx>
        <w:trPr>
          <w:trHeight w:val="289"/>
        </w:trPr>
        <w:tc>
          <w:tcPr>
            <w:tcW w:w="817" w:type="dxa"/>
          </w:tcPr>
          <w:p w:rsidR="00861964" w:rsidRPr="00000759" w:rsidRDefault="00861964">
            <w:pPr>
              <w:pStyle w:val="Default"/>
            </w:pPr>
            <w:r w:rsidRPr="00000759">
              <w:t xml:space="preserve">9 </w:t>
            </w:r>
          </w:p>
        </w:tc>
        <w:tc>
          <w:tcPr>
            <w:tcW w:w="2268" w:type="dxa"/>
          </w:tcPr>
          <w:p w:rsidR="00861964" w:rsidRPr="00000759" w:rsidRDefault="00861964">
            <w:pPr>
              <w:pStyle w:val="Default"/>
            </w:pPr>
            <w:r w:rsidRPr="00000759">
              <w:t xml:space="preserve">Оплата по договору привлеченным специалистам (с указанием специалистов) </w:t>
            </w:r>
          </w:p>
        </w:tc>
        <w:tc>
          <w:tcPr>
            <w:tcW w:w="1559" w:type="dxa"/>
          </w:tcPr>
          <w:p w:rsidR="00861964" w:rsidRPr="00000759" w:rsidRDefault="00000759">
            <w:pPr>
              <w:pStyle w:val="Default"/>
            </w:pPr>
            <w:r w:rsidRPr="00000759">
              <w:t>30*1500</w:t>
            </w:r>
          </w:p>
        </w:tc>
        <w:tc>
          <w:tcPr>
            <w:tcW w:w="2268" w:type="dxa"/>
          </w:tcPr>
          <w:p w:rsidR="00861964" w:rsidRPr="00000759" w:rsidRDefault="007C6F52">
            <w:pPr>
              <w:pStyle w:val="Default"/>
            </w:pPr>
            <w:r>
              <w:rPr>
                <w:lang w:val="en-US"/>
              </w:rPr>
              <w:t>45 000</w:t>
            </w:r>
            <w:r w:rsidR="00861964" w:rsidRPr="00000759">
              <w:t xml:space="preserve"> </w:t>
            </w:r>
          </w:p>
        </w:tc>
        <w:tc>
          <w:tcPr>
            <w:tcW w:w="1977" w:type="dxa"/>
          </w:tcPr>
          <w:p w:rsidR="00861964" w:rsidRPr="00000759" w:rsidRDefault="007C6F52" w:rsidP="007C6F52">
            <w:pPr>
              <w:pStyle w:val="Default"/>
            </w:pPr>
            <w:r>
              <w:rPr>
                <w:lang w:val="en-US"/>
              </w:rPr>
              <w:t>226</w:t>
            </w:r>
            <w:r w:rsidR="00861964" w:rsidRPr="00000759">
              <w:t xml:space="preserve"> </w:t>
            </w:r>
          </w:p>
        </w:tc>
      </w:tr>
      <w:tr w:rsidR="00861964" w:rsidRPr="00000759" w:rsidTr="00000759">
        <w:tblPrEx>
          <w:tblCellMar>
            <w:top w:w="0" w:type="dxa"/>
            <w:bottom w:w="0" w:type="dxa"/>
          </w:tblCellMar>
        </w:tblPrEx>
        <w:trPr>
          <w:trHeight w:val="931"/>
        </w:trPr>
        <w:tc>
          <w:tcPr>
            <w:tcW w:w="817" w:type="dxa"/>
          </w:tcPr>
          <w:p w:rsidR="00861964" w:rsidRPr="00000759" w:rsidRDefault="00861964">
            <w:pPr>
              <w:pStyle w:val="Default"/>
            </w:pPr>
            <w:r w:rsidRPr="00000759">
              <w:t xml:space="preserve">10 </w:t>
            </w:r>
          </w:p>
        </w:tc>
        <w:tc>
          <w:tcPr>
            <w:tcW w:w="2268" w:type="dxa"/>
          </w:tcPr>
          <w:p w:rsidR="00861964" w:rsidRPr="00000759" w:rsidRDefault="00861964">
            <w:pPr>
              <w:pStyle w:val="Default"/>
            </w:pPr>
            <w:r w:rsidRPr="00000759">
              <w:t xml:space="preserve">Изготовление атрибутики </w:t>
            </w:r>
          </w:p>
          <w:p w:rsidR="00861964" w:rsidRPr="00000759" w:rsidRDefault="00861964">
            <w:pPr>
              <w:pStyle w:val="Default"/>
            </w:pPr>
            <w:r w:rsidRPr="00000759">
              <w:t xml:space="preserve">Футболка </w:t>
            </w:r>
          </w:p>
          <w:p w:rsidR="00861964" w:rsidRPr="00000759" w:rsidRDefault="00861964">
            <w:pPr>
              <w:pStyle w:val="Default"/>
            </w:pPr>
            <w:r w:rsidRPr="00000759">
              <w:t xml:space="preserve">Бейсболка </w:t>
            </w:r>
          </w:p>
          <w:p w:rsidR="00861964" w:rsidRPr="00000759" w:rsidRDefault="00861964">
            <w:pPr>
              <w:pStyle w:val="Default"/>
            </w:pPr>
            <w:r w:rsidRPr="00000759">
              <w:t xml:space="preserve">Бандана </w:t>
            </w:r>
          </w:p>
        </w:tc>
        <w:tc>
          <w:tcPr>
            <w:tcW w:w="1559" w:type="dxa"/>
          </w:tcPr>
          <w:p w:rsidR="00000759" w:rsidRPr="00000759" w:rsidRDefault="00000759">
            <w:pPr>
              <w:pStyle w:val="Default"/>
            </w:pPr>
          </w:p>
          <w:p w:rsidR="00000759" w:rsidRPr="00000759" w:rsidRDefault="00000759">
            <w:pPr>
              <w:pStyle w:val="Default"/>
            </w:pPr>
          </w:p>
          <w:p w:rsidR="00861964" w:rsidRPr="00000759" w:rsidRDefault="00861964">
            <w:pPr>
              <w:pStyle w:val="Default"/>
            </w:pPr>
            <w:r w:rsidRPr="00000759">
              <w:t xml:space="preserve">380*50 </w:t>
            </w:r>
          </w:p>
          <w:p w:rsidR="00861964" w:rsidRPr="00000759" w:rsidRDefault="00861964">
            <w:pPr>
              <w:pStyle w:val="Default"/>
            </w:pPr>
            <w:r w:rsidRPr="00000759">
              <w:t xml:space="preserve">190*50 </w:t>
            </w:r>
          </w:p>
          <w:p w:rsidR="00861964" w:rsidRPr="00000759" w:rsidRDefault="00861964">
            <w:pPr>
              <w:pStyle w:val="Default"/>
            </w:pPr>
            <w:r w:rsidRPr="00000759">
              <w:t xml:space="preserve">170*50 </w:t>
            </w:r>
          </w:p>
        </w:tc>
        <w:tc>
          <w:tcPr>
            <w:tcW w:w="2268" w:type="dxa"/>
          </w:tcPr>
          <w:p w:rsidR="00000759" w:rsidRPr="00000759" w:rsidRDefault="00000759">
            <w:pPr>
              <w:pStyle w:val="Default"/>
            </w:pPr>
          </w:p>
          <w:p w:rsidR="00000759" w:rsidRPr="00000759" w:rsidRDefault="00000759">
            <w:pPr>
              <w:pStyle w:val="Default"/>
            </w:pPr>
          </w:p>
          <w:p w:rsidR="00861964" w:rsidRPr="00000759" w:rsidRDefault="00861964">
            <w:pPr>
              <w:pStyle w:val="Default"/>
            </w:pPr>
            <w:r w:rsidRPr="00000759">
              <w:t xml:space="preserve">19 000 </w:t>
            </w:r>
          </w:p>
          <w:p w:rsidR="00861964" w:rsidRPr="00000759" w:rsidRDefault="00861964">
            <w:pPr>
              <w:pStyle w:val="Default"/>
            </w:pPr>
            <w:r w:rsidRPr="00000759">
              <w:t xml:space="preserve">9 500 </w:t>
            </w:r>
          </w:p>
          <w:p w:rsidR="00861964" w:rsidRPr="00000759" w:rsidRDefault="00861964">
            <w:pPr>
              <w:pStyle w:val="Default"/>
            </w:pPr>
            <w:r w:rsidRPr="00000759">
              <w:t xml:space="preserve">8 500 </w:t>
            </w:r>
          </w:p>
        </w:tc>
        <w:tc>
          <w:tcPr>
            <w:tcW w:w="1977" w:type="dxa"/>
          </w:tcPr>
          <w:p w:rsidR="00861964" w:rsidRPr="00000759" w:rsidRDefault="00861964">
            <w:pPr>
              <w:pStyle w:val="Default"/>
            </w:pPr>
            <w:r w:rsidRPr="00000759">
              <w:t xml:space="preserve">226 </w:t>
            </w:r>
          </w:p>
        </w:tc>
      </w:tr>
      <w:tr w:rsidR="00861964" w:rsidRPr="00000759" w:rsidTr="00000759">
        <w:tblPrEx>
          <w:tblCellMar>
            <w:top w:w="0" w:type="dxa"/>
            <w:bottom w:w="0" w:type="dxa"/>
          </w:tblCellMar>
        </w:tblPrEx>
        <w:trPr>
          <w:trHeight w:val="1093"/>
        </w:trPr>
        <w:tc>
          <w:tcPr>
            <w:tcW w:w="817" w:type="dxa"/>
          </w:tcPr>
          <w:p w:rsidR="00861964" w:rsidRPr="00000759" w:rsidRDefault="00861964">
            <w:pPr>
              <w:pStyle w:val="Default"/>
            </w:pPr>
            <w:r w:rsidRPr="00000759">
              <w:t xml:space="preserve">11 </w:t>
            </w:r>
          </w:p>
        </w:tc>
        <w:tc>
          <w:tcPr>
            <w:tcW w:w="2268" w:type="dxa"/>
          </w:tcPr>
          <w:p w:rsidR="00861964" w:rsidRPr="00000759" w:rsidRDefault="00861964">
            <w:pPr>
              <w:pStyle w:val="Default"/>
            </w:pPr>
            <w:r w:rsidRPr="00000759">
              <w:t xml:space="preserve">Приобретение предметов снабжения и расходных материалов (с указанием наименований) </w:t>
            </w:r>
          </w:p>
          <w:p w:rsidR="00861964" w:rsidRPr="00000759" w:rsidRDefault="00861964">
            <w:pPr>
              <w:pStyle w:val="Default"/>
            </w:pPr>
            <w:r w:rsidRPr="00000759">
              <w:t>Бут</w:t>
            </w:r>
            <w:r w:rsidR="00CE63E2">
              <w:t>и</w:t>
            </w:r>
            <w:r w:rsidRPr="00000759">
              <w:t xml:space="preserve">лированная вода </w:t>
            </w:r>
          </w:p>
          <w:p w:rsidR="00861964" w:rsidRPr="00000759" w:rsidRDefault="00861964">
            <w:pPr>
              <w:pStyle w:val="Default"/>
            </w:pPr>
            <w:r w:rsidRPr="00000759">
              <w:t xml:space="preserve">Чистящие, моющие средства </w:t>
            </w:r>
          </w:p>
          <w:p w:rsidR="00861964" w:rsidRPr="00000759" w:rsidRDefault="00861964">
            <w:pPr>
              <w:pStyle w:val="Default"/>
            </w:pPr>
            <w:r w:rsidRPr="00000759">
              <w:t xml:space="preserve">Бумажные </w:t>
            </w:r>
            <w:r w:rsidRPr="00000759">
              <w:lastRenderedPageBreak/>
              <w:t xml:space="preserve">полотенца </w:t>
            </w:r>
          </w:p>
          <w:p w:rsidR="00861964" w:rsidRPr="00000759" w:rsidRDefault="00861964">
            <w:pPr>
              <w:pStyle w:val="Default"/>
            </w:pPr>
            <w:r w:rsidRPr="00000759">
              <w:t xml:space="preserve">Туалетная бумага </w:t>
            </w:r>
          </w:p>
        </w:tc>
        <w:tc>
          <w:tcPr>
            <w:tcW w:w="1559" w:type="dxa"/>
          </w:tcPr>
          <w:p w:rsidR="00000759" w:rsidRPr="00000759" w:rsidRDefault="00000759">
            <w:pPr>
              <w:pStyle w:val="Default"/>
            </w:pPr>
          </w:p>
          <w:p w:rsidR="00000759" w:rsidRPr="00000759" w:rsidRDefault="00000759">
            <w:pPr>
              <w:pStyle w:val="Default"/>
            </w:pPr>
          </w:p>
          <w:p w:rsidR="00000759" w:rsidRPr="00000759" w:rsidRDefault="00000759">
            <w:pPr>
              <w:pStyle w:val="Default"/>
            </w:pPr>
          </w:p>
          <w:p w:rsidR="00000759" w:rsidRPr="00000759" w:rsidRDefault="00000759">
            <w:pPr>
              <w:pStyle w:val="Default"/>
            </w:pPr>
          </w:p>
          <w:p w:rsidR="00000759" w:rsidRPr="00000759" w:rsidRDefault="00000759">
            <w:pPr>
              <w:pStyle w:val="Default"/>
            </w:pPr>
          </w:p>
          <w:p w:rsidR="00000759" w:rsidRPr="00000759" w:rsidRDefault="00000759">
            <w:pPr>
              <w:pStyle w:val="Default"/>
            </w:pPr>
          </w:p>
          <w:p w:rsidR="00000759" w:rsidRPr="00000759" w:rsidRDefault="00000759">
            <w:pPr>
              <w:pStyle w:val="Default"/>
            </w:pPr>
          </w:p>
          <w:p w:rsidR="00861964" w:rsidRPr="00000759" w:rsidRDefault="00861964">
            <w:pPr>
              <w:pStyle w:val="Default"/>
            </w:pPr>
            <w:r w:rsidRPr="00000759">
              <w:t xml:space="preserve">20*130 </w:t>
            </w:r>
          </w:p>
          <w:p w:rsidR="00000759" w:rsidRPr="00000759" w:rsidRDefault="00000759">
            <w:pPr>
              <w:pStyle w:val="Default"/>
            </w:pPr>
          </w:p>
          <w:p w:rsidR="00861964" w:rsidRPr="00000759" w:rsidRDefault="00861964">
            <w:pPr>
              <w:pStyle w:val="Default"/>
            </w:pPr>
            <w:r w:rsidRPr="00000759">
              <w:t xml:space="preserve">30*50 </w:t>
            </w:r>
          </w:p>
          <w:p w:rsidR="00000759" w:rsidRPr="00000759" w:rsidRDefault="00000759">
            <w:pPr>
              <w:pStyle w:val="Default"/>
            </w:pPr>
          </w:p>
          <w:p w:rsidR="00000759" w:rsidRPr="00000759" w:rsidRDefault="00000759">
            <w:pPr>
              <w:pStyle w:val="Default"/>
            </w:pPr>
          </w:p>
          <w:p w:rsidR="00861964" w:rsidRPr="00000759" w:rsidRDefault="00861964">
            <w:pPr>
              <w:pStyle w:val="Default"/>
            </w:pPr>
            <w:r w:rsidRPr="00000759">
              <w:lastRenderedPageBreak/>
              <w:t xml:space="preserve">15*125 </w:t>
            </w:r>
          </w:p>
          <w:p w:rsidR="00000759" w:rsidRPr="00000759" w:rsidRDefault="00000759">
            <w:pPr>
              <w:pStyle w:val="Default"/>
            </w:pPr>
          </w:p>
          <w:p w:rsidR="00861964" w:rsidRPr="00000759" w:rsidRDefault="00861964">
            <w:pPr>
              <w:pStyle w:val="Default"/>
            </w:pPr>
            <w:r w:rsidRPr="00000759">
              <w:t xml:space="preserve">50*12 </w:t>
            </w:r>
          </w:p>
        </w:tc>
        <w:tc>
          <w:tcPr>
            <w:tcW w:w="2268" w:type="dxa"/>
          </w:tcPr>
          <w:p w:rsidR="007C6F52" w:rsidRDefault="007C6F52">
            <w:pPr>
              <w:pStyle w:val="Default"/>
              <w:rPr>
                <w:lang w:val="en-US"/>
              </w:rPr>
            </w:pPr>
          </w:p>
          <w:p w:rsidR="007C6F52" w:rsidRDefault="007C6F52">
            <w:pPr>
              <w:pStyle w:val="Default"/>
              <w:rPr>
                <w:lang w:val="en-US"/>
              </w:rPr>
            </w:pPr>
          </w:p>
          <w:p w:rsidR="007C6F52" w:rsidRDefault="007C6F52">
            <w:pPr>
              <w:pStyle w:val="Default"/>
              <w:rPr>
                <w:lang w:val="en-US"/>
              </w:rPr>
            </w:pPr>
          </w:p>
          <w:p w:rsidR="007C6F52" w:rsidRDefault="007C6F52">
            <w:pPr>
              <w:pStyle w:val="Default"/>
              <w:rPr>
                <w:lang w:val="en-US"/>
              </w:rPr>
            </w:pPr>
          </w:p>
          <w:p w:rsidR="007C6F52" w:rsidRDefault="007C6F52">
            <w:pPr>
              <w:pStyle w:val="Default"/>
              <w:rPr>
                <w:lang w:val="en-US"/>
              </w:rPr>
            </w:pPr>
          </w:p>
          <w:p w:rsidR="007C6F52" w:rsidRDefault="007C6F52">
            <w:pPr>
              <w:pStyle w:val="Default"/>
              <w:rPr>
                <w:lang w:val="en-US"/>
              </w:rPr>
            </w:pPr>
          </w:p>
          <w:p w:rsidR="007C6F52" w:rsidRDefault="007C6F52">
            <w:pPr>
              <w:pStyle w:val="Default"/>
              <w:rPr>
                <w:lang w:val="en-US"/>
              </w:rPr>
            </w:pPr>
          </w:p>
          <w:p w:rsidR="00861964" w:rsidRPr="00000759" w:rsidRDefault="00861964">
            <w:pPr>
              <w:pStyle w:val="Default"/>
            </w:pPr>
            <w:r w:rsidRPr="00000759">
              <w:t xml:space="preserve">2 600 </w:t>
            </w:r>
          </w:p>
          <w:p w:rsidR="007C6F52" w:rsidRDefault="007C6F52">
            <w:pPr>
              <w:pStyle w:val="Default"/>
              <w:rPr>
                <w:lang w:val="en-US"/>
              </w:rPr>
            </w:pPr>
          </w:p>
          <w:p w:rsidR="00861964" w:rsidRPr="00000759" w:rsidRDefault="00861964">
            <w:pPr>
              <w:pStyle w:val="Default"/>
            </w:pPr>
            <w:r w:rsidRPr="00000759">
              <w:t xml:space="preserve">1 500 </w:t>
            </w:r>
          </w:p>
          <w:p w:rsidR="007C6F52" w:rsidRDefault="007C6F52">
            <w:pPr>
              <w:pStyle w:val="Default"/>
              <w:rPr>
                <w:lang w:val="en-US"/>
              </w:rPr>
            </w:pPr>
          </w:p>
          <w:p w:rsidR="007C6F52" w:rsidRDefault="007C6F52">
            <w:pPr>
              <w:pStyle w:val="Default"/>
              <w:rPr>
                <w:lang w:val="en-US"/>
              </w:rPr>
            </w:pPr>
          </w:p>
          <w:p w:rsidR="00861964" w:rsidRPr="00000759" w:rsidRDefault="00861964">
            <w:pPr>
              <w:pStyle w:val="Default"/>
            </w:pPr>
            <w:r w:rsidRPr="00000759">
              <w:lastRenderedPageBreak/>
              <w:t xml:space="preserve">1 875 </w:t>
            </w:r>
          </w:p>
          <w:p w:rsidR="007C6F52" w:rsidRDefault="007C6F52">
            <w:pPr>
              <w:pStyle w:val="Default"/>
              <w:rPr>
                <w:lang w:val="en-US"/>
              </w:rPr>
            </w:pPr>
          </w:p>
          <w:p w:rsidR="00861964" w:rsidRPr="00000759" w:rsidRDefault="00861964">
            <w:pPr>
              <w:pStyle w:val="Default"/>
            </w:pPr>
            <w:r w:rsidRPr="00000759">
              <w:t xml:space="preserve">600 </w:t>
            </w:r>
          </w:p>
        </w:tc>
        <w:tc>
          <w:tcPr>
            <w:tcW w:w="1977" w:type="dxa"/>
          </w:tcPr>
          <w:p w:rsidR="00861964" w:rsidRPr="007C6F52" w:rsidRDefault="00861964" w:rsidP="007C6F52">
            <w:pPr>
              <w:pStyle w:val="Default"/>
              <w:rPr>
                <w:lang w:val="en-US"/>
              </w:rPr>
            </w:pPr>
            <w:r w:rsidRPr="00000759">
              <w:lastRenderedPageBreak/>
              <w:t>34</w:t>
            </w:r>
            <w:r w:rsidR="007C6F52">
              <w:rPr>
                <w:lang w:val="en-US"/>
              </w:rPr>
              <w:t>6</w:t>
            </w:r>
          </w:p>
        </w:tc>
      </w:tr>
      <w:tr w:rsidR="00000759" w:rsidRPr="00000759" w:rsidTr="00000759">
        <w:tblPrEx>
          <w:tblCellMar>
            <w:top w:w="0" w:type="dxa"/>
            <w:bottom w:w="0" w:type="dxa"/>
          </w:tblCellMar>
        </w:tblPrEx>
        <w:trPr>
          <w:trHeight w:val="611"/>
        </w:trPr>
        <w:tc>
          <w:tcPr>
            <w:tcW w:w="817" w:type="dxa"/>
          </w:tcPr>
          <w:p w:rsidR="00000759" w:rsidRPr="00000759" w:rsidRDefault="00000759">
            <w:pPr>
              <w:pStyle w:val="Default"/>
            </w:pPr>
            <w:r w:rsidRPr="00000759">
              <w:lastRenderedPageBreak/>
              <w:t xml:space="preserve">12 </w:t>
            </w:r>
          </w:p>
        </w:tc>
        <w:tc>
          <w:tcPr>
            <w:tcW w:w="2268" w:type="dxa"/>
          </w:tcPr>
          <w:p w:rsidR="00000759" w:rsidRPr="00000759" w:rsidRDefault="00000759" w:rsidP="00991F4E">
            <w:pPr>
              <w:pStyle w:val="Default"/>
            </w:pPr>
            <w:r w:rsidRPr="00000759">
              <w:t xml:space="preserve">Приобретение канцелярских товаров </w:t>
            </w:r>
          </w:p>
        </w:tc>
        <w:tc>
          <w:tcPr>
            <w:tcW w:w="1559" w:type="dxa"/>
          </w:tcPr>
          <w:p w:rsidR="00000759" w:rsidRPr="00000759" w:rsidRDefault="00991F4E">
            <w:pPr>
              <w:pStyle w:val="Default"/>
            </w:pPr>
            <w:r>
              <w:t>10 000</w:t>
            </w:r>
            <w:r w:rsidR="00000759" w:rsidRPr="00000759">
              <w:t xml:space="preserve">  </w:t>
            </w:r>
          </w:p>
        </w:tc>
        <w:tc>
          <w:tcPr>
            <w:tcW w:w="2268" w:type="dxa"/>
          </w:tcPr>
          <w:p w:rsidR="00000759" w:rsidRPr="00000759" w:rsidRDefault="00991F4E" w:rsidP="00000759">
            <w:pPr>
              <w:pStyle w:val="Default"/>
            </w:pPr>
            <w:r>
              <w:t>10 000</w:t>
            </w:r>
          </w:p>
        </w:tc>
        <w:tc>
          <w:tcPr>
            <w:tcW w:w="1977" w:type="dxa"/>
          </w:tcPr>
          <w:p w:rsidR="00000759" w:rsidRPr="00000759" w:rsidRDefault="00000759">
            <w:pPr>
              <w:pStyle w:val="Default"/>
            </w:pPr>
            <w:r w:rsidRPr="00000759">
              <w:t xml:space="preserve"> </w:t>
            </w:r>
          </w:p>
        </w:tc>
      </w:tr>
      <w:tr w:rsidR="00000759" w:rsidRPr="00000759" w:rsidTr="00000759">
        <w:tblPrEx>
          <w:tblCellMar>
            <w:top w:w="0" w:type="dxa"/>
            <w:bottom w:w="0" w:type="dxa"/>
          </w:tblCellMar>
        </w:tblPrEx>
        <w:trPr>
          <w:trHeight w:val="611"/>
        </w:trPr>
        <w:tc>
          <w:tcPr>
            <w:tcW w:w="817" w:type="dxa"/>
          </w:tcPr>
          <w:p w:rsidR="00000759" w:rsidRPr="007C6F52" w:rsidRDefault="007C6F52">
            <w:pPr>
              <w:pStyle w:val="Default"/>
              <w:rPr>
                <w:lang w:val="en-US"/>
              </w:rPr>
            </w:pPr>
            <w:r>
              <w:rPr>
                <w:lang w:val="en-US"/>
              </w:rPr>
              <w:t>13</w:t>
            </w:r>
          </w:p>
        </w:tc>
        <w:tc>
          <w:tcPr>
            <w:tcW w:w="2268" w:type="dxa"/>
          </w:tcPr>
          <w:p w:rsidR="00CE63E2" w:rsidRPr="002A517E" w:rsidRDefault="00000759" w:rsidP="00CE63E2">
            <w:pPr>
              <w:rPr>
                <w:rFonts w:ascii="Times New Roman" w:hAnsi="Times New Roman" w:cs="Times New Roman"/>
                <w:sz w:val="24"/>
                <w:szCs w:val="24"/>
              </w:rPr>
            </w:pPr>
            <w:r w:rsidRPr="00000759">
              <w:rPr>
                <w:rFonts w:ascii="Times New Roman" w:hAnsi="Times New Roman" w:cs="Times New Roman"/>
                <w:sz w:val="24"/>
                <w:szCs w:val="24"/>
              </w:rPr>
              <w:t>Комплект оборудования и расходны</w:t>
            </w:r>
            <w:r w:rsidR="002A517E">
              <w:rPr>
                <w:rFonts w:ascii="Times New Roman" w:hAnsi="Times New Roman" w:cs="Times New Roman"/>
                <w:sz w:val="24"/>
                <w:szCs w:val="24"/>
              </w:rPr>
              <w:t xml:space="preserve">х </w:t>
            </w:r>
            <w:r w:rsidRPr="00000759">
              <w:rPr>
                <w:rFonts w:ascii="Times New Roman" w:hAnsi="Times New Roman" w:cs="Times New Roman"/>
                <w:sz w:val="24"/>
                <w:szCs w:val="24"/>
              </w:rPr>
              <w:t>материал</w:t>
            </w:r>
            <w:r w:rsidR="002A517E">
              <w:rPr>
                <w:rFonts w:ascii="Times New Roman" w:hAnsi="Times New Roman" w:cs="Times New Roman"/>
                <w:sz w:val="24"/>
                <w:szCs w:val="24"/>
              </w:rPr>
              <w:t>ов</w:t>
            </w:r>
            <w:r w:rsidRPr="00000759">
              <w:rPr>
                <w:rFonts w:ascii="Times New Roman" w:hAnsi="Times New Roman" w:cs="Times New Roman"/>
                <w:sz w:val="24"/>
                <w:szCs w:val="24"/>
              </w:rPr>
              <w:t xml:space="preserve"> для работы с полимерной глиной</w:t>
            </w:r>
          </w:p>
          <w:p w:rsidR="00000759" w:rsidRPr="00000759" w:rsidRDefault="00000759" w:rsidP="00000759">
            <w:pPr>
              <w:rPr>
                <w:rFonts w:ascii="Times New Roman" w:hAnsi="Times New Roman" w:cs="Times New Roman"/>
                <w:sz w:val="24"/>
                <w:szCs w:val="24"/>
              </w:rPr>
            </w:pPr>
          </w:p>
        </w:tc>
        <w:tc>
          <w:tcPr>
            <w:tcW w:w="1559" w:type="dxa"/>
          </w:tcPr>
          <w:p w:rsidR="00000759" w:rsidRPr="00CE63E2" w:rsidRDefault="00CE63E2">
            <w:pPr>
              <w:pStyle w:val="Default"/>
              <w:rPr>
                <w:lang w:val="en-US"/>
              </w:rPr>
            </w:pPr>
            <w:r>
              <w:rPr>
                <w:lang w:val="en-US"/>
              </w:rPr>
              <w:t>1*90</w:t>
            </w:r>
            <w:r w:rsidR="007C6F52">
              <w:rPr>
                <w:lang w:val="en-US"/>
              </w:rPr>
              <w:t xml:space="preserve"> </w:t>
            </w:r>
            <w:r>
              <w:rPr>
                <w:lang w:val="en-US"/>
              </w:rPr>
              <w:t>000</w:t>
            </w:r>
          </w:p>
        </w:tc>
        <w:tc>
          <w:tcPr>
            <w:tcW w:w="2268" w:type="dxa"/>
          </w:tcPr>
          <w:p w:rsidR="00000759" w:rsidRPr="00CE63E2" w:rsidRDefault="00CE63E2" w:rsidP="00000759">
            <w:pPr>
              <w:pStyle w:val="Default"/>
            </w:pPr>
            <w:r>
              <w:rPr>
                <w:lang w:val="en-US"/>
              </w:rPr>
              <w:t>90</w:t>
            </w:r>
            <w:r w:rsidR="007C6F52">
              <w:rPr>
                <w:lang w:val="en-US"/>
              </w:rPr>
              <w:t xml:space="preserve"> </w:t>
            </w:r>
            <w:r>
              <w:rPr>
                <w:lang w:val="en-US"/>
              </w:rPr>
              <w:t>000</w:t>
            </w:r>
          </w:p>
        </w:tc>
        <w:tc>
          <w:tcPr>
            <w:tcW w:w="1977" w:type="dxa"/>
          </w:tcPr>
          <w:p w:rsidR="00000759" w:rsidRPr="007C6F52" w:rsidRDefault="007C6F52">
            <w:pPr>
              <w:pStyle w:val="Default"/>
              <w:rPr>
                <w:lang w:val="en-US"/>
              </w:rPr>
            </w:pPr>
            <w:r>
              <w:rPr>
                <w:lang w:val="en-US"/>
              </w:rPr>
              <w:t>310</w:t>
            </w:r>
          </w:p>
        </w:tc>
      </w:tr>
      <w:tr w:rsidR="00000759" w:rsidRPr="00000759" w:rsidTr="00000759">
        <w:tblPrEx>
          <w:tblCellMar>
            <w:top w:w="0" w:type="dxa"/>
            <w:bottom w:w="0" w:type="dxa"/>
          </w:tblCellMar>
        </w:tblPrEx>
        <w:trPr>
          <w:trHeight w:val="611"/>
        </w:trPr>
        <w:tc>
          <w:tcPr>
            <w:tcW w:w="817" w:type="dxa"/>
          </w:tcPr>
          <w:p w:rsidR="00000759" w:rsidRPr="007C6F52" w:rsidRDefault="007C6F52">
            <w:pPr>
              <w:pStyle w:val="Default"/>
              <w:rPr>
                <w:lang w:val="en-US"/>
              </w:rPr>
            </w:pPr>
            <w:r>
              <w:rPr>
                <w:lang w:val="en-US"/>
              </w:rPr>
              <w:t>14</w:t>
            </w:r>
          </w:p>
        </w:tc>
        <w:tc>
          <w:tcPr>
            <w:tcW w:w="2268" w:type="dxa"/>
          </w:tcPr>
          <w:p w:rsidR="00000759" w:rsidRPr="007C6F52" w:rsidRDefault="007C6F52">
            <w:pPr>
              <w:pStyle w:val="Default"/>
            </w:pPr>
            <w:r>
              <w:t xml:space="preserve">Комплект детской мебели </w:t>
            </w:r>
          </w:p>
        </w:tc>
        <w:tc>
          <w:tcPr>
            <w:tcW w:w="1559" w:type="dxa"/>
          </w:tcPr>
          <w:p w:rsidR="00000759" w:rsidRPr="00000759" w:rsidRDefault="007C6F52">
            <w:pPr>
              <w:pStyle w:val="Default"/>
            </w:pPr>
            <w:r>
              <w:t>1*20 000</w:t>
            </w:r>
          </w:p>
        </w:tc>
        <w:tc>
          <w:tcPr>
            <w:tcW w:w="2268" w:type="dxa"/>
          </w:tcPr>
          <w:p w:rsidR="00000759" w:rsidRPr="00000759" w:rsidRDefault="007C6F52" w:rsidP="00000759">
            <w:pPr>
              <w:pStyle w:val="Default"/>
            </w:pPr>
            <w:r>
              <w:t>20 000</w:t>
            </w:r>
          </w:p>
        </w:tc>
        <w:tc>
          <w:tcPr>
            <w:tcW w:w="1977" w:type="dxa"/>
          </w:tcPr>
          <w:p w:rsidR="00000759" w:rsidRPr="00000759" w:rsidRDefault="007C6F52">
            <w:pPr>
              <w:pStyle w:val="Default"/>
            </w:pPr>
            <w:r>
              <w:t>310</w:t>
            </w:r>
          </w:p>
        </w:tc>
      </w:tr>
      <w:tr w:rsidR="007C6F52" w:rsidRPr="00000759" w:rsidTr="00000759">
        <w:tblPrEx>
          <w:tblCellMar>
            <w:top w:w="0" w:type="dxa"/>
            <w:bottom w:w="0" w:type="dxa"/>
          </w:tblCellMar>
        </w:tblPrEx>
        <w:trPr>
          <w:trHeight w:val="611"/>
        </w:trPr>
        <w:tc>
          <w:tcPr>
            <w:tcW w:w="817" w:type="dxa"/>
          </w:tcPr>
          <w:p w:rsidR="007C6F52" w:rsidRPr="007C6F52" w:rsidRDefault="007C6F52">
            <w:pPr>
              <w:pStyle w:val="Default"/>
            </w:pPr>
            <w:r>
              <w:t>15</w:t>
            </w:r>
          </w:p>
        </w:tc>
        <w:tc>
          <w:tcPr>
            <w:tcW w:w="2268" w:type="dxa"/>
          </w:tcPr>
          <w:p w:rsidR="007C6F52" w:rsidRDefault="007C6F52">
            <w:pPr>
              <w:pStyle w:val="Default"/>
            </w:pPr>
            <w:r>
              <w:t>Обучающие плакаты, карточки</w:t>
            </w:r>
          </w:p>
        </w:tc>
        <w:tc>
          <w:tcPr>
            <w:tcW w:w="1559" w:type="dxa"/>
          </w:tcPr>
          <w:p w:rsidR="007C6F52" w:rsidRDefault="007C6F52">
            <w:pPr>
              <w:pStyle w:val="Default"/>
            </w:pPr>
            <w:r>
              <w:t>15*1 000</w:t>
            </w:r>
          </w:p>
        </w:tc>
        <w:tc>
          <w:tcPr>
            <w:tcW w:w="2268" w:type="dxa"/>
          </w:tcPr>
          <w:p w:rsidR="007C6F52" w:rsidRDefault="007C6F52" w:rsidP="00000759">
            <w:pPr>
              <w:pStyle w:val="Default"/>
            </w:pPr>
            <w:r>
              <w:t>15 000</w:t>
            </w:r>
          </w:p>
        </w:tc>
        <w:tc>
          <w:tcPr>
            <w:tcW w:w="1977" w:type="dxa"/>
          </w:tcPr>
          <w:p w:rsidR="007C6F52" w:rsidRDefault="007C6F52">
            <w:pPr>
              <w:pStyle w:val="Default"/>
            </w:pPr>
            <w:r>
              <w:t>346</w:t>
            </w:r>
          </w:p>
        </w:tc>
      </w:tr>
      <w:tr w:rsidR="007C6F52" w:rsidRPr="00000759" w:rsidTr="00000759">
        <w:tblPrEx>
          <w:tblCellMar>
            <w:top w:w="0" w:type="dxa"/>
            <w:bottom w:w="0" w:type="dxa"/>
          </w:tblCellMar>
        </w:tblPrEx>
        <w:trPr>
          <w:trHeight w:val="611"/>
        </w:trPr>
        <w:tc>
          <w:tcPr>
            <w:tcW w:w="817" w:type="dxa"/>
          </w:tcPr>
          <w:p w:rsidR="007C6F52" w:rsidRDefault="007C6F52">
            <w:pPr>
              <w:pStyle w:val="Default"/>
            </w:pPr>
            <w:r>
              <w:t>16</w:t>
            </w:r>
          </w:p>
        </w:tc>
        <w:tc>
          <w:tcPr>
            <w:tcW w:w="2268" w:type="dxa"/>
          </w:tcPr>
          <w:p w:rsidR="007C6F52" w:rsidRDefault="007C6F52">
            <w:pPr>
              <w:pStyle w:val="Default"/>
            </w:pPr>
            <w:r>
              <w:t>Настольные игры</w:t>
            </w:r>
          </w:p>
        </w:tc>
        <w:tc>
          <w:tcPr>
            <w:tcW w:w="1559" w:type="dxa"/>
          </w:tcPr>
          <w:p w:rsidR="007C6F52" w:rsidRDefault="007C6F52">
            <w:pPr>
              <w:pStyle w:val="Default"/>
            </w:pPr>
            <w:r>
              <w:t>15*1 000</w:t>
            </w:r>
          </w:p>
        </w:tc>
        <w:tc>
          <w:tcPr>
            <w:tcW w:w="2268" w:type="dxa"/>
          </w:tcPr>
          <w:p w:rsidR="007C6F52" w:rsidRDefault="007C6F52" w:rsidP="00000759">
            <w:pPr>
              <w:pStyle w:val="Default"/>
            </w:pPr>
            <w:r>
              <w:t>15 000</w:t>
            </w:r>
          </w:p>
        </w:tc>
        <w:tc>
          <w:tcPr>
            <w:tcW w:w="1977" w:type="dxa"/>
          </w:tcPr>
          <w:p w:rsidR="007C6F52" w:rsidRDefault="007C6F52">
            <w:pPr>
              <w:pStyle w:val="Default"/>
            </w:pPr>
            <w:r>
              <w:t>346</w:t>
            </w:r>
          </w:p>
        </w:tc>
      </w:tr>
      <w:tr w:rsidR="007C6F52" w:rsidRPr="00000759" w:rsidTr="00000759">
        <w:tblPrEx>
          <w:tblCellMar>
            <w:top w:w="0" w:type="dxa"/>
            <w:bottom w:w="0" w:type="dxa"/>
          </w:tblCellMar>
        </w:tblPrEx>
        <w:trPr>
          <w:trHeight w:val="611"/>
        </w:trPr>
        <w:tc>
          <w:tcPr>
            <w:tcW w:w="817" w:type="dxa"/>
          </w:tcPr>
          <w:p w:rsidR="007C6F52" w:rsidRDefault="007C6F52">
            <w:pPr>
              <w:pStyle w:val="Default"/>
            </w:pPr>
            <w:r>
              <w:t>17</w:t>
            </w:r>
          </w:p>
        </w:tc>
        <w:tc>
          <w:tcPr>
            <w:tcW w:w="2268" w:type="dxa"/>
          </w:tcPr>
          <w:p w:rsidR="007C6F52" w:rsidRDefault="007C6F52">
            <w:pPr>
              <w:pStyle w:val="Default"/>
            </w:pPr>
            <w:r>
              <w:t>Световые столы для рисования песком, песок</w:t>
            </w:r>
          </w:p>
        </w:tc>
        <w:tc>
          <w:tcPr>
            <w:tcW w:w="1559" w:type="dxa"/>
          </w:tcPr>
          <w:p w:rsidR="007C6F52" w:rsidRDefault="007C6F52">
            <w:pPr>
              <w:pStyle w:val="Default"/>
            </w:pPr>
            <w:r>
              <w:t>4*10 000</w:t>
            </w:r>
          </w:p>
        </w:tc>
        <w:tc>
          <w:tcPr>
            <w:tcW w:w="2268" w:type="dxa"/>
          </w:tcPr>
          <w:p w:rsidR="007C6F52" w:rsidRDefault="007C6F52" w:rsidP="00000759">
            <w:pPr>
              <w:pStyle w:val="Default"/>
            </w:pPr>
            <w:r>
              <w:t>40 000</w:t>
            </w:r>
          </w:p>
        </w:tc>
        <w:tc>
          <w:tcPr>
            <w:tcW w:w="1977" w:type="dxa"/>
          </w:tcPr>
          <w:p w:rsidR="007C6F52" w:rsidRDefault="007C6F52">
            <w:pPr>
              <w:pStyle w:val="Default"/>
            </w:pPr>
            <w:r>
              <w:t>310</w:t>
            </w:r>
          </w:p>
        </w:tc>
      </w:tr>
      <w:tr w:rsidR="00991F4E" w:rsidRPr="00000759" w:rsidTr="00991F4E">
        <w:tblPrEx>
          <w:tblCellMar>
            <w:top w:w="0" w:type="dxa"/>
            <w:bottom w:w="0" w:type="dxa"/>
          </w:tblCellMar>
        </w:tblPrEx>
        <w:trPr>
          <w:trHeight w:val="611"/>
        </w:trPr>
        <w:tc>
          <w:tcPr>
            <w:tcW w:w="4644" w:type="dxa"/>
            <w:gridSpan w:val="3"/>
          </w:tcPr>
          <w:p w:rsidR="00991F4E" w:rsidRPr="00991F4E" w:rsidRDefault="00991F4E">
            <w:pPr>
              <w:pStyle w:val="Default"/>
              <w:rPr>
                <w:b/>
              </w:rPr>
            </w:pPr>
            <w:r w:rsidRPr="00991F4E">
              <w:rPr>
                <w:b/>
              </w:rPr>
              <w:t>ИТОГО:</w:t>
            </w:r>
          </w:p>
        </w:tc>
        <w:tc>
          <w:tcPr>
            <w:tcW w:w="2268" w:type="dxa"/>
          </w:tcPr>
          <w:p w:rsidR="00991F4E" w:rsidRPr="00991F4E" w:rsidRDefault="00991F4E" w:rsidP="00000759">
            <w:pPr>
              <w:pStyle w:val="Default"/>
              <w:rPr>
                <w:b/>
              </w:rPr>
            </w:pPr>
            <w:r w:rsidRPr="00991F4E">
              <w:rPr>
                <w:b/>
              </w:rPr>
              <w:t>365 075,00</w:t>
            </w:r>
          </w:p>
        </w:tc>
        <w:tc>
          <w:tcPr>
            <w:tcW w:w="1977" w:type="dxa"/>
          </w:tcPr>
          <w:p w:rsidR="00991F4E" w:rsidRDefault="00991F4E">
            <w:pPr>
              <w:pStyle w:val="Default"/>
            </w:pPr>
          </w:p>
        </w:tc>
      </w:tr>
    </w:tbl>
    <w:p w:rsidR="00861964" w:rsidRDefault="00861964" w:rsidP="00F15E87">
      <w:pPr>
        <w:tabs>
          <w:tab w:val="left" w:pos="5565"/>
        </w:tabs>
        <w:rPr>
          <w:rFonts w:ascii="Times New Roman" w:hAnsi="Times New Roman" w:cs="Times New Roman"/>
          <w:sz w:val="24"/>
          <w:szCs w:val="24"/>
        </w:rPr>
      </w:pPr>
    </w:p>
    <w:p w:rsidR="00861964" w:rsidRDefault="00861964" w:rsidP="00F15E87">
      <w:pPr>
        <w:tabs>
          <w:tab w:val="left" w:pos="5565"/>
        </w:tabs>
        <w:rPr>
          <w:rFonts w:ascii="Times New Roman" w:hAnsi="Times New Roman" w:cs="Times New Roman"/>
          <w:sz w:val="24"/>
          <w:szCs w:val="24"/>
        </w:rPr>
      </w:pPr>
    </w:p>
    <w:p w:rsidR="00861964" w:rsidRDefault="00861964" w:rsidP="00F15E87">
      <w:pPr>
        <w:tabs>
          <w:tab w:val="left" w:pos="5565"/>
        </w:tabs>
        <w:rPr>
          <w:rFonts w:ascii="Times New Roman" w:hAnsi="Times New Roman" w:cs="Times New Roman"/>
          <w:sz w:val="24"/>
          <w:szCs w:val="24"/>
        </w:rPr>
      </w:pPr>
    </w:p>
    <w:p w:rsidR="00991F4E" w:rsidRDefault="00991F4E" w:rsidP="00F15E87">
      <w:pPr>
        <w:tabs>
          <w:tab w:val="left" w:pos="5565"/>
        </w:tabs>
        <w:rPr>
          <w:rFonts w:ascii="Times New Roman" w:hAnsi="Times New Roman" w:cs="Times New Roman"/>
          <w:sz w:val="24"/>
          <w:szCs w:val="24"/>
        </w:rPr>
      </w:pPr>
    </w:p>
    <w:p w:rsidR="00991F4E" w:rsidRDefault="00991F4E" w:rsidP="00F15E87">
      <w:pPr>
        <w:tabs>
          <w:tab w:val="left" w:pos="5565"/>
        </w:tabs>
        <w:rPr>
          <w:rFonts w:ascii="Times New Roman" w:hAnsi="Times New Roman" w:cs="Times New Roman"/>
          <w:sz w:val="24"/>
          <w:szCs w:val="24"/>
        </w:rPr>
      </w:pPr>
    </w:p>
    <w:p w:rsidR="00991F4E" w:rsidRDefault="00991F4E" w:rsidP="00F15E87">
      <w:pPr>
        <w:tabs>
          <w:tab w:val="left" w:pos="5565"/>
        </w:tabs>
        <w:rPr>
          <w:rFonts w:ascii="Times New Roman" w:hAnsi="Times New Roman" w:cs="Times New Roman"/>
          <w:sz w:val="24"/>
          <w:szCs w:val="24"/>
        </w:rPr>
      </w:pPr>
    </w:p>
    <w:p w:rsidR="00991F4E" w:rsidRDefault="00991F4E" w:rsidP="00F15E87">
      <w:pPr>
        <w:tabs>
          <w:tab w:val="left" w:pos="5565"/>
        </w:tabs>
        <w:rPr>
          <w:rFonts w:ascii="Times New Roman" w:hAnsi="Times New Roman" w:cs="Times New Roman"/>
          <w:sz w:val="24"/>
          <w:szCs w:val="24"/>
        </w:rPr>
      </w:pPr>
    </w:p>
    <w:p w:rsidR="00991F4E" w:rsidRDefault="00991F4E" w:rsidP="00F15E87">
      <w:pPr>
        <w:tabs>
          <w:tab w:val="left" w:pos="5565"/>
        </w:tabs>
        <w:rPr>
          <w:rFonts w:ascii="Times New Roman" w:hAnsi="Times New Roman" w:cs="Times New Roman"/>
          <w:sz w:val="24"/>
          <w:szCs w:val="24"/>
        </w:rPr>
      </w:pPr>
    </w:p>
    <w:p w:rsidR="00991F4E" w:rsidRDefault="00991F4E" w:rsidP="00F15E87">
      <w:pPr>
        <w:tabs>
          <w:tab w:val="left" w:pos="5565"/>
        </w:tabs>
        <w:rPr>
          <w:rFonts w:ascii="Times New Roman" w:hAnsi="Times New Roman" w:cs="Times New Roman"/>
          <w:sz w:val="24"/>
          <w:szCs w:val="24"/>
        </w:rPr>
      </w:pPr>
    </w:p>
    <w:p w:rsidR="00991F4E" w:rsidRDefault="00991F4E" w:rsidP="00F15E87">
      <w:pPr>
        <w:tabs>
          <w:tab w:val="left" w:pos="5565"/>
        </w:tabs>
        <w:rPr>
          <w:rFonts w:ascii="Times New Roman" w:hAnsi="Times New Roman" w:cs="Times New Roman"/>
          <w:sz w:val="24"/>
          <w:szCs w:val="24"/>
        </w:rPr>
      </w:pPr>
    </w:p>
    <w:p w:rsidR="00991F4E" w:rsidRDefault="00991F4E" w:rsidP="00F15E87">
      <w:pPr>
        <w:tabs>
          <w:tab w:val="left" w:pos="5565"/>
        </w:tabs>
        <w:rPr>
          <w:rFonts w:ascii="Times New Roman" w:hAnsi="Times New Roman" w:cs="Times New Roman"/>
          <w:sz w:val="24"/>
          <w:szCs w:val="24"/>
        </w:rPr>
      </w:pPr>
    </w:p>
    <w:p w:rsidR="00991F4E" w:rsidRDefault="00991F4E" w:rsidP="00F15E87">
      <w:pPr>
        <w:tabs>
          <w:tab w:val="left" w:pos="5565"/>
        </w:tabs>
        <w:rPr>
          <w:rFonts w:ascii="Times New Roman" w:hAnsi="Times New Roman" w:cs="Times New Roman"/>
          <w:sz w:val="24"/>
          <w:szCs w:val="24"/>
        </w:rPr>
      </w:pPr>
    </w:p>
    <w:p w:rsidR="00991F4E" w:rsidRDefault="00991F4E" w:rsidP="00F15E87">
      <w:pPr>
        <w:tabs>
          <w:tab w:val="left" w:pos="5565"/>
        </w:tabs>
        <w:rPr>
          <w:rFonts w:ascii="Times New Roman" w:hAnsi="Times New Roman" w:cs="Times New Roman"/>
          <w:sz w:val="24"/>
          <w:szCs w:val="24"/>
        </w:rPr>
      </w:pPr>
    </w:p>
    <w:p w:rsidR="00991F4E" w:rsidRDefault="00991F4E" w:rsidP="00991F4E">
      <w:pPr>
        <w:tabs>
          <w:tab w:val="left" w:pos="5565"/>
        </w:tabs>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991F4E" w:rsidRDefault="00991F4E" w:rsidP="00991F4E">
      <w:pPr>
        <w:tabs>
          <w:tab w:val="left" w:pos="5565"/>
        </w:tabs>
        <w:jc w:val="center"/>
        <w:rPr>
          <w:rFonts w:ascii="Times New Roman" w:hAnsi="Times New Roman" w:cs="Times New Roman"/>
          <w:b/>
          <w:sz w:val="24"/>
          <w:szCs w:val="24"/>
        </w:rPr>
      </w:pPr>
      <w:r w:rsidRPr="00991F4E">
        <w:rPr>
          <w:rFonts w:ascii="Times New Roman" w:hAnsi="Times New Roman" w:cs="Times New Roman"/>
          <w:b/>
          <w:sz w:val="24"/>
          <w:szCs w:val="24"/>
        </w:rPr>
        <w:t>Результаты опроса общественного мнения</w:t>
      </w:r>
    </w:p>
    <w:p w:rsidR="00991F4E" w:rsidRPr="00991F4E" w:rsidRDefault="00991F4E" w:rsidP="00991F4E">
      <w:pPr>
        <w:tabs>
          <w:tab w:val="left" w:pos="5565"/>
        </w:tabs>
        <w:jc w:val="center"/>
        <w:rPr>
          <w:rFonts w:ascii="Times New Roman" w:hAnsi="Times New Roman" w:cs="Times New Roman"/>
          <w:b/>
          <w:sz w:val="24"/>
          <w:szCs w:val="24"/>
        </w:rPr>
      </w:pPr>
      <w:r w:rsidRPr="00991F4E">
        <w:rPr>
          <w:rFonts w:ascii="Times New Roman" w:hAnsi="Times New Roman" w:cs="Times New Roman"/>
          <w:b/>
          <w:sz w:val="24"/>
          <w:szCs w:val="24"/>
        </w:rPr>
        <w:t xml:space="preserve"> по поводу открытия клуба молодой семьи «Ромашка»</w:t>
      </w:r>
    </w:p>
    <w:p w:rsidR="00991F4E" w:rsidRDefault="00991F4E" w:rsidP="00F15E87">
      <w:pPr>
        <w:tabs>
          <w:tab w:val="left" w:pos="5565"/>
        </w:tabs>
        <w:rPr>
          <w:rFonts w:ascii="Times New Roman" w:hAnsi="Times New Roman" w:cs="Times New Roman"/>
          <w:sz w:val="24"/>
          <w:szCs w:val="24"/>
        </w:rPr>
      </w:pPr>
    </w:p>
    <w:p w:rsidR="00991F4E" w:rsidRPr="0002599C" w:rsidRDefault="00991F4E" w:rsidP="00991F4E">
      <w:pPr>
        <w:pStyle w:val="Default"/>
      </w:pPr>
      <w:r w:rsidRPr="0002599C">
        <w:t xml:space="preserve">     По итогам </w:t>
      </w:r>
      <w:r w:rsidR="00B7302F" w:rsidRPr="0002599C">
        <w:t>Интернет-</w:t>
      </w:r>
      <w:r w:rsidRPr="0002599C">
        <w:t xml:space="preserve">опроса населения МО Низинское сельское поселение на июнь 2019 года получены следующие результаты: </w:t>
      </w:r>
    </w:p>
    <w:p w:rsidR="00991F4E" w:rsidRPr="0002599C" w:rsidRDefault="00B7302F" w:rsidP="00991F4E">
      <w:pPr>
        <w:pStyle w:val="Default"/>
        <w:numPr>
          <w:ilvl w:val="0"/>
          <w:numId w:val="10"/>
        </w:numPr>
        <w:spacing w:after="13"/>
      </w:pPr>
      <w:r w:rsidRPr="0002599C">
        <w:t>91,5</w:t>
      </w:r>
      <w:r w:rsidR="00991F4E" w:rsidRPr="0002599C">
        <w:t>% опрошенных считают открытие клуба молодой семьи в поселении необходимостью.</w:t>
      </w:r>
    </w:p>
    <w:p w:rsidR="00991F4E" w:rsidRPr="0002599C" w:rsidRDefault="00B7302F" w:rsidP="00991F4E">
      <w:pPr>
        <w:pStyle w:val="Default"/>
        <w:numPr>
          <w:ilvl w:val="0"/>
          <w:numId w:val="10"/>
        </w:numPr>
        <w:spacing w:after="13"/>
      </w:pPr>
      <w:r w:rsidRPr="0002599C">
        <w:t>8,5</w:t>
      </w:r>
      <w:r w:rsidR="00991F4E" w:rsidRPr="0002599C">
        <w:t xml:space="preserve">% не видят необходимости в таком клубе. </w:t>
      </w:r>
    </w:p>
    <w:p w:rsidR="00991F4E" w:rsidRPr="0002599C" w:rsidRDefault="00991F4E" w:rsidP="00991F4E">
      <w:pPr>
        <w:pStyle w:val="Default"/>
      </w:pPr>
    </w:p>
    <w:p w:rsidR="00991F4E" w:rsidRPr="0002599C" w:rsidRDefault="00991F4E" w:rsidP="00991F4E">
      <w:pPr>
        <w:pStyle w:val="Default"/>
      </w:pPr>
      <w:r w:rsidRPr="0002599C">
        <w:t xml:space="preserve">Всего было опрошено </w:t>
      </w:r>
      <w:r w:rsidR="00B7302F" w:rsidRPr="0002599C">
        <w:t>59</w:t>
      </w:r>
      <w:r w:rsidRPr="0002599C">
        <w:t xml:space="preserve"> человек. </w:t>
      </w:r>
    </w:p>
    <w:p w:rsidR="00B7302F" w:rsidRDefault="00B7302F" w:rsidP="00991F4E">
      <w:pPr>
        <w:pStyle w:val="Default"/>
        <w:rPr>
          <w:sz w:val="28"/>
          <w:szCs w:val="28"/>
        </w:rPr>
      </w:pPr>
    </w:p>
    <w:p w:rsidR="00B7302F" w:rsidRDefault="001D4C6A" w:rsidP="00991F4E">
      <w:pPr>
        <w:pStyle w:val="Default"/>
        <w:rPr>
          <w:sz w:val="28"/>
          <w:szCs w:val="28"/>
        </w:rPr>
      </w:pPr>
      <w:r>
        <w:rPr>
          <w:sz w:val="28"/>
          <w:szCs w:val="28"/>
        </w:rPr>
        <w:t xml:space="preserve">                           </w:t>
      </w:r>
      <w:r>
        <w:rPr>
          <w:noProof/>
          <w:sz w:val="28"/>
          <w:szCs w:val="28"/>
          <w:lang w:eastAsia="ru-RU"/>
        </w:rPr>
        <w:drawing>
          <wp:inline distT="0" distB="0" distL="0" distR="0">
            <wp:extent cx="3210373" cy="2810267"/>
            <wp:effectExtent l="19050" t="0" r="9077" b="0"/>
            <wp:docPr id="1" name="Рисунок 0" descr="Интернет-опро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тернет-опрос.png"/>
                    <pic:cNvPicPr/>
                  </pic:nvPicPr>
                  <pic:blipFill>
                    <a:blip r:embed="rId11"/>
                    <a:stretch>
                      <a:fillRect/>
                    </a:stretch>
                  </pic:blipFill>
                  <pic:spPr>
                    <a:xfrm>
                      <a:off x="0" y="0"/>
                      <a:ext cx="3210373" cy="2810267"/>
                    </a:xfrm>
                    <a:prstGeom prst="rect">
                      <a:avLst/>
                    </a:prstGeom>
                  </pic:spPr>
                </pic:pic>
              </a:graphicData>
            </a:graphic>
          </wp:inline>
        </w:drawing>
      </w:r>
    </w:p>
    <w:p w:rsidR="00991F4E" w:rsidRDefault="00991F4E" w:rsidP="0002599C">
      <w:pPr>
        <w:pStyle w:val="Default"/>
        <w:rPr>
          <w:sz w:val="28"/>
          <w:szCs w:val="28"/>
        </w:rPr>
      </w:pPr>
    </w:p>
    <w:p w:rsidR="0002599C" w:rsidRDefault="0002599C" w:rsidP="0002599C">
      <w:pPr>
        <w:pStyle w:val="Default"/>
        <w:rPr>
          <w:sz w:val="28"/>
          <w:szCs w:val="28"/>
        </w:rPr>
      </w:pPr>
    </w:p>
    <w:p w:rsidR="0002599C" w:rsidRDefault="0002599C" w:rsidP="0002599C">
      <w:pPr>
        <w:pStyle w:val="Default"/>
        <w:rPr>
          <w:sz w:val="28"/>
          <w:szCs w:val="28"/>
        </w:rPr>
      </w:pPr>
    </w:p>
    <w:p w:rsidR="0002599C" w:rsidRDefault="0002599C" w:rsidP="0002599C">
      <w:pPr>
        <w:pStyle w:val="Default"/>
        <w:rPr>
          <w:sz w:val="28"/>
          <w:szCs w:val="28"/>
        </w:rPr>
      </w:pPr>
    </w:p>
    <w:p w:rsidR="0002599C" w:rsidRDefault="0002599C" w:rsidP="0002599C">
      <w:pPr>
        <w:pStyle w:val="Default"/>
        <w:rPr>
          <w:sz w:val="28"/>
          <w:szCs w:val="28"/>
        </w:rPr>
      </w:pPr>
    </w:p>
    <w:p w:rsidR="0002599C" w:rsidRDefault="0002599C" w:rsidP="0002599C">
      <w:pPr>
        <w:pStyle w:val="Default"/>
        <w:rPr>
          <w:sz w:val="28"/>
          <w:szCs w:val="28"/>
        </w:rPr>
      </w:pPr>
    </w:p>
    <w:p w:rsidR="0002599C" w:rsidRDefault="0002599C" w:rsidP="0002599C">
      <w:pPr>
        <w:pStyle w:val="Default"/>
        <w:rPr>
          <w:sz w:val="28"/>
          <w:szCs w:val="28"/>
        </w:rPr>
      </w:pPr>
    </w:p>
    <w:p w:rsidR="0002599C" w:rsidRDefault="0002599C" w:rsidP="0002599C">
      <w:pPr>
        <w:pStyle w:val="Default"/>
        <w:rPr>
          <w:sz w:val="28"/>
          <w:szCs w:val="28"/>
        </w:rPr>
      </w:pPr>
    </w:p>
    <w:p w:rsidR="0002599C" w:rsidRDefault="0002599C" w:rsidP="0002599C">
      <w:pPr>
        <w:pStyle w:val="Default"/>
        <w:rPr>
          <w:sz w:val="28"/>
          <w:szCs w:val="28"/>
        </w:rPr>
      </w:pPr>
    </w:p>
    <w:p w:rsidR="00991F4E" w:rsidRDefault="00991F4E" w:rsidP="00F15E87">
      <w:pPr>
        <w:tabs>
          <w:tab w:val="left" w:pos="5565"/>
        </w:tabs>
        <w:rPr>
          <w:rFonts w:ascii="Times New Roman" w:hAnsi="Times New Roman" w:cs="Times New Roman"/>
          <w:sz w:val="24"/>
          <w:szCs w:val="24"/>
        </w:rPr>
      </w:pPr>
    </w:p>
    <w:p w:rsidR="0002599C" w:rsidRDefault="0002599C" w:rsidP="00F15E87">
      <w:pPr>
        <w:tabs>
          <w:tab w:val="left" w:pos="5565"/>
        </w:tabs>
        <w:rPr>
          <w:rFonts w:ascii="Times New Roman" w:hAnsi="Times New Roman" w:cs="Times New Roman"/>
          <w:sz w:val="24"/>
          <w:szCs w:val="24"/>
        </w:rPr>
      </w:pPr>
    </w:p>
    <w:p w:rsidR="0002599C" w:rsidRDefault="0002599C" w:rsidP="00F15E87">
      <w:pPr>
        <w:tabs>
          <w:tab w:val="left" w:pos="5565"/>
        </w:tabs>
        <w:rPr>
          <w:rFonts w:ascii="Times New Roman" w:hAnsi="Times New Roman" w:cs="Times New Roman"/>
          <w:sz w:val="24"/>
          <w:szCs w:val="24"/>
        </w:rPr>
      </w:pPr>
    </w:p>
    <w:p w:rsidR="00991F4E" w:rsidRDefault="00991F4E" w:rsidP="00F15E87">
      <w:pPr>
        <w:tabs>
          <w:tab w:val="left" w:pos="5565"/>
        </w:tabs>
        <w:rPr>
          <w:rFonts w:ascii="Times New Roman" w:hAnsi="Times New Roman" w:cs="Times New Roman"/>
          <w:sz w:val="24"/>
          <w:szCs w:val="24"/>
        </w:rPr>
      </w:pPr>
    </w:p>
    <w:p w:rsidR="0002599C" w:rsidRDefault="0002599C" w:rsidP="00F15E87">
      <w:pPr>
        <w:tabs>
          <w:tab w:val="left" w:pos="5565"/>
        </w:tabs>
        <w:rPr>
          <w:rFonts w:ascii="Times New Roman" w:hAnsi="Times New Roman" w:cs="Times New Roman"/>
          <w:sz w:val="24"/>
          <w:szCs w:val="24"/>
        </w:rPr>
      </w:pPr>
    </w:p>
    <w:p w:rsidR="00991F4E" w:rsidRDefault="00991F4E" w:rsidP="00F15E87">
      <w:pPr>
        <w:tabs>
          <w:tab w:val="left" w:pos="5565"/>
        </w:tabs>
        <w:rPr>
          <w:rFonts w:ascii="Times New Roman" w:hAnsi="Times New Roman" w:cs="Times New Roman"/>
          <w:sz w:val="24"/>
          <w:szCs w:val="24"/>
        </w:rPr>
      </w:pPr>
    </w:p>
    <w:p w:rsidR="00991F4E" w:rsidRPr="00991F4E" w:rsidRDefault="00991F4E" w:rsidP="00991F4E">
      <w:pPr>
        <w:pStyle w:val="Default"/>
        <w:jc w:val="right"/>
        <w:rPr>
          <w:szCs w:val="28"/>
        </w:rPr>
      </w:pPr>
      <w:r w:rsidRPr="00991F4E">
        <w:rPr>
          <w:bCs/>
          <w:szCs w:val="28"/>
        </w:rPr>
        <w:lastRenderedPageBreak/>
        <w:t xml:space="preserve">Приложение 2 </w:t>
      </w:r>
    </w:p>
    <w:p w:rsidR="00991F4E" w:rsidRDefault="00991F4E" w:rsidP="00991F4E">
      <w:pPr>
        <w:pStyle w:val="Default"/>
        <w:jc w:val="center"/>
        <w:rPr>
          <w:sz w:val="28"/>
          <w:szCs w:val="28"/>
        </w:rPr>
      </w:pPr>
      <w:r>
        <w:rPr>
          <w:b/>
          <w:bCs/>
          <w:sz w:val="28"/>
          <w:szCs w:val="28"/>
        </w:rPr>
        <w:t>Положение о Клубе молодой семьи «Ромашка»</w:t>
      </w:r>
    </w:p>
    <w:p w:rsidR="00991F4E" w:rsidRDefault="00991F4E" w:rsidP="00991F4E">
      <w:pPr>
        <w:pStyle w:val="Default"/>
        <w:rPr>
          <w:i/>
          <w:iCs/>
          <w:sz w:val="28"/>
          <w:szCs w:val="28"/>
        </w:rPr>
      </w:pPr>
    </w:p>
    <w:p w:rsidR="00991F4E" w:rsidRPr="00B7302F" w:rsidRDefault="00991F4E" w:rsidP="00B7302F">
      <w:pPr>
        <w:pStyle w:val="Default"/>
        <w:jc w:val="both"/>
      </w:pPr>
      <w:r w:rsidRPr="00B7302F">
        <w:rPr>
          <w:i/>
          <w:iCs/>
        </w:rPr>
        <w:t xml:space="preserve">1. Общие положения </w:t>
      </w:r>
    </w:p>
    <w:p w:rsidR="00991F4E" w:rsidRPr="00B7302F" w:rsidRDefault="00991F4E" w:rsidP="00B7302F">
      <w:pPr>
        <w:pStyle w:val="Default"/>
        <w:jc w:val="both"/>
      </w:pPr>
      <w:r w:rsidRPr="00B7302F">
        <w:t xml:space="preserve">1.1. Клуб молодой семьи «Ромашка» создается с целью повышения престижа и роли семьи в обществе, оказания помощи молодым семьям в сохранении и укреплении семейных ценностей, создания условий для повышения и реализации духовного, социально-психологического, творческого потенциала молодых семей, объединения молодых семей для взаимной поддержки. </w:t>
      </w:r>
    </w:p>
    <w:p w:rsidR="00991F4E" w:rsidRPr="00B7302F" w:rsidRDefault="00991F4E" w:rsidP="00B7302F">
      <w:pPr>
        <w:pStyle w:val="Default"/>
        <w:jc w:val="both"/>
      </w:pPr>
      <w:r w:rsidRPr="00B7302F">
        <w:t xml:space="preserve">1.2. Клуб осуществляет свою деятельность в соответствии с мероприятиями по реализации молодежной политики и настоящим Положением. </w:t>
      </w:r>
    </w:p>
    <w:p w:rsidR="00991F4E" w:rsidRPr="00B7302F" w:rsidRDefault="00991F4E" w:rsidP="00B7302F">
      <w:pPr>
        <w:pStyle w:val="Default"/>
        <w:jc w:val="both"/>
      </w:pPr>
      <w:r w:rsidRPr="00B7302F">
        <w:t>1.3. Учредителем клуба является МБУ «ЦКСМП МО Низинское сельское поселение».</w:t>
      </w:r>
    </w:p>
    <w:p w:rsidR="00991F4E" w:rsidRPr="00B7302F" w:rsidRDefault="00991F4E" w:rsidP="00B7302F">
      <w:pPr>
        <w:pStyle w:val="Default"/>
        <w:jc w:val="both"/>
      </w:pPr>
      <w:r w:rsidRPr="00B7302F">
        <w:t xml:space="preserve">1.4. Деятельность клуба осуществляется на базе МБУ «ЦКСМП МО Низинское сельское поселение» и основывается на принципах добровольности, гуманности, равноправия, коллегиальности и гласности. </w:t>
      </w:r>
    </w:p>
    <w:p w:rsidR="00991F4E" w:rsidRPr="00B7302F" w:rsidRDefault="00991F4E" w:rsidP="00B7302F">
      <w:pPr>
        <w:pStyle w:val="Default"/>
        <w:jc w:val="both"/>
      </w:pPr>
      <w:r w:rsidRPr="00B7302F">
        <w:rPr>
          <w:i/>
          <w:iCs/>
        </w:rPr>
        <w:t xml:space="preserve">2. Финансирование </w:t>
      </w:r>
    </w:p>
    <w:p w:rsidR="00991F4E" w:rsidRPr="00B7302F" w:rsidRDefault="00991F4E" w:rsidP="00B7302F">
      <w:pPr>
        <w:pStyle w:val="Default"/>
        <w:jc w:val="both"/>
      </w:pPr>
      <w:r w:rsidRPr="00B7302F">
        <w:t xml:space="preserve">2.1. Источниками финансирования мероприятий клуба являются сметные ассигнования, гранты, целевые благотворительные средства и добровольные пожертвования спонсоров, в том числе членов клуба. </w:t>
      </w:r>
    </w:p>
    <w:p w:rsidR="00991F4E" w:rsidRPr="00B7302F" w:rsidRDefault="00991F4E" w:rsidP="00B7302F">
      <w:pPr>
        <w:pStyle w:val="Default"/>
        <w:jc w:val="both"/>
      </w:pPr>
      <w:r w:rsidRPr="00B7302F">
        <w:t xml:space="preserve">2.2. Клуб является некоммерческим объединением. </w:t>
      </w:r>
    </w:p>
    <w:p w:rsidR="00991F4E" w:rsidRPr="00B7302F" w:rsidRDefault="00991F4E" w:rsidP="00B7302F">
      <w:pPr>
        <w:pStyle w:val="Default"/>
        <w:jc w:val="both"/>
      </w:pPr>
      <w:r w:rsidRPr="00B7302F">
        <w:rPr>
          <w:i/>
          <w:iCs/>
        </w:rPr>
        <w:t xml:space="preserve">3. Основные цели и задачи </w:t>
      </w:r>
      <w:r w:rsidR="00B7302F" w:rsidRPr="00B7302F">
        <w:rPr>
          <w:i/>
          <w:iCs/>
        </w:rPr>
        <w:t>к</w:t>
      </w:r>
      <w:r w:rsidRPr="00B7302F">
        <w:rPr>
          <w:i/>
          <w:iCs/>
        </w:rPr>
        <w:t xml:space="preserve">луба </w:t>
      </w:r>
    </w:p>
    <w:p w:rsidR="00991F4E" w:rsidRPr="00B7302F" w:rsidRDefault="00991F4E" w:rsidP="00B7302F">
      <w:pPr>
        <w:pStyle w:val="Default"/>
        <w:jc w:val="both"/>
      </w:pPr>
      <w:r w:rsidRPr="00B7302F">
        <w:t xml:space="preserve">3.1. Основной целью деятельности </w:t>
      </w:r>
      <w:r w:rsidR="00B7302F" w:rsidRPr="00B7302F">
        <w:t>к</w:t>
      </w:r>
      <w:r w:rsidRPr="00B7302F">
        <w:t xml:space="preserve">луба является: </w:t>
      </w:r>
    </w:p>
    <w:p w:rsidR="00991F4E" w:rsidRPr="00B7302F" w:rsidRDefault="00991F4E" w:rsidP="00B7302F">
      <w:pPr>
        <w:pStyle w:val="Default"/>
        <w:jc w:val="both"/>
      </w:pPr>
      <w:r w:rsidRPr="00B7302F">
        <w:t xml:space="preserve">Укрепление института семьи и пропаганда семейного образа жизни, как нормы существования общества. </w:t>
      </w:r>
    </w:p>
    <w:p w:rsidR="00991F4E" w:rsidRPr="00B7302F" w:rsidRDefault="00991F4E" w:rsidP="00B7302F">
      <w:pPr>
        <w:pStyle w:val="Default"/>
        <w:jc w:val="both"/>
      </w:pPr>
      <w:r w:rsidRPr="00B7302F">
        <w:t xml:space="preserve">Задачами деятельности Клуба являются: </w:t>
      </w:r>
    </w:p>
    <w:p w:rsidR="00991F4E" w:rsidRPr="00B7302F" w:rsidRDefault="00991F4E" w:rsidP="00B7302F">
      <w:pPr>
        <w:pStyle w:val="Default"/>
        <w:spacing w:after="39"/>
        <w:jc w:val="both"/>
      </w:pPr>
      <w:r w:rsidRPr="00B7302F">
        <w:t xml:space="preserve">1. Создание системы комплексной информационной, социально-психологической и культурологической поддержки молодых семей </w:t>
      </w:r>
      <w:r w:rsidR="00B7302F" w:rsidRPr="00B7302F">
        <w:t>поселения</w:t>
      </w:r>
      <w:r w:rsidRPr="00B7302F">
        <w:t xml:space="preserve"> </w:t>
      </w:r>
    </w:p>
    <w:p w:rsidR="00991F4E" w:rsidRPr="00B7302F" w:rsidRDefault="00991F4E" w:rsidP="00B7302F">
      <w:pPr>
        <w:pStyle w:val="Default"/>
        <w:spacing w:after="39"/>
        <w:jc w:val="both"/>
      </w:pPr>
      <w:r w:rsidRPr="00B7302F">
        <w:t xml:space="preserve">2. Повышение престижа молодой семьи с социально-положительным потенциалом </w:t>
      </w:r>
    </w:p>
    <w:p w:rsidR="00991F4E" w:rsidRPr="00B7302F" w:rsidRDefault="00991F4E" w:rsidP="00B7302F">
      <w:pPr>
        <w:pStyle w:val="Default"/>
        <w:spacing w:after="39"/>
        <w:jc w:val="both"/>
      </w:pPr>
      <w:r w:rsidRPr="00B7302F">
        <w:t xml:space="preserve">3. Пропаганда семейных ценностей, здорового образа жизни, ответственного родительства. </w:t>
      </w:r>
    </w:p>
    <w:p w:rsidR="00991F4E" w:rsidRPr="00B7302F" w:rsidRDefault="00991F4E" w:rsidP="00B7302F">
      <w:pPr>
        <w:pStyle w:val="Default"/>
        <w:spacing w:after="39"/>
        <w:jc w:val="both"/>
      </w:pPr>
      <w:r w:rsidRPr="00B7302F">
        <w:t xml:space="preserve">4. Создание условий для самореализации и самовыражения членов молодых семей. </w:t>
      </w:r>
    </w:p>
    <w:p w:rsidR="00991F4E" w:rsidRPr="00B7302F" w:rsidRDefault="00991F4E" w:rsidP="00B7302F">
      <w:pPr>
        <w:pStyle w:val="Default"/>
        <w:spacing w:after="39"/>
        <w:jc w:val="both"/>
      </w:pPr>
      <w:r w:rsidRPr="00B7302F">
        <w:t xml:space="preserve">5. Формирование единого воспитательно-образовательного пространства </w:t>
      </w:r>
    </w:p>
    <w:p w:rsidR="00991F4E" w:rsidRPr="00B7302F" w:rsidRDefault="00991F4E" w:rsidP="00B7302F">
      <w:pPr>
        <w:pStyle w:val="Default"/>
        <w:spacing w:after="39"/>
        <w:jc w:val="both"/>
      </w:pPr>
      <w:r w:rsidRPr="00B7302F">
        <w:t xml:space="preserve">6. Разработка рекомендаций по повышению эффективности психогигиенической и психопрофилактической помощи современной молодой семье. </w:t>
      </w:r>
    </w:p>
    <w:p w:rsidR="00991F4E" w:rsidRPr="00B7302F" w:rsidRDefault="00991F4E" w:rsidP="00B7302F">
      <w:pPr>
        <w:pStyle w:val="Default"/>
        <w:jc w:val="both"/>
      </w:pPr>
      <w:r w:rsidRPr="00B7302F">
        <w:t xml:space="preserve">7. Формирование культуры клубного общения </w:t>
      </w:r>
    </w:p>
    <w:p w:rsidR="00991F4E" w:rsidRPr="00B7302F" w:rsidRDefault="00991F4E" w:rsidP="00B7302F">
      <w:pPr>
        <w:pStyle w:val="Default"/>
        <w:jc w:val="both"/>
        <w:rPr>
          <w:color w:val="auto"/>
        </w:rPr>
      </w:pPr>
      <w:r w:rsidRPr="00B7302F">
        <w:rPr>
          <w:color w:val="auto"/>
        </w:rPr>
        <w:t xml:space="preserve">8. Привлечение внимания и консолидация усилий органов местного самоуправления, общественных объединений, СМИ в решении проблем молодой семьи. </w:t>
      </w:r>
    </w:p>
    <w:p w:rsidR="00991F4E" w:rsidRPr="00B7302F" w:rsidRDefault="00991F4E" w:rsidP="00B7302F">
      <w:pPr>
        <w:pStyle w:val="Default"/>
        <w:jc w:val="both"/>
        <w:rPr>
          <w:color w:val="auto"/>
        </w:rPr>
      </w:pPr>
    </w:p>
    <w:p w:rsidR="00991F4E" w:rsidRPr="00B7302F" w:rsidRDefault="00991F4E" w:rsidP="00B7302F">
      <w:pPr>
        <w:pStyle w:val="Default"/>
        <w:jc w:val="both"/>
        <w:rPr>
          <w:color w:val="auto"/>
        </w:rPr>
      </w:pPr>
      <w:r w:rsidRPr="00B7302F">
        <w:rPr>
          <w:color w:val="auto"/>
        </w:rPr>
        <w:t xml:space="preserve">3.2. Для достижения поставленных задач </w:t>
      </w:r>
      <w:r w:rsidR="00B7302F" w:rsidRPr="00B7302F">
        <w:rPr>
          <w:color w:val="auto"/>
        </w:rPr>
        <w:t>к</w:t>
      </w:r>
      <w:r w:rsidRPr="00B7302F">
        <w:rPr>
          <w:color w:val="auto"/>
        </w:rPr>
        <w:t xml:space="preserve">луб организует и проводит: </w:t>
      </w:r>
    </w:p>
    <w:p w:rsidR="00991F4E" w:rsidRPr="00B7302F" w:rsidRDefault="00991F4E" w:rsidP="00B7302F">
      <w:pPr>
        <w:pStyle w:val="Default"/>
        <w:jc w:val="both"/>
        <w:rPr>
          <w:color w:val="auto"/>
        </w:rPr>
      </w:pPr>
      <w:r w:rsidRPr="00B7302F">
        <w:rPr>
          <w:color w:val="auto"/>
        </w:rPr>
        <w:t xml:space="preserve">- беседы и консультации с психологом, врачами и другими специалистами по вопросам жизнедеятельности молодой семьи и развития личности </w:t>
      </w:r>
    </w:p>
    <w:p w:rsidR="00991F4E" w:rsidRPr="00B7302F" w:rsidRDefault="00991F4E" w:rsidP="00B7302F">
      <w:pPr>
        <w:pStyle w:val="Default"/>
        <w:jc w:val="both"/>
        <w:rPr>
          <w:color w:val="auto"/>
        </w:rPr>
      </w:pPr>
      <w:r w:rsidRPr="00B7302F">
        <w:rPr>
          <w:color w:val="auto"/>
        </w:rPr>
        <w:t xml:space="preserve">- обучающие семинары, тренинги, клубные встречи </w:t>
      </w:r>
    </w:p>
    <w:p w:rsidR="00991F4E" w:rsidRPr="00B7302F" w:rsidRDefault="00991F4E" w:rsidP="00B7302F">
      <w:pPr>
        <w:pStyle w:val="Default"/>
        <w:jc w:val="both"/>
        <w:rPr>
          <w:color w:val="auto"/>
        </w:rPr>
      </w:pPr>
      <w:r w:rsidRPr="00B7302F">
        <w:rPr>
          <w:color w:val="auto"/>
        </w:rPr>
        <w:t xml:space="preserve">- деятельность </w:t>
      </w:r>
      <w:r w:rsidR="00B7302F" w:rsidRPr="00B7302F">
        <w:rPr>
          <w:color w:val="auto"/>
        </w:rPr>
        <w:t>школы развития ребёнка</w:t>
      </w:r>
      <w:r w:rsidRPr="00B7302F">
        <w:rPr>
          <w:color w:val="auto"/>
        </w:rPr>
        <w:t xml:space="preserve"> </w:t>
      </w:r>
    </w:p>
    <w:p w:rsidR="00991F4E" w:rsidRPr="00B7302F" w:rsidRDefault="00991F4E" w:rsidP="00B7302F">
      <w:pPr>
        <w:pStyle w:val="Default"/>
        <w:jc w:val="both"/>
        <w:rPr>
          <w:color w:val="auto"/>
        </w:rPr>
      </w:pPr>
      <w:r w:rsidRPr="00B7302F">
        <w:rPr>
          <w:color w:val="auto"/>
        </w:rPr>
        <w:t xml:space="preserve">- досуговые мероприятия, конкурсы и т.п. </w:t>
      </w:r>
    </w:p>
    <w:p w:rsidR="00991F4E" w:rsidRPr="00B7302F" w:rsidRDefault="00991F4E" w:rsidP="00B7302F">
      <w:pPr>
        <w:pStyle w:val="Default"/>
        <w:jc w:val="both"/>
        <w:rPr>
          <w:color w:val="auto"/>
        </w:rPr>
      </w:pPr>
      <w:r w:rsidRPr="00B7302F">
        <w:rPr>
          <w:color w:val="auto"/>
        </w:rPr>
        <w:t xml:space="preserve">- привлечение СМИ к освещению проблем молодых семей </w:t>
      </w:r>
    </w:p>
    <w:p w:rsidR="00991F4E" w:rsidRPr="00B7302F" w:rsidRDefault="00991F4E" w:rsidP="00B7302F">
      <w:pPr>
        <w:pStyle w:val="Default"/>
        <w:jc w:val="both"/>
        <w:rPr>
          <w:color w:val="auto"/>
        </w:rPr>
      </w:pPr>
      <w:r w:rsidRPr="00B7302F">
        <w:rPr>
          <w:i/>
          <w:iCs/>
          <w:color w:val="auto"/>
        </w:rPr>
        <w:t xml:space="preserve">4. Организация деятельности Клуба </w:t>
      </w:r>
    </w:p>
    <w:p w:rsidR="00991F4E" w:rsidRPr="00B7302F" w:rsidRDefault="00991F4E" w:rsidP="00B7302F">
      <w:pPr>
        <w:pStyle w:val="Default"/>
        <w:jc w:val="both"/>
        <w:rPr>
          <w:color w:val="auto"/>
        </w:rPr>
      </w:pPr>
      <w:r w:rsidRPr="00B7302F">
        <w:rPr>
          <w:color w:val="auto"/>
        </w:rPr>
        <w:t xml:space="preserve">4.1. Собрания </w:t>
      </w:r>
      <w:r w:rsidR="00B7302F" w:rsidRPr="00B7302F">
        <w:rPr>
          <w:color w:val="auto"/>
        </w:rPr>
        <w:t>к</w:t>
      </w:r>
      <w:r w:rsidRPr="00B7302F">
        <w:rPr>
          <w:color w:val="auto"/>
        </w:rPr>
        <w:t xml:space="preserve">луба проводятся 1 раз в 3 месяца, за исключением периода летних отпусков. </w:t>
      </w:r>
    </w:p>
    <w:p w:rsidR="00991F4E" w:rsidRPr="00B7302F" w:rsidRDefault="00991F4E" w:rsidP="00B7302F">
      <w:pPr>
        <w:pStyle w:val="Default"/>
        <w:jc w:val="both"/>
        <w:rPr>
          <w:color w:val="auto"/>
        </w:rPr>
      </w:pPr>
      <w:r w:rsidRPr="00B7302F">
        <w:rPr>
          <w:color w:val="auto"/>
        </w:rPr>
        <w:t xml:space="preserve">4.2. Руководство </w:t>
      </w:r>
      <w:r w:rsidR="00B7302F" w:rsidRPr="00B7302F">
        <w:rPr>
          <w:color w:val="auto"/>
        </w:rPr>
        <w:t>к</w:t>
      </w:r>
      <w:r w:rsidRPr="00B7302F">
        <w:rPr>
          <w:color w:val="auto"/>
        </w:rPr>
        <w:t xml:space="preserve">лубом осуществляет Совет </w:t>
      </w:r>
      <w:r w:rsidR="00B7302F" w:rsidRPr="00B7302F">
        <w:rPr>
          <w:color w:val="auto"/>
        </w:rPr>
        <w:t>к</w:t>
      </w:r>
      <w:r w:rsidRPr="00B7302F">
        <w:rPr>
          <w:color w:val="auto"/>
        </w:rPr>
        <w:t xml:space="preserve">луба, избранный на общем собрании постоянных членов </w:t>
      </w:r>
      <w:r w:rsidR="00B7302F" w:rsidRPr="00B7302F">
        <w:rPr>
          <w:color w:val="auto"/>
        </w:rPr>
        <w:t>к</w:t>
      </w:r>
      <w:r w:rsidRPr="00B7302F">
        <w:rPr>
          <w:color w:val="auto"/>
        </w:rPr>
        <w:t xml:space="preserve">луба, во главе с председателем </w:t>
      </w:r>
      <w:r w:rsidR="00B7302F" w:rsidRPr="00B7302F">
        <w:rPr>
          <w:color w:val="auto"/>
        </w:rPr>
        <w:t>к</w:t>
      </w:r>
      <w:r w:rsidRPr="00B7302F">
        <w:rPr>
          <w:color w:val="auto"/>
        </w:rPr>
        <w:t xml:space="preserve">луба. </w:t>
      </w:r>
    </w:p>
    <w:p w:rsidR="00991F4E" w:rsidRPr="00B7302F" w:rsidRDefault="00991F4E" w:rsidP="00B7302F">
      <w:pPr>
        <w:pStyle w:val="Default"/>
        <w:jc w:val="both"/>
        <w:rPr>
          <w:color w:val="auto"/>
        </w:rPr>
      </w:pPr>
      <w:r w:rsidRPr="00B7302F">
        <w:rPr>
          <w:color w:val="auto"/>
        </w:rPr>
        <w:t xml:space="preserve">4.3. Совет </w:t>
      </w:r>
      <w:r w:rsidR="00B7302F" w:rsidRPr="00B7302F">
        <w:rPr>
          <w:color w:val="auto"/>
        </w:rPr>
        <w:t>к</w:t>
      </w:r>
      <w:r w:rsidRPr="00B7302F">
        <w:rPr>
          <w:color w:val="auto"/>
        </w:rPr>
        <w:t xml:space="preserve">луба планирует работу </w:t>
      </w:r>
      <w:r w:rsidR="00B7302F" w:rsidRPr="00B7302F">
        <w:rPr>
          <w:color w:val="auto"/>
        </w:rPr>
        <w:t>к</w:t>
      </w:r>
      <w:r w:rsidRPr="00B7302F">
        <w:rPr>
          <w:color w:val="auto"/>
        </w:rPr>
        <w:t xml:space="preserve">луба, организует мероприятия, осуществляет иную деятельность, не противоречащую настоящему Положению. </w:t>
      </w:r>
    </w:p>
    <w:p w:rsidR="00991F4E" w:rsidRPr="00B7302F" w:rsidRDefault="00991F4E" w:rsidP="00B7302F">
      <w:pPr>
        <w:pStyle w:val="Default"/>
        <w:jc w:val="both"/>
        <w:rPr>
          <w:color w:val="auto"/>
        </w:rPr>
      </w:pPr>
      <w:r w:rsidRPr="00B7302F">
        <w:rPr>
          <w:color w:val="auto"/>
        </w:rPr>
        <w:lastRenderedPageBreak/>
        <w:t xml:space="preserve">4.4. Организационные собрания Совета </w:t>
      </w:r>
      <w:r w:rsidR="00B7302F" w:rsidRPr="00B7302F">
        <w:rPr>
          <w:color w:val="auto"/>
        </w:rPr>
        <w:t>к</w:t>
      </w:r>
      <w:r w:rsidRPr="00B7302F">
        <w:rPr>
          <w:color w:val="auto"/>
        </w:rPr>
        <w:t xml:space="preserve">луба проводятся по необходимости, не реже одного раза в 3 месяца. Решения Совета </w:t>
      </w:r>
      <w:r w:rsidR="00B7302F" w:rsidRPr="00B7302F">
        <w:rPr>
          <w:color w:val="auto"/>
        </w:rPr>
        <w:t>к</w:t>
      </w:r>
      <w:r w:rsidRPr="00B7302F">
        <w:rPr>
          <w:color w:val="auto"/>
        </w:rPr>
        <w:t xml:space="preserve">луба принимаются простым большинством голосов всех членов Совета </w:t>
      </w:r>
      <w:r w:rsidR="00B7302F" w:rsidRPr="00B7302F">
        <w:rPr>
          <w:color w:val="auto"/>
        </w:rPr>
        <w:t>к</w:t>
      </w:r>
      <w:r w:rsidRPr="00B7302F">
        <w:rPr>
          <w:color w:val="auto"/>
        </w:rPr>
        <w:t xml:space="preserve">луба. </w:t>
      </w:r>
    </w:p>
    <w:p w:rsidR="00991F4E" w:rsidRPr="00B7302F" w:rsidRDefault="00991F4E" w:rsidP="00B7302F">
      <w:pPr>
        <w:pStyle w:val="Default"/>
        <w:jc w:val="both"/>
        <w:rPr>
          <w:color w:val="auto"/>
        </w:rPr>
      </w:pPr>
      <w:r w:rsidRPr="00B7302F">
        <w:rPr>
          <w:color w:val="auto"/>
        </w:rPr>
        <w:t xml:space="preserve">4.5. Совет </w:t>
      </w:r>
      <w:r w:rsidR="00B7302F" w:rsidRPr="00B7302F">
        <w:rPr>
          <w:color w:val="auto"/>
        </w:rPr>
        <w:t>к</w:t>
      </w:r>
      <w:r w:rsidRPr="00B7302F">
        <w:rPr>
          <w:color w:val="auto"/>
        </w:rPr>
        <w:t xml:space="preserve">луба избирается и переизбирается большинством голосов всех членов </w:t>
      </w:r>
      <w:r w:rsidR="00B7302F" w:rsidRPr="00B7302F">
        <w:rPr>
          <w:color w:val="auto"/>
        </w:rPr>
        <w:t>к</w:t>
      </w:r>
      <w:r w:rsidRPr="00B7302F">
        <w:rPr>
          <w:color w:val="auto"/>
        </w:rPr>
        <w:t xml:space="preserve">луба. Решение о перевыборах принимает Совет </w:t>
      </w:r>
      <w:r w:rsidR="00B7302F" w:rsidRPr="00B7302F">
        <w:rPr>
          <w:color w:val="auto"/>
        </w:rPr>
        <w:t>к</w:t>
      </w:r>
      <w:r w:rsidRPr="00B7302F">
        <w:rPr>
          <w:color w:val="auto"/>
        </w:rPr>
        <w:t xml:space="preserve">луба. Перевыборы также могут быть назначены по инициативе членов </w:t>
      </w:r>
      <w:r w:rsidR="00B7302F" w:rsidRPr="00B7302F">
        <w:rPr>
          <w:color w:val="auto"/>
        </w:rPr>
        <w:t>к</w:t>
      </w:r>
      <w:r w:rsidRPr="00B7302F">
        <w:rPr>
          <w:color w:val="auto"/>
        </w:rPr>
        <w:t xml:space="preserve">луба, если за перевыборы проголосовало более двух третий членов </w:t>
      </w:r>
      <w:r w:rsidR="00B7302F" w:rsidRPr="00B7302F">
        <w:rPr>
          <w:color w:val="auto"/>
        </w:rPr>
        <w:t>к</w:t>
      </w:r>
      <w:r w:rsidRPr="00B7302F">
        <w:rPr>
          <w:color w:val="auto"/>
        </w:rPr>
        <w:t xml:space="preserve">луба. </w:t>
      </w:r>
    </w:p>
    <w:p w:rsidR="00991F4E" w:rsidRPr="00B7302F" w:rsidRDefault="00991F4E" w:rsidP="00B7302F">
      <w:pPr>
        <w:pStyle w:val="Default"/>
        <w:jc w:val="both"/>
        <w:rPr>
          <w:color w:val="auto"/>
        </w:rPr>
      </w:pPr>
      <w:r w:rsidRPr="00B7302F">
        <w:rPr>
          <w:i/>
          <w:iCs/>
          <w:color w:val="auto"/>
        </w:rPr>
        <w:t xml:space="preserve">5. Членство в </w:t>
      </w:r>
      <w:r w:rsidR="00B7302F" w:rsidRPr="00B7302F">
        <w:rPr>
          <w:i/>
          <w:iCs/>
          <w:color w:val="auto"/>
        </w:rPr>
        <w:t>к</w:t>
      </w:r>
      <w:r w:rsidRPr="00B7302F">
        <w:rPr>
          <w:i/>
          <w:iCs/>
          <w:color w:val="auto"/>
        </w:rPr>
        <w:t xml:space="preserve">лубе. </w:t>
      </w:r>
    </w:p>
    <w:p w:rsidR="00991F4E" w:rsidRPr="00B7302F" w:rsidRDefault="00B7302F" w:rsidP="00B7302F">
      <w:pPr>
        <w:pStyle w:val="Default"/>
        <w:jc w:val="both"/>
        <w:rPr>
          <w:color w:val="auto"/>
        </w:rPr>
      </w:pPr>
      <w:r w:rsidRPr="00B7302F">
        <w:rPr>
          <w:color w:val="auto"/>
        </w:rPr>
        <w:t>5.1. Членами к</w:t>
      </w:r>
      <w:r w:rsidR="00991F4E" w:rsidRPr="00B7302F">
        <w:rPr>
          <w:color w:val="auto"/>
        </w:rPr>
        <w:t>луба могут быть молодые семьи (возраст одного из супругов не старше 35 лет), имеющие или</w:t>
      </w:r>
      <w:r w:rsidRPr="00B7302F">
        <w:rPr>
          <w:color w:val="auto"/>
        </w:rPr>
        <w:t xml:space="preserve"> не имеющие детей, проживающие на территории МО Низинское сельское поселение МО Ломоносовский муниципальный район Ленинградской области</w:t>
      </w:r>
      <w:r w:rsidR="00991F4E" w:rsidRPr="00B7302F">
        <w:rPr>
          <w:color w:val="auto"/>
        </w:rPr>
        <w:t xml:space="preserve">, признающие и выполняющие Положение о </w:t>
      </w:r>
      <w:r w:rsidRPr="00B7302F">
        <w:rPr>
          <w:color w:val="auto"/>
        </w:rPr>
        <w:t>к</w:t>
      </w:r>
      <w:r w:rsidR="00991F4E" w:rsidRPr="00B7302F">
        <w:rPr>
          <w:color w:val="auto"/>
        </w:rPr>
        <w:t xml:space="preserve">лубе. </w:t>
      </w:r>
    </w:p>
    <w:p w:rsidR="00991F4E" w:rsidRPr="00B7302F" w:rsidRDefault="00991F4E" w:rsidP="00B7302F">
      <w:pPr>
        <w:pStyle w:val="Default"/>
        <w:jc w:val="both"/>
        <w:rPr>
          <w:color w:val="auto"/>
        </w:rPr>
      </w:pPr>
      <w:r w:rsidRPr="00B7302F">
        <w:rPr>
          <w:color w:val="auto"/>
        </w:rPr>
        <w:t xml:space="preserve">5.2. Члены </w:t>
      </w:r>
      <w:r w:rsidR="00B7302F" w:rsidRPr="00B7302F">
        <w:rPr>
          <w:color w:val="auto"/>
        </w:rPr>
        <w:t>к</w:t>
      </w:r>
      <w:r w:rsidRPr="00B7302F">
        <w:rPr>
          <w:color w:val="auto"/>
        </w:rPr>
        <w:t xml:space="preserve">луба имеют право участвовать в проводимых мероприятиях; избирать и быть избранным в Совет </w:t>
      </w:r>
      <w:r w:rsidR="00B7302F" w:rsidRPr="00B7302F">
        <w:rPr>
          <w:color w:val="auto"/>
        </w:rPr>
        <w:t>к</w:t>
      </w:r>
      <w:r w:rsidRPr="00B7302F">
        <w:rPr>
          <w:color w:val="auto"/>
        </w:rPr>
        <w:t>луба; вносить предложения, проекты, заявления и получать ответы по существу вопроса; получ</w:t>
      </w:r>
      <w:r w:rsidR="00B7302F" w:rsidRPr="00B7302F">
        <w:rPr>
          <w:color w:val="auto"/>
        </w:rPr>
        <w:t>ать информацию о работе Совета к</w:t>
      </w:r>
      <w:r w:rsidRPr="00B7302F">
        <w:rPr>
          <w:color w:val="auto"/>
        </w:rPr>
        <w:t xml:space="preserve">луба. </w:t>
      </w:r>
    </w:p>
    <w:p w:rsidR="00991F4E" w:rsidRPr="00B7302F" w:rsidRDefault="00991F4E" w:rsidP="00B7302F">
      <w:pPr>
        <w:pStyle w:val="Default"/>
        <w:jc w:val="both"/>
        <w:rPr>
          <w:color w:val="auto"/>
        </w:rPr>
      </w:pPr>
      <w:r w:rsidRPr="00B7302F">
        <w:rPr>
          <w:color w:val="auto"/>
        </w:rPr>
        <w:t xml:space="preserve">5.3. Члены </w:t>
      </w:r>
      <w:r w:rsidR="00B7302F" w:rsidRPr="00B7302F">
        <w:rPr>
          <w:color w:val="auto"/>
        </w:rPr>
        <w:t>к</w:t>
      </w:r>
      <w:r w:rsidRPr="00B7302F">
        <w:rPr>
          <w:color w:val="auto"/>
        </w:rPr>
        <w:t xml:space="preserve">луба обязаны соблюдать Положение о </w:t>
      </w:r>
      <w:r w:rsidR="00B7302F" w:rsidRPr="00B7302F">
        <w:rPr>
          <w:color w:val="auto"/>
        </w:rPr>
        <w:t>к</w:t>
      </w:r>
      <w:r w:rsidRPr="00B7302F">
        <w:rPr>
          <w:color w:val="auto"/>
        </w:rPr>
        <w:t xml:space="preserve">лубе; уважать права и законные интересы других членов </w:t>
      </w:r>
      <w:r w:rsidR="00B7302F" w:rsidRPr="00B7302F">
        <w:rPr>
          <w:color w:val="auto"/>
        </w:rPr>
        <w:t>к</w:t>
      </w:r>
      <w:r w:rsidRPr="00B7302F">
        <w:rPr>
          <w:color w:val="auto"/>
        </w:rPr>
        <w:t xml:space="preserve">луба; принимать посильное участие в работе </w:t>
      </w:r>
      <w:r w:rsidR="00B7302F" w:rsidRPr="00B7302F">
        <w:rPr>
          <w:color w:val="auto"/>
        </w:rPr>
        <w:t>к</w:t>
      </w:r>
      <w:r w:rsidRPr="00B7302F">
        <w:rPr>
          <w:color w:val="auto"/>
        </w:rPr>
        <w:t xml:space="preserve">луба, в организации и проведении заседаний </w:t>
      </w:r>
      <w:r w:rsidR="00B7302F" w:rsidRPr="00B7302F">
        <w:rPr>
          <w:color w:val="auto"/>
        </w:rPr>
        <w:t>к</w:t>
      </w:r>
      <w:r w:rsidRPr="00B7302F">
        <w:rPr>
          <w:color w:val="auto"/>
        </w:rPr>
        <w:t xml:space="preserve">луба. </w:t>
      </w:r>
    </w:p>
    <w:p w:rsidR="00991F4E" w:rsidRPr="00B7302F" w:rsidRDefault="00991F4E" w:rsidP="00B7302F">
      <w:pPr>
        <w:pStyle w:val="Default"/>
        <w:jc w:val="both"/>
        <w:rPr>
          <w:color w:val="auto"/>
        </w:rPr>
      </w:pPr>
      <w:r w:rsidRPr="00B7302F">
        <w:rPr>
          <w:i/>
          <w:iCs/>
          <w:color w:val="auto"/>
        </w:rPr>
        <w:t xml:space="preserve">6. Порядок внесения изменений и дополнений в Положение о </w:t>
      </w:r>
      <w:r w:rsidR="00B7302F" w:rsidRPr="00B7302F">
        <w:rPr>
          <w:i/>
          <w:iCs/>
          <w:color w:val="auto"/>
        </w:rPr>
        <w:t>к</w:t>
      </w:r>
      <w:r w:rsidRPr="00B7302F">
        <w:rPr>
          <w:i/>
          <w:iCs/>
          <w:color w:val="auto"/>
        </w:rPr>
        <w:t xml:space="preserve">лубе </w:t>
      </w:r>
    </w:p>
    <w:p w:rsidR="00991F4E" w:rsidRPr="00B7302F" w:rsidRDefault="00991F4E" w:rsidP="00B7302F">
      <w:pPr>
        <w:pStyle w:val="Default"/>
        <w:jc w:val="both"/>
        <w:rPr>
          <w:color w:val="auto"/>
        </w:rPr>
      </w:pPr>
      <w:r w:rsidRPr="00B7302F">
        <w:rPr>
          <w:color w:val="auto"/>
        </w:rPr>
        <w:t xml:space="preserve">6.1. Предложения по внесению изменений, дополнений в настоящее Положение рассматриваются, утверждаются или отклоняются на организационном собрании Совета </w:t>
      </w:r>
      <w:r w:rsidR="00B7302F" w:rsidRPr="00B7302F">
        <w:rPr>
          <w:color w:val="auto"/>
        </w:rPr>
        <w:t>к</w:t>
      </w:r>
      <w:r w:rsidRPr="00B7302F">
        <w:rPr>
          <w:color w:val="auto"/>
        </w:rPr>
        <w:t xml:space="preserve">луба. Право голоса имеют только члены Совета </w:t>
      </w:r>
      <w:r w:rsidR="00B7302F" w:rsidRPr="00B7302F">
        <w:rPr>
          <w:color w:val="auto"/>
        </w:rPr>
        <w:t>к</w:t>
      </w:r>
      <w:r w:rsidRPr="00B7302F">
        <w:rPr>
          <w:color w:val="auto"/>
        </w:rPr>
        <w:t xml:space="preserve">луба. </w:t>
      </w:r>
    </w:p>
    <w:p w:rsidR="00991F4E" w:rsidRPr="00B7302F" w:rsidRDefault="00991F4E" w:rsidP="00B7302F">
      <w:pPr>
        <w:pStyle w:val="Default"/>
        <w:jc w:val="both"/>
        <w:rPr>
          <w:color w:val="auto"/>
        </w:rPr>
      </w:pPr>
      <w:r w:rsidRPr="00B7302F">
        <w:rPr>
          <w:i/>
          <w:iCs/>
          <w:color w:val="auto"/>
        </w:rPr>
        <w:t xml:space="preserve">7. Прекращение деятельности </w:t>
      </w:r>
      <w:r w:rsidR="00B7302F" w:rsidRPr="00B7302F">
        <w:rPr>
          <w:i/>
          <w:iCs/>
          <w:color w:val="auto"/>
        </w:rPr>
        <w:t>к</w:t>
      </w:r>
      <w:r w:rsidRPr="00B7302F">
        <w:rPr>
          <w:i/>
          <w:iCs/>
          <w:color w:val="auto"/>
        </w:rPr>
        <w:t xml:space="preserve">луба. </w:t>
      </w:r>
    </w:p>
    <w:p w:rsidR="00991F4E" w:rsidRPr="00B7302F" w:rsidRDefault="00991F4E" w:rsidP="00B7302F">
      <w:pPr>
        <w:tabs>
          <w:tab w:val="left" w:pos="5565"/>
        </w:tabs>
        <w:spacing w:before="0" w:beforeAutospacing="0" w:after="0" w:afterAutospacing="0"/>
        <w:rPr>
          <w:rFonts w:ascii="Times New Roman" w:hAnsi="Times New Roman" w:cs="Times New Roman"/>
          <w:sz w:val="24"/>
          <w:szCs w:val="24"/>
        </w:rPr>
      </w:pPr>
      <w:r w:rsidRPr="00B7302F">
        <w:rPr>
          <w:rFonts w:ascii="Times New Roman" w:hAnsi="Times New Roman" w:cs="Times New Roman"/>
          <w:sz w:val="24"/>
          <w:szCs w:val="24"/>
        </w:rPr>
        <w:t xml:space="preserve">7.1. Деятельность </w:t>
      </w:r>
      <w:r w:rsidR="00B7302F" w:rsidRPr="00B7302F">
        <w:rPr>
          <w:rFonts w:ascii="Times New Roman" w:hAnsi="Times New Roman" w:cs="Times New Roman"/>
          <w:sz w:val="24"/>
          <w:szCs w:val="24"/>
        </w:rPr>
        <w:t>к</w:t>
      </w:r>
      <w:r w:rsidRPr="00B7302F">
        <w:rPr>
          <w:rFonts w:ascii="Times New Roman" w:hAnsi="Times New Roman" w:cs="Times New Roman"/>
          <w:sz w:val="24"/>
          <w:szCs w:val="24"/>
        </w:rPr>
        <w:t xml:space="preserve">луба прекращается по решению общего собрания </w:t>
      </w:r>
      <w:r w:rsidR="00B7302F" w:rsidRPr="00B7302F">
        <w:rPr>
          <w:rFonts w:ascii="Times New Roman" w:hAnsi="Times New Roman" w:cs="Times New Roman"/>
          <w:sz w:val="24"/>
          <w:szCs w:val="24"/>
        </w:rPr>
        <w:t>к</w:t>
      </w:r>
      <w:r w:rsidRPr="00B7302F">
        <w:rPr>
          <w:rFonts w:ascii="Times New Roman" w:hAnsi="Times New Roman" w:cs="Times New Roman"/>
          <w:sz w:val="24"/>
          <w:szCs w:val="24"/>
        </w:rPr>
        <w:t xml:space="preserve">луба при согласовании с </w:t>
      </w:r>
      <w:r w:rsidR="00B7302F" w:rsidRPr="00B7302F">
        <w:rPr>
          <w:rFonts w:ascii="Times New Roman" w:hAnsi="Times New Roman" w:cs="Times New Roman"/>
          <w:sz w:val="24"/>
          <w:szCs w:val="24"/>
        </w:rPr>
        <w:t>у</w:t>
      </w:r>
      <w:r w:rsidRPr="00B7302F">
        <w:rPr>
          <w:rFonts w:ascii="Times New Roman" w:hAnsi="Times New Roman" w:cs="Times New Roman"/>
          <w:sz w:val="24"/>
          <w:szCs w:val="24"/>
        </w:rPr>
        <w:t xml:space="preserve">чредителем </w:t>
      </w:r>
      <w:r w:rsidR="00B7302F" w:rsidRPr="00B7302F">
        <w:rPr>
          <w:rFonts w:ascii="Times New Roman" w:hAnsi="Times New Roman" w:cs="Times New Roman"/>
          <w:sz w:val="24"/>
          <w:szCs w:val="24"/>
        </w:rPr>
        <w:t>к</w:t>
      </w:r>
      <w:r w:rsidRPr="00B7302F">
        <w:rPr>
          <w:rFonts w:ascii="Times New Roman" w:hAnsi="Times New Roman" w:cs="Times New Roman"/>
          <w:sz w:val="24"/>
          <w:szCs w:val="24"/>
        </w:rPr>
        <w:t>луба.</w:t>
      </w:r>
    </w:p>
    <w:sectPr w:rsidR="00991F4E" w:rsidRPr="00B7302F" w:rsidSect="00B87BBC">
      <w:pgSz w:w="11906" w:h="16838"/>
      <w:pgMar w:top="993"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99F" w:rsidRDefault="002C299F" w:rsidP="0044692D">
      <w:pPr>
        <w:spacing w:before="0" w:after="0"/>
      </w:pPr>
      <w:r>
        <w:separator/>
      </w:r>
    </w:p>
  </w:endnote>
  <w:endnote w:type="continuationSeparator" w:id="1">
    <w:p w:rsidR="002C299F" w:rsidRDefault="002C299F" w:rsidP="0044692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99F" w:rsidRDefault="002C299F" w:rsidP="0044692D">
      <w:pPr>
        <w:spacing w:before="0" w:after="0"/>
      </w:pPr>
      <w:r>
        <w:separator/>
      </w:r>
    </w:p>
  </w:footnote>
  <w:footnote w:type="continuationSeparator" w:id="1">
    <w:p w:rsidR="002C299F" w:rsidRDefault="002C299F" w:rsidP="0044692D">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3AC"/>
    <w:multiLevelType w:val="hybridMultilevel"/>
    <w:tmpl w:val="8168F3D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D7A3AE0"/>
    <w:multiLevelType w:val="hybridMultilevel"/>
    <w:tmpl w:val="34004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BD6032"/>
    <w:multiLevelType w:val="hybridMultilevel"/>
    <w:tmpl w:val="8F94A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1B32DF"/>
    <w:multiLevelType w:val="hybridMultilevel"/>
    <w:tmpl w:val="A0F696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58025A"/>
    <w:multiLevelType w:val="hybridMultilevel"/>
    <w:tmpl w:val="B77ED1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3B18E5"/>
    <w:multiLevelType w:val="hybridMultilevel"/>
    <w:tmpl w:val="99468F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D37056"/>
    <w:multiLevelType w:val="hybridMultilevel"/>
    <w:tmpl w:val="515A4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156F02"/>
    <w:multiLevelType w:val="hybridMultilevel"/>
    <w:tmpl w:val="5E0C4F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A80A2B"/>
    <w:multiLevelType w:val="hybridMultilevel"/>
    <w:tmpl w:val="A9E69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B9121D"/>
    <w:multiLevelType w:val="hybridMultilevel"/>
    <w:tmpl w:val="27C6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1"/>
  </w:num>
  <w:num w:numId="5">
    <w:abstractNumId w:val="3"/>
  </w:num>
  <w:num w:numId="6">
    <w:abstractNumId w:val="0"/>
  </w:num>
  <w:num w:numId="7">
    <w:abstractNumId w:val="4"/>
  </w:num>
  <w:num w:numId="8">
    <w:abstractNumId w:val="5"/>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692D"/>
    <w:rsid w:val="00000759"/>
    <w:rsid w:val="0002599C"/>
    <w:rsid w:val="000A5969"/>
    <w:rsid w:val="001D4C6A"/>
    <w:rsid w:val="00266E40"/>
    <w:rsid w:val="002A517E"/>
    <w:rsid w:val="002C299F"/>
    <w:rsid w:val="002D6173"/>
    <w:rsid w:val="00333BF4"/>
    <w:rsid w:val="00366817"/>
    <w:rsid w:val="0044692D"/>
    <w:rsid w:val="004641EC"/>
    <w:rsid w:val="004F125E"/>
    <w:rsid w:val="00532921"/>
    <w:rsid w:val="00656E1C"/>
    <w:rsid w:val="006F5322"/>
    <w:rsid w:val="007C6F52"/>
    <w:rsid w:val="00861964"/>
    <w:rsid w:val="00991F4E"/>
    <w:rsid w:val="00B7302F"/>
    <w:rsid w:val="00B87BBC"/>
    <w:rsid w:val="00B90370"/>
    <w:rsid w:val="00C164A3"/>
    <w:rsid w:val="00C27B7C"/>
    <w:rsid w:val="00CE63E2"/>
    <w:rsid w:val="00D62A50"/>
    <w:rsid w:val="00DA060D"/>
    <w:rsid w:val="00F15E87"/>
    <w:rsid w:val="00F41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1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692D"/>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44692D"/>
    <w:rPr>
      <w:rFonts w:ascii="Tahoma" w:hAnsi="Tahoma" w:cs="Tahoma"/>
      <w:sz w:val="16"/>
      <w:szCs w:val="16"/>
    </w:rPr>
  </w:style>
  <w:style w:type="paragraph" w:styleId="a5">
    <w:name w:val="header"/>
    <w:basedOn w:val="a"/>
    <w:link w:val="a6"/>
    <w:uiPriority w:val="99"/>
    <w:semiHidden/>
    <w:unhideWhenUsed/>
    <w:rsid w:val="0044692D"/>
    <w:pPr>
      <w:tabs>
        <w:tab w:val="center" w:pos="4677"/>
        <w:tab w:val="right" w:pos="9355"/>
      </w:tabs>
      <w:spacing w:before="0" w:after="0"/>
    </w:pPr>
  </w:style>
  <w:style w:type="character" w:customStyle="1" w:styleId="a6">
    <w:name w:val="Верхний колонтитул Знак"/>
    <w:basedOn w:val="a0"/>
    <w:link w:val="a5"/>
    <w:uiPriority w:val="99"/>
    <w:semiHidden/>
    <w:rsid w:val="0044692D"/>
  </w:style>
  <w:style w:type="paragraph" w:styleId="a7">
    <w:name w:val="footer"/>
    <w:basedOn w:val="a"/>
    <w:link w:val="a8"/>
    <w:uiPriority w:val="99"/>
    <w:unhideWhenUsed/>
    <w:rsid w:val="0044692D"/>
    <w:pPr>
      <w:tabs>
        <w:tab w:val="center" w:pos="4677"/>
        <w:tab w:val="right" w:pos="9355"/>
      </w:tabs>
      <w:spacing w:before="0" w:after="0"/>
    </w:pPr>
  </w:style>
  <w:style w:type="character" w:customStyle="1" w:styleId="a8">
    <w:name w:val="Нижний колонтитул Знак"/>
    <w:basedOn w:val="a0"/>
    <w:link w:val="a7"/>
    <w:uiPriority w:val="99"/>
    <w:rsid w:val="0044692D"/>
  </w:style>
  <w:style w:type="paragraph" w:customStyle="1" w:styleId="Default">
    <w:name w:val="Default"/>
    <w:rsid w:val="00B87BBC"/>
    <w:pPr>
      <w:autoSpaceDE w:val="0"/>
      <w:autoSpaceDN w:val="0"/>
      <w:adjustRightInd w:val="0"/>
      <w:spacing w:before="0" w:beforeAutospacing="0" w:after="0" w:afterAutospacing="0"/>
      <w:jc w:val="left"/>
    </w:pPr>
    <w:rPr>
      <w:rFonts w:ascii="Times New Roman" w:hAnsi="Times New Roman" w:cs="Times New Roman"/>
      <w:color w:val="000000"/>
      <w:sz w:val="24"/>
      <w:szCs w:val="24"/>
    </w:rPr>
  </w:style>
  <w:style w:type="paragraph" w:styleId="a9">
    <w:name w:val="Normal (Web)"/>
    <w:basedOn w:val="a"/>
    <w:uiPriority w:val="99"/>
    <w:semiHidden/>
    <w:unhideWhenUsed/>
    <w:rsid w:val="00D62A50"/>
    <w:pPr>
      <w:jc w:val="left"/>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D62A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ru.wikipedia.org/wiki/%D0%9E%D1%82%D0%B5%D1%87%D0%B5%D1%81%D1%82%D0%B2%D0%BE"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15</Pages>
  <Words>3719</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2019-06-05T14:24:00Z</dcterms:created>
  <dcterms:modified xsi:type="dcterms:W3CDTF">2019-06-13T11:12:00Z</dcterms:modified>
</cp:coreProperties>
</file>