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FD" w:rsidRPr="004B2E9F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2E9F">
        <w:rPr>
          <w:rFonts w:ascii="Times New Roman" w:hAnsi="Times New Roman"/>
          <w:b/>
          <w:sz w:val="28"/>
          <w:szCs w:val="28"/>
          <w:lang w:eastAsia="ru-RU"/>
        </w:rPr>
        <w:t>Описание проекта физического лица</w:t>
      </w:r>
      <w:r w:rsidR="006F1D00">
        <w:rPr>
          <w:rFonts w:ascii="Times New Roman" w:hAnsi="Times New Roman"/>
          <w:b/>
          <w:sz w:val="28"/>
          <w:szCs w:val="28"/>
          <w:lang w:eastAsia="ru-RU"/>
        </w:rPr>
        <w:t xml:space="preserve"> на конкурс Добровольцы России</w:t>
      </w: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2546B8">
        <w:tc>
          <w:tcPr>
            <w:tcW w:w="2808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8623FD" w:rsidRPr="006F1D00" w:rsidRDefault="006F1D00" w:rsidP="002546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«Вокруг меня»</w:t>
            </w:r>
          </w:p>
        </w:tc>
      </w:tr>
    </w:tbl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2546B8">
        <w:tc>
          <w:tcPr>
            <w:tcW w:w="2808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506" w:type="dxa"/>
          </w:tcPr>
          <w:p w:rsidR="00681B06" w:rsidRPr="00C44E60" w:rsidRDefault="00681B06" w:rsidP="00681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Проект «Благоустройства пляжа с. Икряного» - это создание зоны отдыха и благоустройство пляжа в с. Икряное</w:t>
            </w:r>
            <w:r w:rsidR="006F1D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Астраханской области</w:t>
            </w: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2546B8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Оргкомитет проекта</w:t>
            </w:r>
          </w:p>
        </w:tc>
        <w:tc>
          <w:tcPr>
            <w:tcW w:w="7506" w:type="dxa"/>
          </w:tcPr>
          <w:p w:rsidR="008623FD" w:rsidRPr="00C44E60" w:rsidRDefault="00C35F30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Подлесная Татьяна Николаевна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Ф.И.О. руководителя проекта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C35F30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Астраханская область, с. Икряное, ул. Чехова 416370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проживания с индексом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C35F30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89054816805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Городской (с кодом) и мобильный телефоны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35F30" w:rsidRDefault="00C35F30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en-US" w:eastAsia="ru-RU"/>
              </w:rPr>
              <w:t>tan8813@ yandex.ru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электронной почты (обязательно)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персонального сайта (сайта проекта)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Адреса социальных сетей (ЖЖ, Твиттер, Вконтакте и др.)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2546B8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7506" w:type="dxa"/>
          </w:tcPr>
          <w:p w:rsidR="008623FD" w:rsidRPr="00C44E60" w:rsidRDefault="00681B06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Астраханская область, </w:t>
            </w:r>
            <w:r w:rsidR="00845F18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Икрянинский район, </w:t>
            </w: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с. Икряное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перечислить все субъекты РФ, на которые распространяется проект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2546B8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506" w:type="dxa"/>
          </w:tcPr>
          <w:p w:rsidR="008623FD" w:rsidRPr="00C44E60" w:rsidRDefault="00502D69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8</w:t>
            </w:r>
            <w:r w:rsidR="00845F18">
              <w:rPr>
                <w:rFonts w:ascii="Times New Roman" w:hAnsi="Times New Roman"/>
                <w:b/>
                <w:bCs/>
                <w:szCs w:val="28"/>
                <w:lang w:eastAsia="ru-RU"/>
              </w:rPr>
              <w:t xml:space="preserve">  месяцев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продолжительность проекта (в месяцах)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502D69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01.02</w:t>
            </w:r>
            <w:r w:rsidR="00845F18">
              <w:rPr>
                <w:rFonts w:ascii="Times New Roman" w:hAnsi="Times New Roman"/>
                <w:b/>
                <w:bCs/>
                <w:szCs w:val="28"/>
                <w:lang w:eastAsia="ru-RU"/>
              </w:rPr>
              <w:t>.2020-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Начало реализации проекта (день, месяц, год)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45F18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01.10.2020</w:t>
            </w:r>
          </w:p>
        </w:tc>
      </w:tr>
      <w:tr w:rsidR="008623FD" w:rsidRPr="00C44E60" w:rsidTr="002546B8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2546B8">
        <w:tc>
          <w:tcPr>
            <w:tcW w:w="2808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Краткая аннотация</w:t>
            </w: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C35F30" w:rsidRPr="006F1D00" w:rsidRDefault="00D479BC" w:rsidP="00F349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Проект «Благоустройство пляжа</w:t>
            </w:r>
            <w:r w:rsidR="00C35F30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4095C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с. Икряного» -</w:t>
            </w:r>
            <w:r w:rsidR="00F349C7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35F30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349C7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это </w:t>
            </w:r>
            <w:r w:rsidR="00C35F30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349C7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организация</w:t>
            </w:r>
            <w:r w:rsidR="00AC3BCC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создание условий для</w:t>
            </w:r>
            <w:r w:rsidR="00C35F30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комфортабельного </w:t>
            </w:r>
            <w:r w:rsidR="0094095C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отдыха жителей</w:t>
            </w:r>
            <w:r w:rsidR="00F349C7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гостей </w:t>
            </w:r>
            <w:r w:rsidR="00C35F30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с.Икряное</w:t>
            </w:r>
            <w:r w:rsidR="00F349C7" w:rsidRP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благоустройство муниципального пляжа.</w:t>
            </w:r>
          </w:p>
          <w:p w:rsidR="00F349C7" w:rsidRPr="00A61077" w:rsidRDefault="00F349C7" w:rsidP="000E3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2546B8">
        <w:tc>
          <w:tcPr>
            <w:tcW w:w="2808" w:type="dxa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Описание проблемы, решению/снижению остроты которой посвящен проект</w:t>
            </w: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Актуальность проекта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Соответствие проекта </w:t>
            </w:r>
            <w:r w:rsidRPr="00F81A7F">
              <w:rPr>
                <w:rFonts w:ascii="Times New Roman" w:hAnsi="Times New Roman"/>
                <w:b/>
                <w:sz w:val="24"/>
                <w:szCs w:val="24"/>
              </w:rPr>
      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</w:t>
            </w:r>
            <w:r w:rsidRPr="00F81A7F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(не более 1 страницы)</w:t>
            </w: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br/>
              <w:t>Для бизнес-проекта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97D34" w:rsidRDefault="00F349C7" w:rsidP="009852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Икряное </w:t>
            </w:r>
            <w:r w:rsidR="00F60DF0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– п</w:t>
            </w:r>
            <w:r w:rsidR="00FE30F0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осёлок городского типа</w:t>
            </w:r>
            <w:r w:rsidR="007F3398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, административный центр Икрянинского района,</w:t>
            </w:r>
            <w:r w:rsidR="00FE30F0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расположенный в дельте Волки на берегу реки Бахтемир</w:t>
            </w:r>
            <w:r w:rsidR="007F3398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4D050D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Посёлок находится в 40 км </w:t>
            </w:r>
            <w:r w:rsidR="004D050D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от г.</w:t>
            </w:r>
            <w:r w:rsidR="001F06A5" w:rsidRPr="005560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4D050D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Астрахани. </w:t>
            </w:r>
            <w:r w:rsidR="007F3398" w:rsidRPr="0098523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Это место притягивает сюда как магнитом многочисленных туристов или просто отдыхающих, поскольку Икрянинский район – это отличное место для рыбалки</w:t>
            </w:r>
            <w:r w:rsidR="004D050D" w:rsidRPr="0098523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охоты, а также для любителей </w:t>
            </w:r>
            <w:r w:rsidR="00985239" w:rsidRPr="0098523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активного</w:t>
            </w:r>
            <w:r w:rsidR="004D050D" w:rsidRPr="0098523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отдыха. </w:t>
            </w:r>
            <w:r w:rsidR="007F3398" w:rsidRPr="0098523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Незабываемые пейзажи заставляют возвращаться сюда снова и снова</w:t>
            </w:r>
            <w:r w:rsidR="004D050D" w:rsidRPr="0098523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4D050D" w:rsidRPr="0098523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85239" w:rsidRPr="00985239" w:rsidRDefault="004D050D" w:rsidP="009852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 настоящее </w:t>
            </w:r>
            <w:r w:rsidR="001F06A5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время </w:t>
            </w:r>
            <w:r w:rsidR="001F06A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BE48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наступлением лета </w:t>
            </w:r>
            <w:r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большое количество </w:t>
            </w:r>
            <w:r w:rsidR="00985239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жителей</w:t>
            </w:r>
            <w:r w:rsidR="00A625E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Икряного и Икрянинского</w:t>
            </w:r>
            <w:r w:rsidR="00985239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  <w:r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85239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предпочитают отдыхать </w:t>
            </w:r>
            <w:r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за пределами нашего региона,</w:t>
            </w:r>
            <w:r w:rsid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уменьшается количество туристов,</w:t>
            </w:r>
            <w:r w:rsidR="00985239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это обусловлено тем, что большинство территорий района</w:t>
            </w:r>
            <w:r w:rsidR="00A625E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предназначенных для отдыха </w:t>
            </w:r>
            <w:r w:rsidR="00A625EC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985239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благоустроено</w:t>
            </w:r>
            <w:r w:rsid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надлежащим образом </w:t>
            </w:r>
            <w:r w:rsidR="00985239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и </w:t>
            </w:r>
            <w:r w:rsidR="00A625EC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жителям,</w:t>
            </w:r>
            <w:r w:rsidR="00A625E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 также </w:t>
            </w:r>
            <w:r w:rsidR="00985239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гостям</w:t>
            </w:r>
            <w:r w:rsidR="00A625E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07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r w:rsidR="00A27BF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Икряного </w:t>
            </w:r>
            <w:r w:rsidR="00A27BF2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не</w:t>
            </w:r>
            <w:r w:rsidR="00A625E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предоставляется возможность</w:t>
            </w:r>
            <w:r w:rsidR="00985239"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комфортно отдохнуть.</w:t>
            </w:r>
            <w:r w:rsidR="00BE48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Жители, которые не имеют возможности выехать за пределы региона</w:t>
            </w:r>
            <w:r w:rsidR="006A62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(например ,по причине возраста или нехватки денежных средств)</w:t>
            </w:r>
            <w:r w:rsidR="00BE48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, вынуждены проводить свой отдых на территории посёлка.</w:t>
            </w:r>
            <w:r w:rsidRPr="0098523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623FD" w:rsidRDefault="006A628D" w:rsidP="00A625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4D050D" w:rsidRPr="004D05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с. Икряное Астраханской области есть немало мест, куда устремляются </w:t>
            </w:r>
            <w:r w:rsid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граждане </w:t>
            </w:r>
            <w:r w:rsidR="004D050D" w:rsidRPr="004D05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отдых</w:t>
            </w:r>
            <w:r w:rsidR="00BE48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F06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особенно </w:t>
            </w:r>
            <w:r w:rsidR="001F06A5" w:rsidRPr="004D05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4D050D" w:rsidRPr="004D05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жаркие дни. Это так называемые необустроенные («дикие») пляжи. </w:t>
            </w:r>
            <w:r w:rsidR="00A625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="004D050D" w:rsidRPr="004D05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 одно из этих </w:t>
            </w:r>
            <w:r w:rsidR="00A625EC" w:rsidRPr="004D050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</w:t>
            </w:r>
            <w:r w:rsidR="00A625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не благоустроено: отсутствуют </w:t>
            </w:r>
            <w:r w:rsidR="00C868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навесы, </w:t>
            </w:r>
            <w:r w:rsidR="001F06A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(грибки), шезлонги, раздевалки, </w:t>
            </w:r>
            <w:r w:rsidR="00E307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урны, биотуалеты</w:t>
            </w:r>
            <w:r w:rsidR="00C868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развлечения для детей</w:t>
            </w:r>
            <w:r w:rsidR="006F1D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т.д</w:t>
            </w:r>
            <w:r w:rsidR="00C868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C868AB" w:rsidRPr="00C868AB" w:rsidRDefault="00C868AB" w:rsidP="00C868AB">
            <w:pPr>
              <w:pStyle w:val="af2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68AB">
              <w:rPr>
                <w:color w:val="000000"/>
                <w:sz w:val="28"/>
                <w:szCs w:val="28"/>
              </w:rPr>
              <w:t>Так называемые «дикие» места отдыха сегодня зачастую находятся в плачевном состоянии из-за большого количества отходов, отсутствия бережного отношения к природе со стороны отдыхающих и отсутствия надзора и поддержания порядка со стороны государства. Кроме того, если говорить о «диких» пляжах, то есть еще целый ряд факторов риска, связанного с отдыхом на них:</w:t>
            </w:r>
          </w:p>
          <w:p w:rsidR="00C868AB" w:rsidRPr="00C868AB" w:rsidRDefault="00C868AB" w:rsidP="00C868AB">
            <w:pPr>
              <w:pStyle w:val="af2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68AB">
              <w:rPr>
                <w:color w:val="000000"/>
                <w:sz w:val="28"/>
                <w:szCs w:val="28"/>
              </w:rPr>
              <w:t>- отсутствие санитарного контроля качества воды;</w:t>
            </w:r>
          </w:p>
          <w:p w:rsidR="00C868AB" w:rsidRPr="00C868AB" w:rsidRDefault="00C868AB" w:rsidP="00C868AB">
            <w:pPr>
              <w:pStyle w:val="af2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68AB">
              <w:rPr>
                <w:color w:val="000000"/>
                <w:sz w:val="28"/>
                <w:szCs w:val="28"/>
              </w:rPr>
              <w:t>- отсутствие паразитарного контроля территории пляжа;</w:t>
            </w:r>
          </w:p>
          <w:p w:rsidR="00C868AB" w:rsidRPr="00C868AB" w:rsidRDefault="00C868AB" w:rsidP="00C868AB">
            <w:pPr>
              <w:pStyle w:val="af2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68AB">
              <w:rPr>
                <w:color w:val="000000"/>
                <w:sz w:val="28"/>
                <w:szCs w:val="28"/>
              </w:rPr>
              <w:t>- необследованное и неочищенное от острых камней, осколков стекла, кусков металла и т.д. дно;</w:t>
            </w:r>
          </w:p>
          <w:p w:rsidR="00C868AB" w:rsidRDefault="00C868AB" w:rsidP="00C868AB">
            <w:pPr>
              <w:pStyle w:val="af2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868AB">
              <w:rPr>
                <w:color w:val="000000"/>
                <w:sz w:val="28"/>
                <w:szCs w:val="28"/>
              </w:rPr>
              <w:t>- отсутствие спасателей и медицинской помощи.</w:t>
            </w:r>
          </w:p>
          <w:p w:rsidR="00C868AB" w:rsidRDefault="00A27BF2" w:rsidP="006A6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68A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Эта проблема затрагивает интересы всех жителе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й </w:t>
            </w:r>
            <w:r w:rsidRPr="00C868A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нашего небольшого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посёлка, так как основной «дикий» пляж находится в самом центре</w:t>
            </w:r>
            <w:r w:rsidR="006A628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 Икряного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 w:rsidR="006A628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его благоустройство </w:t>
            </w:r>
            <w:r w:rsidR="00F9446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чистота </w:t>
            </w:r>
            <w:r w:rsidR="006A628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очень важно для развития инфаструктуры в целом.</w:t>
            </w:r>
          </w:p>
          <w:p w:rsidR="00F94465" w:rsidRPr="00F94465" w:rsidRDefault="00F94465" w:rsidP="00187A3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Я работаю в центре помощи детям</w:t>
            </w:r>
            <w:r w:rsidR="00B61BA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оставшимся без попечения родителей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«Ручеек». Совместно с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воспитанниками 5- 6 раз в год мы выходим на прибрежную зону(на пляж) и очищаем её от мусора,  проводим  экологические акции, направленные на привлечение внимания жителей села к проблеме экологии.</w:t>
            </w:r>
            <w:r w:rsidR="00B61BA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Для ребят это очень важно, ведь будущее страны по их мнению зависит от того на какой территории мы живём, и как мы относимся к родному посёлку. На протяжении </w:t>
            </w:r>
            <w:r w:rsidR="00187A3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61BA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лет мы проводим такие акции и каждый раз выходя на прибрежную зону ( на пляж) у нас возникает идея: благоустроить пляж  села и создать комфортные условия для отдыха. Возможно изменив территорию люди начнут вести себя по –другому,а именно перестанут мусорить.</w:t>
            </w:r>
          </w:p>
        </w:tc>
      </w:tr>
      <w:tr w:rsidR="007F3398" w:rsidRPr="00C44E60" w:rsidTr="002546B8">
        <w:tc>
          <w:tcPr>
            <w:tcW w:w="2808" w:type="dxa"/>
            <w:shd w:val="clear" w:color="auto" w:fill="C0C0C0"/>
          </w:tcPr>
          <w:p w:rsidR="007F3398" w:rsidRPr="00C44E60" w:rsidRDefault="007F3398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7F3398" w:rsidRPr="007F3398" w:rsidRDefault="007F3398" w:rsidP="00FE3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2546B8">
        <w:tc>
          <w:tcPr>
            <w:tcW w:w="2808" w:type="dxa"/>
            <w:shd w:val="clear" w:color="auto" w:fill="C0C0C0"/>
          </w:tcPr>
          <w:p w:rsidR="008623FD" w:rsidRPr="006A628D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62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Основные целевые группы, на которые направлен проект </w:t>
            </w:r>
          </w:p>
          <w:p w:rsidR="008623FD" w:rsidRPr="006A628D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6A628D" w:rsidRDefault="00FB5A80" w:rsidP="006A62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62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Жители</w:t>
            </w:r>
            <w:r w:rsidR="00E141FD" w:rsidRPr="006A62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(дети и взрослые) с. Икряного</w:t>
            </w:r>
            <w:r w:rsidR="006A628D" w:rsidRPr="006A62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туристы.</w:t>
            </w: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2546B8">
        <w:tc>
          <w:tcPr>
            <w:tcW w:w="2808" w:type="dxa"/>
            <w:shd w:val="clear" w:color="auto" w:fill="C0C0C0"/>
          </w:tcPr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Основная цель проекта</w:t>
            </w: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7858C3" w:rsidRDefault="002D1E8C" w:rsidP="00D479B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858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Создание </w:t>
            </w:r>
            <w:r w:rsidR="00AC3BC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безопасных и комфортных условий </w:t>
            </w:r>
            <w:r w:rsidR="00D479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 отдыха</w:t>
            </w:r>
            <w:r w:rsidR="00AC3BC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</w:t>
            </w:r>
            <w:r w:rsidR="00D479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пляже</w:t>
            </w:r>
            <w:r w:rsidR="007062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жителей и гостей</w:t>
            </w:r>
            <w:r w:rsidR="00D479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с. Икряного</w:t>
            </w: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2546B8">
        <w:tc>
          <w:tcPr>
            <w:tcW w:w="2808" w:type="dxa"/>
            <w:shd w:val="clear" w:color="auto" w:fill="C0C0C0"/>
          </w:tcPr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Задачи проекта</w:t>
            </w: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94095C" w:rsidRPr="0094095C" w:rsidRDefault="0094095C" w:rsidP="009409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5C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409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Организация безопасного и комфортного отдыха жителей, обустройство и облагораживание прибрежной территории.</w:t>
            </w:r>
          </w:p>
          <w:p w:rsidR="0094095C" w:rsidRPr="0094095C" w:rsidRDefault="0094095C" w:rsidP="009409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5C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9409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Предоставление комфортных</w:t>
            </w:r>
            <w:r w:rsidRPr="00215C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условий для пользования водным объектом (пляжем</w:t>
            </w:r>
            <w:r w:rsidRPr="009409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94095C" w:rsidRPr="0094095C" w:rsidRDefault="00215C2E" w:rsidP="0094095C">
            <w:pPr>
              <w:spacing w:after="225" w:line="336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5C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94095C" w:rsidRPr="009409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Создание на территории пляжей условий для организации досуга</w:t>
            </w:r>
          </w:p>
          <w:p w:rsidR="00FC2415" w:rsidRPr="00215C2E" w:rsidRDefault="00215C2E" w:rsidP="002546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  <w:r w:rsidR="00E141FD"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ривлечение</w:t>
            </w:r>
            <w:r w:rsidR="0055607B"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внимание</w:t>
            </w:r>
            <w:r w:rsidR="007858C3"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местных органов власти к проблеме культурно-оздоровительного досуга населения</w:t>
            </w:r>
            <w:r w:rsidR="00FC2415"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858C3" w:rsidRPr="00FC2415" w:rsidRDefault="00215C2E" w:rsidP="002546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5.Создание команды</w:t>
            </w:r>
            <w:r w:rsidR="00FC2415"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единомышленников, способных к осуществлению деятельност</w:t>
            </w:r>
            <w:r w:rsidR="00040049"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по благоустройству </w:t>
            </w:r>
            <w:r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территории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пляжа </w:t>
            </w:r>
            <w:r w:rsidR="00040049"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развитию экологической культуры </w:t>
            </w:r>
            <w:r w:rsidRPr="00215C2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 населения</w:t>
            </w:r>
          </w:p>
          <w:p w:rsidR="00480B63" w:rsidRPr="00C02AB4" w:rsidRDefault="00480B63" w:rsidP="0004004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623FD" w:rsidRPr="00C44E60" w:rsidTr="002546B8">
        <w:tc>
          <w:tcPr>
            <w:tcW w:w="10314" w:type="dxa"/>
            <w:shd w:val="clear" w:color="auto" w:fill="C0C0C0"/>
          </w:tcPr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6. Методы реализации проекта </w:t>
            </w: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8623FD" w:rsidRPr="00C44E60" w:rsidTr="002546B8">
        <w:tc>
          <w:tcPr>
            <w:tcW w:w="10314" w:type="dxa"/>
          </w:tcPr>
          <w:p w:rsidR="008623FD" w:rsidRPr="00C44E60" w:rsidRDefault="008623FD" w:rsidP="0055607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2546B8">
        <w:tc>
          <w:tcPr>
            <w:tcW w:w="10314" w:type="dxa"/>
          </w:tcPr>
          <w:p w:rsidR="008623FD" w:rsidRPr="0055607B" w:rsidRDefault="00A842C8" w:rsidP="00F62264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</w:t>
            </w:r>
            <w:r w:rsidRPr="00A842C8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Получение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письменного </w:t>
            </w:r>
            <w:r w:rsidR="00FC2415" w:rsidRPr="00A842C8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согласия(разрешения) </w:t>
            </w:r>
            <w:r w:rsidR="00CE6ADB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FC2415" w:rsidRPr="00A842C8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администрации</w:t>
            </w:r>
            <w:r w:rsidR="005B1B68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Икрянинского </w:t>
            </w:r>
            <w:r w:rsidR="00FC2415" w:rsidRPr="00A842C8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района на организацию </w:t>
            </w:r>
            <w:r w:rsidR="005B1B68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FC2415" w:rsidRPr="00A842C8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создание зоны отдыха и благоустройство пляжа с.Икряного</w:t>
            </w:r>
            <w:r w:rsidR="00CE6ADB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62264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, получение разрешения от ГИМС МЧС </w:t>
            </w:r>
            <w:r w:rsidR="00F62264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lastRenderedPageBreak/>
              <w:t xml:space="preserve">РОССИИ по Икрянинскому району </w:t>
            </w:r>
            <w:r w:rsidR="005B1B68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 на </w:t>
            </w:r>
            <w:r w:rsidR="002E51AC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пользование</w:t>
            </w:r>
            <w:r w:rsidR="005B1B68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пляжем, </w:t>
            </w:r>
            <w:r w:rsidR="00CE6ADB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и получение письменно</w:t>
            </w:r>
            <w:r w:rsidR="00F62264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го заключения от санэпидстанции. </w:t>
            </w:r>
            <w:r w:rsidR="00FC2415" w:rsidRPr="005560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623FD" w:rsidRPr="005560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8623FD" w:rsidRPr="00C44E60" w:rsidTr="002546B8">
        <w:tc>
          <w:tcPr>
            <w:tcW w:w="10314" w:type="dxa"/>
          </w:tcPr>
          <w:p w:rsidR="00B77D01" w:rsidRDefault="000E3F50" w:rsidP="00B77D0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F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442167" w:rsidRPr="00442167">
              <w:rPr>
                <w:rFonts w:ascii="Times New Roman" w:hAnsi="Times New Roman"/>
                <w:sz w:val="28"/>
                <w:szCs w:val="28"/>
                <w:lang w:eastAsia="ru-RU"/>
              </w:rPr>
              <w:t>Поскольку территория «дикого» пляжа относится к категории земель, принадлежащих к администрации «Икрянинский район»</w:t>
            </w:r>
            <w:r w:rsidR="00A842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не находится </w:t>
            </w:r>
            <w:r w:rsidR="00CE6ADB">
              <w:rPr>
                <w:rFonts w:ascii="Times New Roman" w:hAnsi="Times New Roman"/>
                <w:sz w:val="28"/>
                <w:szCs w:val="28"/>
                <w:lang w:eastAsia="ru-RU"/>
              </w:rPr>
              <w:t>в частной</w:t>
            </w:r>
            <w:r w:rsidR="00A842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собственности,</w:t>
            </w:r>
            <w:r w:rsidR="00442167" w:rsidRPr="004421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первую очередь</w:t>
            </w:r>
            <w:r w:rsidR="00B77D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необходимо написать письмо на имя главы района с целью получения </w:t>
            </w:r>
            <w:r w:rsidR="00CE6ADB">
              <w:rPr>
                <w:rFonts w:ascii="Times New Roman" w:hAnsi="Times New Roman"/>
                <w:sz w:val="28"/>
                <w:szCs w:val="28"/>
                <w:lang w:eastAsia="ru-RU"/>
              </w:rPr>
              <w:t>разрешения на</w:t>
            </w:r>
            <w:r w:rsidR="00B77D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открытие муниципального пляжа. </w:t>
            </w:r>
          </w:p>
          <w:p w:rsidR="00F62264" w:rsidRDefault="000E3F50" w:rsidP="00B77D0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F50">
              <w:rPr>
                <w:color w:val="000000"/>
                <w:sz w:val="28"/>
                <w:szCs w:val="28"/>
              </w:rPr>
              <w:t xml:space="preserve">    </w:t>
            </w:r>
            <w:r w:rsidRPr="000E3F50">
              <w:rPr>
                <w:rFonts w:ascii="Times New Roman" w:hAnsi="Times New Roman"/>
                <w:color w:val="000000"/>
                <w:sz w:val="28"/>
                <w:szCs w:val="28"/>
              </w:rPr>
              <w:t>До начала работы пляж должен быть осмотрен работниками санэпидемстанции, после осмотра должно быть выдано письменное заключение о состоянии территории пляжа и его пригодности для купания.</w:t>
            </w:r>
          </w:p>
          <w:p w:rsidR="00F62264" w:rsidRPr="002E51AC" w:rsidRDefault="00F62264" w:rsidP="00B77D0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E51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Открытие и использование пляжа по назначению без разрешения на пользование им, выданного уполномоченным должностным лицом ГИМС МЧС России запрещается.</w:t>
            </w:r>
            <w:r w:rsidR="000E3F50" w:rsidRPr="002E51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A3DE0" w:rsidRPr="00A842C8" w:rsidRDefault="002E51AC" w:rsidP="00B77D0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F62264">
              <w:rPr>
                <w:rFonts w:ascii="Times New Roman" w:hAnsi="Times New Roman"/>
                <w:color w:val="000000"/>
                <w:sz w:val="28"/>
                <w:szCs w:val="28"/>
              </w:rPr>
              <w:t>Так необходимо будет получить разрешение от ГИМС МЧС России по Икрянинскому району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пользование пляжа. </w:t>
            </w:r>
            <w:r w:rsidR="000E3F50" w:rsidRPr="000E3F50">
              <w:rPr>
                <w:rFonts w:ascii="Times New Roman" w:hAnsi="Times New Roman"/>
                <w:color w:val="000000"/>
                <w:sz w:val="28"/>
                <w:szCs w:val="28"/>
              </w:rPr>
              <w:t>Также должно быть осуществлено обследование дна пляжа в границах заплыва. Эти процедуры повторяются ежегодно перед открытием купального сезона.</w:t>
            </w:r>
          </w:p>
        </w:tc>
      </w:tr>
      <w:tr w:rsidR="008623FD" w:rsidRPr="00C44E60" w:rsidTr="002546B8">
        <w:tc>
          <w:tcPr>
            <w:tcW w:w="10314" w:type="dxa"/>
          </w:tcPr>
          <w:p w:rsidR="008623FD" w:rsidRPr="00A842C8" w:rsidRDefault="00835318" w:rsidP="0044216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D873FF" w:rsidRPr="00A842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Осмотр территории пляжа,</w:t>
            </w:r>
            <w:r w:rsidR="00FC2415" w:rsidRPr="00A842C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D873FF" w:rsidRPr="00A842C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</w:t>
            </w:r>
            <w:r w:rsidR="00FC2415" w:rsidRPr="00A842C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оздание эскиза пляжа</w:t>
            </w:r>
            <w:r w:rsidR="00FC2415" w:rsidRPr="00A842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23FD" w:rsidRPr="00C44E60" w:rsidTr="002546B8">
        <w:tc>
          <w:tcPr>
            <w:tcW w:w="10314" w:type="dxa"/>
          </w:tcPr>
          <w:p w:rsidR="008623FD" w:rsidRPr="001A7FAC" w:rsidRDefault="001A7FAC" w:rsidP="00F01D2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B3285" w:rsidRPr="001A7FAC">
              <w:rPr>
                <w:rFonts w:ascii="Times New Roman" w:hAnsi="Times New Roman"/>
                <w:sz w:val="28"/>
                <w:szCs w:val="28"/>
                <w:lang w:eastAsia="ru-RU"/>
              </w:rPr>
              <w:t>При осмотре территории пляжа необходимо определиться с зонами отдыха: где будут располагаться скамейки, навесы, раздевалки. Планируется разработка дизайн – проекта зоны отдыха.</w:t>
            </w:r>
          </w:p>
          <w:p w:rsidR="001A7FAC" w:rsidRDefault="000B3285" w:rsidP="00F01D2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FAC">
              <w:rPr>
                <w:color w:val="000000"/>
                <w:sz w:val="28"/>
                <w:szCs w:val="28"/>
              </w:rPr>
              <w:t xml:space="preserve"> </w:t>
            </w:r>
            <w:r w:rsidR="001A7FAC">
              <w:rPr>
                <w:color w:val="000000"/>
                <w:sz w:val="28"/>
                <w:szCs w:val="28"/>
              </w:rPr>
              <w:t xml:space="preserve"> </w:t>
            </w:r>
            <w:r w:rsidRPr="001A7FAC">
              <w:rPr>
                <w:color w:val="000000"/>
                <w:sz w:val="28"/>
                <w:szCs w:val="28"/>
              </w:rPr>
              <w:t>В настоящее время с</w:t>
            </w:r>
            <w:r w:rsidR="00442167" w:rsidRPr="001A7FAC">
              <w:rPr>
                <w:color w:val="000000"/>
                <w:sz w:val="28"/>
                <w:szCs w:val="28"/>
              </w:rPr>
              <w:t>ама территория пляжа представляет собой береговой участок, протяженностью 200 и глубиной 60 метров. Территория покрыта мелким речным песком, который планируется засыпать более белым речным, т.к. он имеет более привлекательный внешний вид; располагаться на нем отдыхающим также более удобно.</w:t>
            </w:r>
          </w:p>
          <w:p w:rsidR="001A7FAC" w:rsidRDefault="001A7FAC" w:rsidP="00F01D23">
            <w:pPr>
              <w:pStyle w:val="af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FAC">
              <w:rPr>
                <w:color w:val="000000"/>
                <w:sz w:val="28"/>
                <w:szCs w:val="28"/>
              </w:rPr>
              <w:t xml:space="preserve"> </w:t>
            </w:r>
            <w:r w:rsidR="000B3285" w:rsidRPr="001A7FAC">
              <w:rPr>
                <w:color w:val="000000"/>
                <w:sz w:val="28"/>
                <w:szCs w:val="28"/>
              </w:rPr>
              <w:t>Для организации пляжа планируется выделить три зоны. Первая зона, где будет располагаться навес, лежаки,</w:t>
            </w:r>
            <w:r w:rsidRPr="001A7FAC">
              <w:rPr>
                <w:color w:val="000000"/>
                <w:sz w:val="28"/>
                <w:szCs w:val="28"/>
              </w:rPr>
              <w:t xml:space="preserve"> </w:t>
            </w:r>
            <w:r w:rsidR="000B3285" w:rsidRPr="001A7FAC">
              <w:rPr>
                <w:color w:val="000000"/>
                <w:sz w:val="28"/>
                <w:szCs w:val="28"/>
              </w:rPr>
              <w:t>раздевалки</w:t>
            </w:r>
            <w:r w:rsidRPr="001A7FAC">
              <w:rPr>
                <w:color w:val="000000"/>
                <w:sz w:val="28"/>
                <w:szCs w:val="28"/>
              </w:rPr>
              <w:t xml:space="preserve">. </w:t>
            </w:r>
          </w:p>
          <w:p w:rsidR="00442167" w:rsidRPr="001A7FAC" w:rsidRDefault="00F60DF0" w:rsidP="00F01D23">
            <w:pPr>
              <w:pStyle w:val="af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7FAC" w:rsidRPr="001A7FAC">
              <w:rPr>
                <w:color w:val="000000"/>
                <w:sz w:val="28"/>
                <w:szCs w:val="28"/>
              </w:rPr>
              <w:t>Вторая зона</w:t>
            </w:r>
            <w:r w:rsidR="001A7FAC">
              <w:rPr>
                <w:color w:val="000000"/>
                <w:sz w:val="28"/>
                <w:szCs w:val="28"/>
              </w:rPr>
              <w:t xml:space="preserve">- зона где </w:t>
            </w:r>
            <w:r w:rsidR="004F154C">
              <w:rPr>
                <w:color w:val="000000"/>
                <w:sz w:val="28"/>
                <w:szCs w:val="28"/>
              </w:rPr>
              <w:t xml:space="preserve">планируется </w:t>
            </w:r>
            <w:r w:rsidR="00A842C8">
              <w:rPr>
                <w:color w:val="000000"/>
                <w:sz w:val="28"/>
                <w:szCs w:val="28"/>
              </w:rPr>
              <w:t>создание спортивной</w:t>
            </w:r>
            <w:r w:rsidR="004F154C">
              <w:rPr>
                <w:color w:val="000000"/>
                <w:sz w:val="28"/>
                <w:szCs w:val="28"/>
              </w:rPr>
              <w:t xml:space="preserve"> площадки для игры в волейбол</w:t>
            </w:r>
            <w:r w:rsidR="00A842C8">
              <w:rPr>
                <w:color w:val="000000"/>
                <w:sz w:val="28"/>
                <w:szCs w:val="28"/>
              </w:rPr>
              <w:t xml:space="preserve">. Третья зона для активного отдыха </w:t>
            </w:r>
            <w:r w:rsidR="005F69DE">
              <w:rPr>
                <w:color w:val="000000"/>
                <w:sz w:val="28"/>
                <w:szCs w:val="28"/>
              </w:rPr>
              <w:t xml:space="preserve">детей </w:t>
            </w:r>
            <w:r>
              <w:rPr>
                <w:color w:val="000000"/>
                <w:sz w:val="28"/>
                <w:szCs w:val="28"/>
              </w:rPr>
              <w:t>(</w:t>
            </w:r>
            <w:r w:rsidR="005F69DE">
              <w:rPr>
                <w:color w:val="000000"/>
                <w:sz w:val="28"/>
                <w:szCs w:val="28"/>
              </w:rPr>
              <w:t>горка</w:t>
            </w:r>
            <w:r w:rsidR="00A842C8">
              <w:rPr>
                <w:color w:val="000000"/>
                <w:sz w:val="28"/>
                <w:szCs w:val="28"/>
              </w:rPr>
              <w:t xml:space="preserve">, </w:t>
            </w:r>
            <w:r w:rsidR="00CF7BEF">
              <w:rPr>
                <w:color w:val="000000"/>
                <w:sz w:val="28"/>
                <w:szCs w:val="28"/>
              </w:rPr>
              <w:t>песочница).</w:t>
            </w:r>
          </w:p>
          <w:p w:rsidR="000E3F50" w:rsidRPr="00F60DF0" w:rsidRDefault="00F60DF0" w:rsidP="00F01D2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E3F50" w:rsidRPr="00F60DF0">
              <w:rPr>
                <w:bCs/>
                <w:color w:val="000000"/>
                <w:sz w:val="28"/>
                <w:szCs w:val="28"/>
              </w:rPr>
              <w:t>Места для купания должны иметь ограничения в виде буйков</w:t>
            </w:r>
            <w:r w:rsidR="000E3F50" w:rsidRPr="00F60DF0">
              <w:rPr>
                <w:color w:val="000000"/>
                <w:sz w:val="28"/>
                <w:szCs w:val="28"/>
              </w:rPr>
              <w:t>, за которые посетители пляжа не должны заплывать. Об этом все присутствующие оповещаются с помощью громкоговорителя, а также с помощью специальных табличек на берегу.</w:t>
            </w:r>
          </w:p>
          <w:p w:rsidR="000E3F50" w:rsidRPr="00F60DF0" w:rsidRDefault="00F60DF0" w:rsidP="00F01D2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0E3F50" w:rsidRPr="00F60DF0">
              <w:rPr>
                <w:color w:val="000000"/>
                <w:sz w:val="28"/>
                <w:szCs w:val="28"/>
              </w:rPr>
              <w:t>Дно водоёма на пляже должно иметь постепенный скат до глубины двух метров, а также должно быть очищено от коряг, мусора, растений, стекла и камней.</w:t>
            </w:r>
          </w:p>
          <w:p w:rsidR="000E3F50" w:rsidRPr="00F60DF0" w:rsidRDefault="00F60DF0" w:rsidP="00F01D2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0E3F50" w:rsidRPr="00F60DF0">
              <w:rPr>
                <w:bCs/>
                <w:color w:val="000000"/>
                <w:sz w:val="28"/>
                <w:szCs w:val="28"/>
              </w:rPr>
              <w:t>Отдельно должны ограничиваться участки</w:t>
            </w:r>
            <w:r w:rsidR="000E3F50" w:rsidRPr="00F60DF0">
              <w:rPr>
                <w:color w:val="000000"/>
                <w:sz w:val="28"/>
                <w:szCs w:val="28"/>
              </w:rPr>
              <w:t> для детей и не умеющих плавать, глубина этого участка не должна превышать 1,2 метра. На пляжах должны располагаться стенды с информацией об оказании первой помощи, о правилах поведения, о количестве лежаков, тентов и зонтов для защиты от солнца.</w:t>
            </w:r>
          </w:p>
          <w:p w:rsidR="000E3F50" w:rsidRPr="00F60DF0" w:rsidRDefault="00F60DF0" w:rsidP="00F01D2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0E3F50" w:rsidRPr="00F60DF0">
              <w:rPr>
                <w:bCs/>
                <w:color w:val="000000"/>
                <w:sz w:val="28"/>
                <w:szCs w:val="28"/>
              </w:rPr>
              <w:t>На берегу, на расстоянии не более 5 метров от воды</w:t>
            </w:r>
            <w:r w:rsidR="000E3F50" w:rsidRPr="00F60DF0">
              <w:rPr>
                <w:color w:val="000000"/>
                <w:sz w:val="28"/>
                <w:szCs w:val="28"/>
              </w:rPr>
              <w:t>, устанавливаются щиты со спасательными кругами. На кругах должна присутствовать надпись «Бросай утопающему».</w:t>
            </w:r>
          </w:p>
          <w:p w:rsidR="000E3F50" w:rsidRPr="00F60DF0" w:rsidRDefault="00F60DF0" w:rsidP="00F01D2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0E3F50" w:rsidRPr="00F60DF0">
              <w:rPr>
                <w:bCs/>
                <w:color w:val="000000"/>
                <w:sz w:val="28"/>
                <w:szCs w:val="28"/>
              </w:rPr>
              <w:t>Обязательно на берегу пляжа устанавливается мачта с жёлтым флагом</w:t>
            </w:r>
            <w:r w:rsidR="000E3F50" w:rsidRPr="00F60DF0">
              <w:rPr>
                <w:color w:val="000000"/>
                <w:sz w:val="28"/>
                <w:szCs w:val="28"/>
              </w:rPr>
              <w:t xml:space="preserve">, который обозначает, что «купание разрешено» и чёрный шар диаметром 1 метр, </w:t>
            </w:r>
            <w:r w:rsidR="000E3F50" w:rsidRPr="00F60DF0">
              <w:rPr>
                <w:color w:val="000000"/>
                <w:sz w:val="28"/>
                <w:szCs w:val="28"/>
              </w:rPr>
              <w:lastRenderedPageBreak/>
              <w:t>обозначающий «купание запрещено».</w:t>
            </w:r>
          </w:p>
          <w:p w:rsidR="000E3F50" w:rsidRDefault="00F60DF0" w:rsidP="00F01D2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0E3F50" w:rsidRPr="00F60DF0">
              <w:rPr>
                <w:bCs/>
                <w:color w:val="000000"/>
                <w:sz w:val="28"/>
                <w:szCs w:val="28"/>
              </w:rPr>
              <w:t>На пляже должны быть биотуалеты</w:t>
            </w:r>
            <w:r w:rsidR="000E3F50" w:rsidRPr="00F60DF0">
              <w:rPr>
                <w:color w:val="000000"/>
                <w:sz w:val="28"/>
                <w:szCs w:val="28"/>
              </w:rPr>
              <w:t>, чтобы санитарные службы допустили его до работы. Также необходимо установить урны, на расстоянии 8-10 метров друг от друга.</w:t>
            </w:r>
          </w:p>
          <w:p w:rsidR="00DE6868" w:rsidRPr="00F60DF0" w:rsidRDefault="00F60DF0" w:rsidP="00F01D2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  <w:r w:rsidR="000E3F50" w:rsidRPr="00F60DF0">
              <w:rPr>
                <w:color w:val="000000"/>
                <w:sz w:val="28"/>
                <w:szCs w:val="28"/>
              </w:rPr>
              <w:t>Важно также обеспечить не только наличие инфраструк</w:t>
            </w:r>
            <w:r w:rsidR="00F01D23">
              <w:rPr>
                <w:color w:val="000000"/>
                <w:sz w:val="28"/>
                <w:szCs w:val="28"/>
              </w:rPr>
              <w:t>туры, но и ее вы</w:t>
            </w:r>
            <w:r w:rsidR="00835318">
              <w:rPr>
                <w:color w:val="000000"/>
                <w:sz w:val="28"/>
                <w:szCs w:val="28"/>
              </w:rPr>
              <w:t>сокое качество. Для</w:t>
            </w:r>
            <w:r w:rsidR="00DE6868" w:rsidRPr="00F60DF0">
              <w:rPr>
                <w:color w:val="000000"/>
                <w:sz w:val="28"/>
                <w:szCs w:val="28"/>
              </w:rPr>
              <w:t xml:space="preserve"> этого планируется через администрацию сельского совета</w:t>
            </w:r>
            <w:r w:rsidR="007062A6">
              <w:rPr>
                <w:color w:val="000000"/>
                <w:sz w:val="28"/>
                <w:szCs w:val="28"/>
              </w:rPr>
              <w:t xml:space="preserve"> с.Икряное</w:t>
            </w:r>
            <w:r w:rsidR="002E51AC">
              <w:rPr>
                <w:color w:val="000000"/>
                <w:sz w:val="28"/>
                <w:szCs w:val="28"/>
              </w:rPr>
              <w:t xml:space="preserve"> и администрацию «Икрянинский район»</w:t>
            </w:r>
            <w:r w:rsidR="00DE6868" w:rsidRPr="00F60DF0">
              <w:rPr>
                <w:color w:val="000000"/>
                <w:sz w:val="28"/>
                <w:szCs w:val="28"/>
              </w:rPr>
              <w:t xml:space="preserve"> привлечь индивидуальных предпринимателей</w:t>
            </w:r>
            <w:r w:rsidR="001D280B">
              <w:rPr>
                <w:color w:val="000000"/>
                <w:sz w:val="28"/>
                <w:szCs w:val="28"/>
              </w:rPr>
              <w:t xml:space="preserve"> </w:t>
            </w:r>
            <w:r w:rsidR="00835318">
              <w:rPr>
                <w:color w:val="000000"/>
                <w:sz w:val="28"/>
                <w:szCs w:val="28"/>
              </w:rPr>
              <w:t>л</w:t>
            </w:r>
            <w:r w:rsidR="007062A6">
              <w:rPr>
                <w:color w:val="000000"/>
                <w:sz w:val="28"/>
                <w:szCs w:val="28"/>
              </w:rPr>
              <w:t>д</w:t>
            </w:r>
            <w:r w:rsidR="00835318">
              <w:rPr>
                <w:color w:val="000000"/>
                <w:sz w:val="28"/>
                <w:szCs w:val="28"/>
              </w:rPr>
              <w:t xml:space="preserve">я </w:t>
            </w:r>
            <w:r w:rsidR="002E51AC">
              <w:rPr>
                <w:color w:val="000000"/>
                <w:sz w:val="28"/>
                <w:szCs w:val="28"/>
              </w:rPr>
              <w:t>открытия</w:t>
            </w:r>
            <w:r w:rsidR="002E51AC" w:rsidRPr="00F60DF0">
              <w:rPr>
                <w:color w:val="000000"/>
                <w:sz w:val="28"/>
                <w:szCs w:val="28"/>
              </w:rPr>
              <w:t xml:space="preserve"> мини</w:t>
            </w:r>
            <w:r w:rsidR="00DE6868" w:rsidRPr="00F60DF0">
              <w:rPr>
                <w:color w:val="000000"/>
                <w:sz w:val="28"/>
                <w:szCs w:val="28"/>
              </w:rPr>
              <w:t xml:space="preserve"> - кафе, а также</w:t>
            </w:r>
            <w:r w:rsidR="005E27AB">
              <w:rPr>
                <w:color w:val="000000"/>
                <w:sz w:val="28"/>
                <w:szCs w:val="28"/>
              </w:rPr>
              <w:t xml:space="preserve"> привлечь спонсоров для открытия</w:t>
            </w:r>
            <w:r w:rsidR="00DE6868" w:rsidRPr="00F60DF0">
              <w:rPr>
                <w:color w:val="000000"/>
                <w:sz w:val="28"/>
                <w:szCs w:val="28"/>
              </w:rPr>
              <w:t xml:space="preserve"> бюро аренды спортивного инвентаря: катамаранов</w:t>
            </w:r>
            <w:r w:rsidR="005F69DE">
              <w:rPr>
                <w:color w:val="000000"/>
                <w:sz w:val="28"/>
                <w:szCs w:val="28"/>
              </w:rPr>
              <w:t xml:space="preserve"> и др</w:t>
            </w:r>
            <w:r w:rsidR="001D280B">
              <w:rPr>
                <w:color w:val="000000"/>
                <w:sz w:val="28"/>
                <w:szCs w:val="28"/>
              </w:rPr>
              <w:t xml:space="preserve">. </w:t>
            </w:r>
            <w:r w:rsidR="00CC0E40" w:rsidRPr="00F60DF0">
              <w:rPr>
                <w:color w:val="000000"/>
                <w:sz w:val="28"/>
                <w:szCs w:val="28"/>
              </w:rPr>
              <w:t xml:space="preserve"> </w:t>
            </w:r>
          </w:p>
          <w:p w:rsidR="00CF7BEF" w:rsidRPr="00F60DF0" w:rsidRDefault="00F01D23" w:rsidP="00CF7BEF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3D5542">
              <w:rPr>
                <w:color w:val="000000"/>
                <w:sz w:val="28"/>
                <w:szCs w:val="28"/>
              </w:rPr>
              <w:t xml:space="preserve">  </w:t>
            </w:r>
            <w:r w:rsidR="00B9036A" w:rsidRPr="00F60DF0">
              <w:rPr>
                <w:bCs/>
                <w:color w:val="000000"/>
                <w:sz w:val="28"/>
                <w:szCs w:val="28"/>
              </w:rPr>
              <w:t>На территории пляжа должен находиться медицинский пункт</w:t>
            </w:r>
            <w:r w:rsidR="00B9036A" w:rsidRPr="00F60DF0">
              <w:rPr>
                <w:color w:val="000000"/>
                <w:sz w:val="28"/>
                <w:szCs w:val="28"/>
              </w:rPr>
              <w:t>, оборудованный средствами д</w:t>
            </w:r>
            <w:r w:rsidR="00B9036A">
              <w:rPr>
                <w:color w:val="000000"/>
                <w:sz w:val="28"/>
                <w:szCs w:val="28"/>
              </w:rPr>
              <w:t xml:space="preserve">ля оказания первой помощи людям. </w:t>
            </w:r>
            <w:r w:rsidR="000E3F50" w:rsidRPr="003D5542">
              <w:rPr>
                <w:color w:val="000000"/>
                <w:sz w:val="28"/>
                <w:szCs w:val="28"/>
              </w:rPr>
              <w:t>Безопасность обеспечивается службо</w:t>
            </w:r>
            <w:r w:rsidR="003D5542">
              <w:rPr>
                <w:color w:val="000000"/>
                <w:sz w:val="28"/>
                <w:szCs w:val="28"/>
              </w:rPr>
              <w:t>й охраны и спасательной службо</w:t>
            </w:r>
            <w:r w:rsidR="008E0D89">
              <w:rPr>
                <w:color w:val="000000"/>
                <w:sz w:val="28"/>
                <w:szCs w:val="28"/>
              </w:rPr>
              <w:t>й</w:t>
            </w:r>
            <w:r w:rsidR="005E27AB">
              <w:rPr>
                <w:color w:val="000000"/>
                <w:sz w:val="28"/>
                <w:szCs w:val="28"/>
              </w:rPr>
              <w:t>.</w:t>
            </w:r>
            <w:r w:rsidR="008E0D89">
              <w:rPr>
                <w:color w:val="000000"/>
                <w:sz w:val="28"/>
                <w:szCs w:val="28"/>
              </w:rPr>
              <w:t xml:space="preserve"> </w:t>
            </w:r>
          </w:p>
          <w:p w:rsidR="008623FD" w:rsidRPr="001D280B" w:rsidRDefault="001D280B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D280B">
              <w:rPr>
                <w:rStyle w:val="af3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1D280B">
              <w:rPr>
                <w:rStyle w:val="af3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опуск спасателей к работе в</w:t>
            </w:r>
            <w:r>
              <w:rPr>
                <w:rStyle w:val="af3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озможен только после одобрения г</w:t>
            </w:r>
            <w:r w:rsidRPr="001D280B">
              <w:rPr>
                <w:rStyle w:val="af3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осударственной инспекции по маломерным судам. </w:t>
            </w:r>
            <w:r w:rsidRPr="001D280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Режим работы спасателей и работу мед. персонала будет согласовываться с органам местного самоуправления.</w:t>
            </w:r>
            <w:r w:rsidRPr="001D280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2546B8">
        <w:tc>
          <w:tcPr>
            <w:tcW w:w="10314" w:type="dxa"/>
          </w:tcPr>
          <w:p w:rsidR="008623FD" w:rsidRPr="00C44E60" w:rsidRDefault="008623FD" w:rsidP="00F60DF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2546B8">
        <w:tc>
          <w:tcPr>
            <w:tcW w:w="10314" w:type="dxa"/>
          </w:tcPr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2546B8">
        <w:tc>
          <w:tcPr>
            <w:tcW w:w="10314" w:type="dxa"/>
            <w:shd w:val="clear" w:color="auto" w:fill="B3B3B3"/>
          </w:tcPr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623FD" w:rsidRPr="00C44E60" w:rsidTr="002546B8">
        <w:tc>
          <w:tcPr>
            <w:tcW w:w="10314" w:type="dxa"/>
            <w:shd w:val="clear" w:color="auto" w:fill="C0C0C0"/>
          </w:tcPr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Календарный план реализации проекта </w:t>
            </w: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794"/>
        <w:gridCol w:w="1436"/>
        <w:gridCol w:w="2626"/>
      </w:tblGrid>
      <w:tr w:rsidR="008623FD" w:rsidRPr="00C44E60" w:rsidTr="00E30791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9" w:type="dxa"/>
            <w:shd w:val="clear" w:color="auto" w:fill="C0C0C0"/>
            <w:vAlign w:val="center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36" w:type="dxa"/>
            <w:shd w:val="clear" w:color="auto" w:fill="C0C0C0"/>
            <w:vAlign w:val="center"/>
          </w:tcPr>
          <w:p w:rsidR="008623FD" w:rsidRPr="00C44E60" w:rsidRDefault="008623FD" w:rsidP="002546B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(дд.мм.гг)</w:t>
            </w:r>
          </w:p>
        </w:tc>
        <w:tc>
          <w:tcPr>
            <w:tcW w:w="2551" w:type="dxa"/>
            <w:shd w:val="clear" w:color="auto" w:fill="C0C0C0"/>
            <w:vAlign w:val="center"/>
          </w:tcPr>
          <w:p w:rsidR="008623FD" w:rsidRDefault="008623FD" w:rsidP="002546B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Количественные показатели реализации</w:t>
            </w:r>
          </w:p>
          <w:p w:rsidR="009C6E9C" w:rsidRPr="00C44E60" w:rsidRDefault="009C6E9C" w:rsidP="002546B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E30791" w:rsidRDefault="003112C8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Разработка и презентация проекта</w:t>
            </w:r>
          </w:p>
        </w:tc>
        <w:tc>
          <w:tcPr>
            <w:tcW w:w="1436" w:type="dxa"/>
            <w:vAlign w:val="center"/>
          </w:tcPr>
          <w:p w:rsidR="008623FD" w:rsidRPr="00E30791" w:rsidRDefault="009A1D3C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</w:t>
            </w:r>
            <w:r w:rsidR="003112C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юнь – декабрь 2019</w:t>
            </w:r>
          </w:p>
        </w:tc>
        <w:tc>
          <w:tcPr>
            <w:tcW w:w="2551" w:type="dxa"/>
            <w:vAlign w:val="center"/>
          </w:tcPr>
          <w:p w:rsidR="008623FD" w:rsidRPr="00E30791" w:rsidRDefault="009A1D3C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E30791" w:rsidRDefault="003112C8" w:rsidP="00502D6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Получение</w:t>
            </w:r>
            <w:r w:rsidR="00F0759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письменного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разрешения и заключения от </w:t>
            </w:r>
            <w:r w:rsidR="00B774F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ведомств (администрации</w:t>
            </w:r>
            <w:r w:rsidR="009A1D3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санэпидстанция, ГИМС </w:t>
            </w:r>
            <w:r w:rsidR="00B774F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МЧС) для реализации проекта</w:t>
            </w:r>
          </w:p>
        </w:tc>
        <w:tc>
          <w:tcPr>
            <w:tcW w:w="1436" w:type="dxa"/>
            <w:vAlign w:val="center"/>
          </w:tcPr>
          <w:p w:rsidR="008623FD" w:rsidRPr="00E30791" w:rsidRDefault="009A1D3C" w:rsidP="00B774F1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ф</w:t>
            </w:r>
            <w:r w:rsidR="00F0759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евраль –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май </w:t>
            </w:r>
            <w:r w:rsidR="00B774F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551" w:type="dxa"/>
            <w:vAlign w:val="center"/>
          </w:tcPr>
          <w:p w:rsidR="008623FD" w:rsidRPr="00E30791" w:rsidRDefault="00502D69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Утверждение плана организации зоны </w:t>
            </w:r>
            <w:r w:rsidR="009A1D3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отдыха и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благоустройства</w:t>
            </w: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B774F1" w:rsidRDefault="00B774F1" w:rsidP="004E594A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Детальный осмотр пляжа</w:t>
            </w:r>
          </w:p>
          <w:p w:rsidR="009D2D9C" w:rsidRDefault="00C059BE" w:rsidP="004E594A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Поиск магазинов</w:t>
            </w:r>
            <w:r w:rsidR="00B5399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через сеть интернет</w:t>
            </w:r>
            <w:r w:rsidR="009D2D9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покупки необходимого</w:t>
            </w:r>
            <w:r w:rsidR="009D2D9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оборудования</w:t>
            </w:r>
          </w:p>
          <w:p w:rsidR="00B5399A" w:rsidRDefault="00C059BE" w:rsidP="004E594A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(инвентаря</w:t>
            </w:r>
            <w:r w:rsidR="009D2D9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).</w:t>
            </w:r>
          </w:p>
          <w:p w:rsidR="008623FD" w:rsidRDefault="00F07597" w:rsidP="004E594A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Создание эскиза</w:t>
            </w:r>
            <w:r w:rsidR="00B774F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(дизайн - проекта)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пляжа</w:t>
            </w:r>
          </w:p>
          <w:p w:rsidR="00B774F1" w:rsidRPr="00E30791" w:rsidRDefault="00C059BE" w:rsidP="008C24F1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(в</w:t>
            </w:r>
            <w:r w:rsidR="00B774F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разработке проекта </w:t>
            </w:r>
            <w:r w:rsidR="008C24F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примут участие местные жители, художники)</w:t>
            </w:r>
          </w:p>
        </w:tc>
        <w:tc>
          <w:tcPr>
            <w:tcW w:w="1436" w:type="dxa"/>
            <w:vAlign w:val="center"/>
          </w:tcPr>
          <w:p w:rsidR="008623FD" w:rsidRPr="00E30791" w:rsidRDefault="00E84F30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</w:t>
            </w:r>
            <w:r w:rsidR="00B774F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2551" w:type="dxa"/>
            <w:vAlign w:val="center"/>
          </w:tcPr>
          <w:p w:rsidR="00B774F1" w:rsidRDefault="009C6E9C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Готовый дизайн</w:t>
            </w:r>
            <w:r w:rsidR="00B774F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– проект позволит оформить территорию пляжа и продумать расположение оборудования.</w:t>
            </w:r>
          </w:p>
          <w:p w:rsidR="00B774F1" w:rsidRPr="00E30791" w:rsidRDefault="00B774F1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E30791" w:rsidRDefault="00C059BE" w:rsidP="0078460B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Поиск добровольцев (ИП, местный муниципалитет), спонсоров для сотрудничества и помощи в организации зоны отдыха и благоустройства пляжа.</w:t>
            </w:r>
          </w:p>
        </w:tc>
        <w:tc>
          <w:tcPr>
            <w:tcW w:w="1436" w:type="dxa"/>
            <w:vAlign w:val="center"/>
          </w:tcPr>
          <w:p w:rsidR="008623FD" w:rsidRPr="00E30791" w:rsidRDefault="009A1D3C" w:rsidP="00B774F1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апрель</w:t>
            </w:r>
            <w:r w:rsidR="0078460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– май </w:t>
            </w:r>
            <w:r w:rsidR="00B774F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551" w:type="dxa"/>
            <w:vAlign w:val="center"/>
          </w:tcPr>
          <w:p w:rsidR="008623FD" w:rsidRPr="00E30791" w:rsidRDefault="008C24F1" w:rsidP="009C6E9C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Создание команды единомышленников из числа местных жителей, индивидуальных предпринимателей позволит</w:t>
            </w:r>
            <w:r w:rsidR="006C70D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ускорить процесс организации зоны отдыха</w:t>
            </w:r>
            <w:r w:rsidR="002D1E32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и благоустройства пляжа</w:t>
            </w:r>
            <w:r w:rsidR="006C70D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а также привлечь дополнительные </w:t>
            </w:r>
            <w:r w:rsidR="009C6E9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средства для организации зон отдыха.</w:t>
            </w: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C059BE" w:rsidRDefault="002D1E32" w:rsidP="00C059B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Зачистка территории пляжа.</w:t>
            </w:r>
            <w:r w:rsidR="00C059B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Привлечение волонтёров </w:t>
            </w:r>
            <w:r w:rsidR="00294E7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(местных жителей) для</w:t>
            </w:r>
            <w:r w:rsidR="00C059B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уборки и очистки пляжа от мусора. </w:t>
            </w:r>
          </w:p>
          <w:p w:rsidR="008623FD" w:rsidRPr="00E30791" w:rsidRDefault="00C059BE" w:rsidP="004E594A">
            <w:pPr>
              <w:shd w:val="clear" w:color="auto" w:fill="FFFFFF"/>
              <w:spacing w:after="15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r w:rsidR="009A1D3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Привоз песка. Закупка</w:t>
            </w:r>
            <w:r w:rsidR="0078460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оборудования, </w:t>
            </w:r>
            <w:r w:rsidR="009C6E9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доставка</w:t>
            </w:r>
            <w:r w:rsidR="008C24F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,</w:t>
            </w:r>
            <w:r w:rsidR="009C6E9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r w:rsidR="0078460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установка</w:t>
            </w:r>
            <w:r w:rsidR="009A1D3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6" w:type="dxa"/>
            <w:vAlign w:val="center"/>
          </w:tcPr>
          <w:p w:rsidR="008623FD" w:rsidRPr="00E30791" w:rsidRDefault="00B774F1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м</w:t>
            </w:r>
            <w:r w:rsidR="0078460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ай 2020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- и</w:t>
            </w:r>
            <w:r w:rsidR="0078460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юнь2020</w:t>
            </w:r>
          </w:p>
        </w:tc>
        <w:tc>
          <w:tcPr>
            <w:tcW w:w="2551" w:type="dxa"/>
            <w:vAlign w:val="center"/>
          </w:tcPr>
          <w:p w:rsidR="00C059BE" w:rsidRDefault="00C059BE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40 человек</w:t>
            </w:r>
          </w:p>
          <w:p w:rsidR="00C059BE" w:rsidRDefault="00C059BE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B5399A" w:rsidRPr="00E30791" w:rsidRDefault="00B5399A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E30791" w:rsidRDefault="004E594A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30791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Открытие пляжа</w:t>
            </w:r>
          </w:p>
        </w:tc>
        <w:tc>
          <w:tcPr>
            <w:tcW w:w="1436" w:type="dxa"/>
            <w:vAlign w:val="center"/>
          </w:tcPr>
          <w:p w:rsidR="008623FD" w:rsidRPr="009A1D3C" w:rsidRDefault="00B774F1" w:rsidP="00E30791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</w:t>
            </w:r>
            <w:r w:rsidR="0078460B" w:rsidRPr="009A1D3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юнь 2020</w:t>
            </w:r>
          </w:p>
          <w:p w:rsidR="00502D69" w:rsidRPr="009A1D3C" w:rsidRDefault="00502D69" w:rsidP="00E30791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623FD" w:rsidRPr="00E30791" w:rsidRDefault="00C059BE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9A1D3C" w:rsidRDefault="00502D69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9A1D3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436" w:type="dxa"/>
            <w:vAlign w:val="center"/>
          </w:tcPr>
          <w:p w:rsidR="008623FD" w:rsidRPr="009A1D3C" w:rsidRDefault="00B774F1" w:rsidP="002546B8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</w:t>
            </w:r>
            <w:r w:rsidR="00502D69" w:rsidRPr="009A1D3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ентябрь 2020</w:t>
            </w:r>
          </w:p>
        </w:tc>
        <w:tc>
          <w:tcPr>
            <w:tcW w:w="2551" w:type="dxa"/>
            <w:vAlign w:val="center"/>
          </w:tcPr>
          <w:p w:rsidR="008623FD" w:rsidRPr="00C44E60" w:rsidRDefault="00294E7C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Предоставление отчётности</w:t>
            </w: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E30791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2546B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2546B8">
        <w:tc>
          <w:tcPr>
            <w:tcW w:w="10314" w:type="dxa"/>
            <w:gridSpan w:val="2"/>
            <w:shd w:val="clear" w:color="auto" w:fill="C0C0C0"/>
          </w:tcPr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Ожидаемые результаты</w:t>
            </w:r>
          </w:p>
          <w:p w:rsidR="008623FD" w:rsidRPr="00C44E60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8623FD" w:rsidRPr="00C44E60" w:rsidTr="002546B8">
        <w:tc>
          <w:tcPr>
            <w:tcW w:w="2808" w:type="dxa"/>
            <w:shd w:val="clear" w:color="auto" w:fill="C0C0C0"/>
          </w:tcPr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Default="00432F7D" w:rsidP="00AC3BC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32F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Красивый, облагоустроенный пляж с.Икрянного с развитой инфаструктурой.</w:t>
            </w:r>
          </w:p>
          <w:p w:rsidR="00AC3BCC" w:rsidRDefault="00D80720" w:rsidP="00AC3BC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7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Снижение количества несчастных случаев с людьми на воде. </w:t>
            </w:r>
          </w:p>
          <w:p w:rsidR="00D80720" w:rsidRPr="00D80720" w:rsidRDefault="00D80720" w:rsidP="002546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0720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социальной, культурной и экологической значимости мест массового отдыха граждан на водных объектах.</w:t>
            </w:r>
          </w:p>
          <w:p w:rsidR="00432F7D" w:rsidRPr="00D80720" w:rsidRDefault="00432F7D" w:rsidP="002546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072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Повышение уровня  жизни населения с.Икряного</w:t>
            </w:r>
          </w:p>
          <w:p w:rsidR="00432F7D" w:rsidRPr="00432F7D" w:rsidRDefault="00432F7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623FD" w:rsidRPr="00432F7D" w:rsidRDefault="008623FD" w:rsidP="002546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623FD" w:rsidRPr="00C44E60" w:rsidTr="002546B8">
        <w:tc>
          <w:tcPr>
            <w:tcW w:w="10314" w:type="dxa"/>
            <w:shd w:val="clear" w:color="auto" w:fill="C0C0C0"/>
          </w:tcPr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 Мультипликативность</w:t>
            </w: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(укажите как будет (если будет) распространяться опыт по реализации проекта в других регионах)</w:t>
            </w:r>
          </w:p>
        </w:tc>
      </w:tr>
      <w:tr w:rsidR="008623FD" w:rsidRPr="00C44E60" w:rsidTr="002546B8">
        <w:tc>
          <w:tcPr>
            <w:tcW w:w="10314" w:type="dxa"/>
          </w:tcPr>
          <w:p w:rsidR="008623FD" w:rsidRPr="00B93757" w:rsidRDefault="00B93757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3757">
              <w:rPr>
                <w:rFonts w:ascii="Times New Roman" w:hAnsi="Times New Roman"/>
                <w:sz w:val="28"/>
                <w:szCs w:val="28"/>
                <w:lang w:eastAsia="ru-RU"/>
              </w:rPr>
              <w:t>Через сеть интернет (создание страниц</w:t>
            </w:r>
            <w:r w:rsidR="003D480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B937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социальной сети) будет распространяться </w:t>
            </w:r>
            <w:r w:rsidR="003D4800" w:rsidRPr="00B93757">
              <w:rPr>
                <w:rFonts w:ascii="Times New Roman" w:hAnsi="Times New Roman"/>
                <w:sz w:val="28"/>
                <w:szCs w:val="28"/>
                <w:lang w:eastAsia="ru-RU"/>
              </w:rPr>
              <w:t>опыт по</w:t>
            </w:r>
            <w:r w:rsidRPr="00B937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благоустройству пляжа</w:t>
            </w:r>
            <w:r w:rsidR="003D4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с.Икряного</w:t>
            </w:r>
            <w:r w:rsidR="00187A3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314"/>
      </w:tblGrid>
      <w:tr w:rsidR="008623FD" w:rsidRPr="00C44E60" w:rsidTr="002546B8">
        <w:tc>
          <w:tcPr>
            <w:tcW w:w="10314" w:type="dxa"/>
            <w:shd w:val="clear" w:color="auto" w:fill="C0C0C0"/>
          </w:tcPr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Детализированная смета расходов</w:t>
            </w:r>
          </w:p>
          <w:p w:rsidR="008623FD" w:rsidRPr="00C44E60" w:rsidRDefault="008623FD" w:rsidP="002546B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C44E6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подробно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указываются все расходы. Включаются только статьи, на которые планируется потратить денежную часть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гранта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187A38" w:rsidRPr="000E6E48" w:rsidRDefault="00187A38" w:rsidP="00187A38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r w:rsidRPr="000E6E48">
        <w:rPr>
          <w:rFonts w:cs="Times New Roman"/>
          <w:sz w:val="28"/>
          <w:szCs w:val="28"/>
          <w:lang w:val="ru-RU"/>
        </w:rPr>
        <w:t>Смета  необходимого оборудования для пляжа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2628"/>
        <w:gridCol w:w="1802"/>
        <w:gridCol w:w="2099"/>
        <w:gridCol w:w="2299"/>
      </w:tblGrid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 xml:space="preserve">Наименование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 xml:space="preserve">Количество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Цена за единицу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Цена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Песок речной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80 тон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10.000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80.000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Навес пляжный Прованс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108000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108000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Лежаки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3500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35000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 xml:space="preserve">Буи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890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17800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rPr>
                <w:rFonts w:ascii="Times New Roman" w:hAnsi="Times New Roman"/>
                <w:sz w:val="28"/>
                <w:szCs w:val="28"/>
              </w:rPr>
            </w:pPr>
            <w:r w:rsidRPr="000E6E48">
              <w:rPr>
                <w:rFonts w:ascii="Times New Roman" w:hAnsi="Times New Roman"/>
                <w:sz w:val="28"/>
                <w:szCs w:val="28"/>
              </w:rPr>
              <w:t>Круг спасательный «КС-01»</w:t>
            </w:r>
          </w:p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3190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6380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Аптечка первой помощи на воде АПВ-01-«Бригантина»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3300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3300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0E6E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Раздевалки, кабинки для переодевания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24000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48000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shd w:val="clear" w:color="auto" w:fill="FFFFFF"/>
              <w:spacing w:after="225" w:line="264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E6E4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Волейбольные стойки с сеткой для пляжного волейбола "Вертикаль"</w:t>
            </w:r>
          </w:p>
          <w:p w:rsidR="00187A38" w:rsidRPr="000E6E48" w:rsidRDefault="00187A38" w:rsidP="00C540F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5200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5200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shd w:val="clear" w:color="auto" w:fill="FFFFFF"/>
              <w:rPr>
                <w:rFonts w:ascii="Times New Roman" w:hAnsi="Times New Roman"/>
                <w:bCs/>
                <w:color w:val="404040"/>
                <w:sz w:val="28"/>
                <w:szCs w:val="28"/>
                <w:lang w:eastAsia="ru-RU"/>
              </w:rPr>
            </w:pPr>
            <w:r w:rsidRPr="000E6E48">
              <w:rPr>
                <w:rFonts w:ascii="Times New Roman" w:hAnsi="Times New Roman"/>
                <w:bCs/>
                <w:color w:val="404040"/>
                <w:sz w:val="28"/>
                <w:szCs w:val="28"/>
                <w:lang w:eastAsia="ru-RU"/>
              </w:rPr>
              <w:t>Мяч для пляжного волейбола Mikasa VXS 12 </w:t>
            </w:r>
          </w:p>
          <w:p w:rsidR="00187A38" w:rsidRPr="000E6E48" w:rsidRDefault="00187A38" w:rsidP="00C540FC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940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1880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6E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Пляжный зонт диаметром 2,5 м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20790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62370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6E4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биотуалеты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16000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16000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af2"/>
              <w:spacing w:after="150"/>
              <w:rPr>
                <w:color w:val="000000"/>
                <w:sz w:val="28"/>
                <w:szCs w:val="28"/>
              </w:rPr>
            </w:pPr>
            <w:r w:rsidRPr="000E6E48">
              <w:rPr>
                <w:color w:val="000000"/>
                <w:sz w:val="28"/>
                <w:szCs w:val="28"/>
              </w:rPr>
              <w:br/>
              <w:t>Урны</w:t>
            </w:r>
          </w:p>
          <w:p w:rsidR="00187A38" w:rsidRPr="000E6E48" w:rsidRDefault="00187A38" w:rsidP="00C540FC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2100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10500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0E6E48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Дорожка пляжная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825( 1м)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8250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D77935" w:rsidP="00C540FC">
            <w:pPr>
              <w:pStyle w:val="Standard"/>
              <w:rPr>
                <w:rFonts w:cs="Times New Roman"/>
                <w:sz w:val="28"/>
                <w:szCs w:val="28"/>
              </w:rPr>
            </w:pPr>
            <w:hyperlink r:id="rId8" w:tooltip="Лавочка садовая Романтика 1,6 м" w:history="1">
              <w:r w:rsidR="00187A38" w:rsidRPr="000E6E48">
                <w:rPr>
                  <w:rStyle w:val="a3"/>
                  <w:rFonts w:cs="Times New Roman"/>
                  <w:color w:val="000000"/>
                  <w:sz w:val="28"/>
                  <w:szCs w:val="28"/>
                  <w:shd w:val="clear" w:color="auto" w:fill="FFFFFF"/>
                </w:rPr>
                <w:t>Лавочка садовая Романтика 1,6 м</w:t>
              </w:r>
            </w:hyperlink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2790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13950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Наблюдательная вышка для организации поста на пляже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93500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93500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D77935" w:rsidP="00C540FC">
            <w:pPr>
              <w:spacing w:after="75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187A38" w:rsidRPr="000E6E48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br/>
              </w:r>
              <w:r w:rsidR="00187A38" w:rsidRPr="000E6E48">
                <w:rPr>
                  <w:rStyle w:val="a3"/>
                  <w:rFonts w:ascii="Times New Roman" w:hAnsi="Times New Roman"/>
                  <w:bCs/>
                  <w:color w:val="000000"/>
                  <w:sz w:val="28"/>
                  <w:szCs w:val="28"/>
                </w:rPr>
                <w:t>Спасательный конец Александрова (поплавки обшиты тканью), линь 18м</w:t>
              </w:r>
            </w:hyperlink>
          </w:p>
          <w:p w:rsidR="00187A38" w:rsidRPr="000E6E48" w:rsidRDefault="00187A38" w:rsidP="00C540FC">
            <w:pPr>
              <w:spacing w:after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7A38" w:rsidRPr="000E6E48" w:rsidRDefault="00187A38" w:rsidP="00C540FC">
            <w:pPr>
              <w:spacing w:after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730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730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spacing w:after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6E48">
              <w:rPr>
                <w:rFonts w:ascii="Times New Roman" w:hAnsi="Times New Roman"/>
                <w:color w:val="000000"/>
                <w:sz w:val="28"/>
                <w:szCs w:val="28"/>
              </w:rPr>
              <w:t>Ограждение детской зоны купания ОЗКД -20 М( пластиковый буёк маркер)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3790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3790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1"/>
              <w:spacing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 черный "Купание запрещено", диаметр 60см</w:t>
            </w:r>
          </w:p>
          <w:p w:rsidR="00187A38" w:rsidRPr="000E6E48" w:rsidRDefault="00187A38" w:rsidP="00C540FC">
            <w:pPr>
              <w:spacing w:after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1650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1650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1"/>
              <w:spacing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 желтый "Купание разрешено", 70х100см</w:t>
            </w:r>
          </w:p>
          <w:p w:rsidR="00187A38" w:rsidRPr="000E6E48" w:rsidRDefault="00187A38" w:rsidP="00C540FC">
            <w:pPr>
              <w:pStyle w:val="1"/>
              <w:spacing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490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490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1"/>
              <w:spacing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Громкоговоритель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1716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1716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1"/>
              <w:spacing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спасательный жилет "Мастер"</w:t>
            </w:r>
          </w:p>
          <w:p w:rsidR="00187A38" w:rsidRPr="000E6E48" w:rsidRDefault="00187A38" w:rsidP="00C540FC">
            <w:pPr>
              <w:pStyle w:val="1"/>
              <w:spacing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1050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1050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1"/>
              <w:spacing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Спасательный жилет "Мастер"</w:t>
            </w:r>
          </w:p>
          <w:p w:rsidR="00187A38" w:rsidRPr="000E6E48" w:rsidRDefault="00187A38" w:rsidP="00C540FC">
            <w:pPr>
              <w:pStyle w:val="1"/>
              <w:spacing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1320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1320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1"/>
              <w:spacing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Песочница детская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13135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13135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1"/>
              <w:spacing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Горка детская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14025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14025</w:t>
            </w:r>
          </w:p>
        </w:tc>
      </w:tr>
      <w:tr w:rsidR="00187A38" w:rsidRPr="000E6E48" w:rsidTr="00187A3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Итого :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38" w:rsidRPr="000E6E48" w:rsidRDefault="00187A38" w:rsidP="00C540F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0E6E48">
              <w:rPr>
                <w:rFonts w:cs="Times New Roman"/>
                <w:sz w:val="28"/>
                <w:szCs w:val="28"/>
                <w:lang w:val="ru-RU"/>
              </w:rPr>
              <w:t>548036</w:t>
            </w:r>
          </w:p>
        </w:tc>
      </w:tr>
    </w:tbl>
    <w:p w:rsidR="00187A38" w:rsidRPr="000E6E48" w:rsidRDefault="00187A38" w:rsidP="00187A38">
      <w:pPr>
        <w:pStyle w:val="Standard"/>
        <w:rPr>
          <w:rFonts w:cs="Times New Roman"/>
          <w:sz w:val="28"/>
          <w:szCs w:val="28"/>
          <w:lang w:val="ru-RU"/>
        </w:rPr>
      </w:pPr>
    </w:p>
    <w:bookmarkEnd w:id="0"/>
    <w:p w:rsidR="00264F18" w:rsidRPr="000E6E48" w:rsidRDefault="00264F18">
      <w:pPr>
        <w:rPr>
          <w:rFonts w:ascii="Times New Roman" w:hAnsi="Times New Roman"/>
          <w:sz w:val="28"/>
          <w:szCs w:val="28"/>
        </w:rPr>
      </w:pPr>
    </w:p>
    <w:sectPr w:rsidR="00264F18" w:rsidRPr="000E6E48" w:rsidSect="002546B8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35" w:rsidRDefault="00D77935" w:rsidP="008623FD">
      <w:pPr>
        <w:spacing w:after="0" w:line="240" w:lineRule="auto"/>
      </w:pPr>
      <w:r>
        <w:separator/>
      </w:r>
    </w:p>
  </w:endnote>
  <w:endnote w:type="continuationSeparator" w:id="0">
    <w:p w:rsidR="00D77935" w:rsidRDefault="00D77935" w:rsidP="008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35" w:rsidRDefault="00D77935" w:rsidP="008623FD">
      <w:pPr>
        <w:spacing w:after="0" w:line="240" w:lineRule="auto"/>
      </w:pPr>
      <w:r>
        <w:separator/>
      </w:r>
    </w:p>
  </w:footnote>
  <w:footnote w:type="continuationSeparator" w:id="0">
    <w:p w:rsidR="00D77935" w:rsidRDefault="00D77935" w:rsidP="0086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1B10"/>
    <w:multiLevelType w:val="hybridMultilevel"/>
    <w:tmpl w:val="CEFE77CE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38A4"/>
    <w:multiLevelType w:val="multilevel"/>
    <w:tmpl w:val="5A0E4C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EC25F3E"/>
    <w:multiLevelType w:val="hybridMultilevel"/>
    <w:tmpl w:val="413ADCC2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12DF28FB"/>
    <w:multiLevelType w:val="hybridMultilevel"/>
    <w:tmpl w:val="D50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ACA"/>
    <w:multiLevelType w:val="hybridMultilevel"/>
    <w:tmpl w:val="CF8CE656"/>
    <w:lvl w:ilvl="0" w:tplc="077A4FA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67A5A55"/>
    <w:multiLevelType w:val="hybridMultilevel"/>
    <w:tmpl w:val="8C669C5A"/>
    <w:lvl w:ilvl="0" w:tplc="E35851AC">
      <w:start w:val="6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69B54EF"/>
    <w:multiLevelType w:val="multilevel"/>
    <w:tmpl w:val="4D7CF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CAF6ECE"/>
    <w:multiLevelType w:val="hybridMultilevel"/>
    <w:tmpl w:val="C7C2E008"/>
    <w:lvl w:ilvl="0" w:tplc="0D90C8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1408A"/>
    <w:multiLevelType w:val="multilevel"/>
    <w:tmpl w:val="7096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A54312"/>
    <w:multiLevelType w:val="hybridMultilevel"/>
    <w:tmpl w:val="5874E4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2421E9"/>
    <w:multiLevelType w:val="multilevel"/>
    <w:tmpl w:val="47504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493897"/>
    <w:multiLevelType w:val="multilevel"/>
    <w:tmpl w:val="D340E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B0A7DAA"/>
    <w:multiLevelType w:val="hybridMultilevel"/>
    <w:tmpl w:val="BED80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C6A05"/>
    <w:multiLevelType w:val="hybridMultilevel"/>
    <w:tmpl w:val="50C294CA"/>
    <w:lvl w:ilvl="0" w:tplc="779E53BE">
      <w:start w:val="1"/>
      <w:numFmt w:val="russianLow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10"/>
  </w:num>
  <w:num w:numId="9">
    <w:abstractNumId w:val="13"/>
  </w:num>
  <w:num w:numId="10">
    <w:abstractNumId w:val="19"/>
  </w:num>
  <w:num w:numId="11">
    <w:abstractNumId w:val="16"/>
  </w:num>
  <w:num w:numId="12">
    <w:abstractNumId w:val="0"/>
  </w:num>
  <w:num w:numId="13">
    <w:abstractNumId w:val="6"/>
  </w:num>
  <w:num w:numId="14">
    <w:abstractNumId w:val="21"/>
  </w:num>
  <w:num w:numId="15">
    <w:abstractNumId w:val="2"/>
  </w:num>
  <w:num w:numId="16">
    <w:abstractNumId w:val="4"/>
  </w:num>
  <w:num w:numId="17">
    <w:abstractNumId w:val="15"/>
  </w:num>
  <w:num w:numId="18">
    <w:abstractNumId w:val="7"/>
  </w:num>
  <w:num w:numId="19">
    <w:abstractNumId w:val="20"/>
  </w:num>
  <w:num w:numId="20">
    <w:abstractNumId w:val="9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FD"/>
    <w:rsid w:val="00040049"/>
    <w:rsid w:val="00051D36"/>
    <w:rsid w:val="00065AAA"/>
    <w:rsid w:val="00091B66"/>
    <w:rsid w:val="000B140A"/>
    <w:rsid w:val="000B3285"/>
    <w:rsid w:val="000E3F50"/>
    <w:rsid w:val="000E6E48"/>
    <w:rsid w:val="0010169E"/>
    <w:rsid w:val="00103CB1"/>
    <w:rsid w:val="00131895"/>
    <w:rsid w:val="00187A38"/>
    <w:rsid w:val="001A7FAC"/>
    <w:rsid w:val="001D280B"/>
    <w:rsid w:val="001D6436"/>
    <w:rsid w:val="001F06A5"/>
    <w:rsid w:val="00215C2E"/>
    <w:rsid w:val="0024262A"/>
    <w:rsid w:val="00253008"/>
    <w:rsid w:val="002546B8"/>
    <w:rsid w:val="00264F18"/>
    <w:rsid w:val="00270596"/>
    <w:rsid w:val="00291B04"/>
    <w:rsid w:val="00294E7C"/>
    <w:rsid w:val="002B5D1E"/>
    <w:rsid w:val="002D1E32"/>
    <w:rsid w:val="002D1E8C"/>
    <w:rsid w:val="002E51AC"/>
    <w:rsid w:val="003112C8"/>
    <w:rsid w:val="00373C5D"/>
    <w:rsid w:val="00377249"/>
    <w:rsid w:val="00396187"/>
    <w:rsid w:val="003C1D40"/>
    <w:rsid w:val="003C693E"/>
    <w:rsid w:val="003C714C"/>
    <w:rsid w:val="003D4800"/>
    <w:rsid w:val="003D5542"/>
    <w:rsid w:val="00432F7D"/>
    <w:rsid w:val="00442167"/>
    <w:rsid w:val="00480B63"/>
    <w:rsid w:val="004B0A5D"/>
    <w:rsid w:val="004C5DDA"/>
    <w:rsid w:val="004D050D"/>
    <w:rsid w:val="004E594A"/>
    <w:rsid w:val="004F154C"/>
    <w:rsid w:val="00502D69"/>
    <w:rsid w:val="00505E6A"/>
    <w:rsid w:val="005270AC"/>
    <w:rsid w:val="0055607B"/>
    <w:rsid w:val="00592E84"/>
    <w:rsid w:val="005A3D40"/>
    <w:rsid w:val="005B1B68"/>
    <w:rsid w:val="005D0EF0"/>
    <w:rsid w:val="005E27AB"/>
    <w:rsid w:val="005F69DE"/>
    <w:rsid w:val="006039BD"/>
    <w:rsid w:val="006665C3"/>
    <w:rsid w:val="0067088A"/>
    <w:rsid w:val="00681B06"/>
    <w:rsid w:val="006A628D"/>
    <w:rsid w:val="006C70D1"/>
    <w:rsid w:val="006F1D00"/>
    <w:rsid w:val="006F3E20"/>
    <w:rsid w:val="007062A6"/>
    <w:rsid w:val="007270BB"/>
    <w:rsid w:val="00775827"/>
    <w:rsid w:val="0078460B"/>
    <w:rsid w:val="007858C3"/>
    <w:rsid w:val="007D2110"/>
    <w:rsid w:val="007F3398"/>
    <w:rsid w:val="007F705F"/>
    <w:rsid w:val="008352DC"/>
    <w:rsid w:val="00835318"/>
    <w:rsid w:val="00845F18"/>
    <w:rsid w:val="00846B7F"/>
    <w:rsid w:val="008623FD"/>
    <w:rsid w:val="00897D34"/>
    <w:rsid w:val="008C24F1"/>
    <w:rsid w:val="008E0D89"/>
    <w:rsid w:val="00913A1C"/>
    <w:rsid w:val="00927BEB"/>
    <w:rsid w:val="0094095C"/>
    <w:rsid w:val="00985239"/>
    <w:rsid w:val="009A1D3C"/>
    <w:rsid w:val="009C6E9C"/>
    <w:rsid w:val="009D2D9C"/>
    <w:rsid w:val="009F63B6"/>
    <w:rsid w:val="00A2670A"/>
    <w:rsid w:val="00A27BF2"/>
    <w:rsid w:val="00A61077"/>
    <w:rsid w:val="00A625EC"/>
    <w:rsid w:val="00A842C8"/>
    <w:rsid w:val="00AC274F"/>
    <w:rsid w:val="00AC3BCC"/>
    <w:rsid w:val="00AD1F7A"/>
    <w:rsid w:val="00AF4FA3"/>
    <w:rsid w:val="00B35078"/>
    <w:rsid w:val="00B46089"/>
    <w:rsid w:val="00B5399A"/>
    <w:rsid w:val="00B61BAE"/>
    <w:rsid w:val="00B64122"/>
    <w:rsid w:val="00B7221D"/>
    <w:rsid w:val="00B774F1"/>
    <w:rsid w:val="00B77D01"/>
    <w:rsid w:val="00B9036A"/>
    <w:rsid w:val="00B93757"/>
    <w:rsid w:val="00BA6EAC"/>
    <w:rsid w:val="00BA7592"/>
    <w:rsid w:val="00BB679A"/>
    <w:rsid w:val="00BB7500"/>
    <w:rsid w:val="00BE482A"/>
    <w:rsid w:val="00C02AB4"/>
    <w:rsid w:val="00C059BE"/>
    <w:rsid w:val="00C2028D"/>
    <w:rsid w:val="00C35F30"/>
    <w:rsid w:val="00C53D2D"/>
    <w:rsid w:val="00C868AB"/>
    <w:rsid w:val="00CC0E40"/>
    <w:rsid w:val="00CC4F1F"/>
    <w:rsid w:val="00CE6ADB"/>
    <w:rsid w:val="00CF0DFF"/>
    <w:rsid w:val="00CF7BEF"/>
    <w:rsid w:val="00D479BC"/>
    <w:rsid w:val="00D77935"/>
    <w:rsid w:val="00D80720"/>
    <w:rsid w:val="00D873FF"/>
    <w:rsid w:val="00D91E6B"/>
    <w:rsid w:val="00DA3DE0"/>
    <w:rsid w:val="00DC49FF"/>
    <w:rsid w:val="00DE6868"/>
    <w:rsid w:val="00E141FD"/>
    <w:rsid w:val="00E30791"/>
    <w:rsid w:val="00E35DBD"/>
    <w:rsid w:val="00E45F3B"/>
    <w:rsid w:val="00E72DF0"/>
    <w:rsid w:val="00E84F30"/>
    <w:rsid w:val="00EB375E"/>
    <w:rsid w:val="00EC460F"/>
    <w:rsid w:val="00EC5DCD"/>
    <w:rsid w:val="00F01D23"/>
    <w:rsid w:val="00F07597"/>
    <w:rsid w:val="00F1004A"/>
    <w:rsid w:val="00F349C7"/>
    <w:rsid w:val="00F54C78"/>
    <w:rsid w:val="00F60DF0"/>
    <w:rsid w:val="00F62264"/>
    <w:rsid w:val="00F73820"/>
    <w:rsid w:val="00F94465"/>
    <w:rsid w:val="00FA7E62"/>
    <w:rsid w:val="00FB5A80"/>
    <w:rsid w:val="00FC2415"/>
    <w:rsid w:val="00FD5122"/>
    <w:rsid w:val="00FE30F0"/>
    <w:rsid w:val="00FF39E1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D1113-47F8-4511-919A-DF0663C9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F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7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623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862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1">
    <w:name w:val="Абзац списка1"/>
    <w:basedOn w:val="a"/>
    <w:rsid w:val="008623FD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8623FD"/>
    <w:rPr>
      <w:color w:val="0000FF"/>
      <w:u w:val="single"/>
    </w:rPr>
  </w:style>
  <w:style w:type="character" w:styleId="a4">
    <w:name w:val="Emphasis"/>
    <w:qFormat/>
    <w:rsid w:val="008623FD"/>
    <w:rPr>
      <w:i/>
    </w:rPr>
  </w:style>
  <w:style w:type="paragraph" w:customStyle="1" w:styleId="12">
    <w:name w:val="Без интервала1"/>
    <w:rsid w:val="00862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FD"/>
    <w:rPr>
      <w:rFonts w:ascii="Calibri" w:eastAsia="Times New Roman" w:hAnsi="Calibri" w:cs="Times New Roman"/>
    </w:rPr>
  </w:style>
  <w:style w:type="character" w:styleId="a9">
    <w:name w:val="page number"/>
    <w:basedOn w:val="a0"/>
    <w:rsid w:val="008623FD"/>
  </w:style>
  <w:style w:type="paragraph" w:styleId="aa">
    <w:name w:val="Balloon Text"/>
    <w:basedOn w:val="a"/>
    <w:link w:val="ab"/>
    <w:uiPriority w:val="99"/>
    <w:rsid w:val="008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623FD"/>
    <w:rPr>
      <w:rFonts w:ascii="Tahoma" w:eastAsia="Times New Roman" w:hAnsi="Tahoma" w:cs="Tahoma"/>
      <w:sz w:val="16"/>
      <w:szCs w:val="16"/>
    </w:rPr>
  </w:style>
  <w:style w:type="paragraph" w:customStyle="1" w:styleId="13">
    <w:name w:val="заголовок 1"/>
    <w:basedOn w:val="a"/>
    <w:next w:val="a"/>
    <w:rsid w:val="008623FD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8623FD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623FD"/>
    <w:pPr>
      <w:ind w:left="720"/>
      <w:contextualSpacing/>
    </w:pPr>
  </w:style>
  <w:style w:type="paragraph" w:styleId="3">
    <w:name w:val="Body Text Indent 3"/>
    <w:basedOn w:val="a"/>
    <w:link w:val="30"/>
    <w:rsid w:val="008623FD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86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8623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62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8623FD"/>
    <w:rPr>
      <w:vertAlign w:val="superscript"/>
    </w:rPr>
  </w:style>
  <w:style w:type="paragraph" w:customStyle="1" w:styleId="s1">
    <w:name w:val="s_1"/>
    <w:basedOn w:val="a"/>
    <w:rsid w:val="0086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3FD"/>
  </w:style>
  <w:style w:type="paragraph" w:styleId="af2">
    <w:name w:val="Normal (Web)"/>
    <w:basedOn w:val="a"/>
    <w:unhideWhenUsed/>
    <w:rsid w:val="00C868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D28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7A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187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mebelik.ru/shop/UID_7436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pyt.ru/product/spasatelnyj-konec-aleksandrova-v-chehle-lin-18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34AD-7D40-4F6A-82BB-80B09615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9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igusarov</dc:creator>
  <cp:lastModifiedBy>Admin</cp:lastModifiedBy>
  <cp:revision>30</cp:revision>
  <cp:lastPrinted>2016-10-20T15:07:00Z</cp:lastPrinted>
  <dcterms:created xsi:type="dcterms:W3CDTF">2017-09-06T12:44:00Z</dcterms:created>
  <dcterms:modified xsi:type="dcterms:W3CDTF">2019-06-16T10:26:00Z</dcterms:modified>
</cp:coreProperties>
</file>