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B2" w:rsidRPr="00856D7A" w:rsidRDefault="001B6520" w:rsidP="001342A1">
      <w:pPr>
        <w:shd w:val="clear" w:color="auto" w:fill="FFFFFF"/>
        <w:spacing w:after="150" w:line="538" w:lineRule="atLeast"/>
        <w:textAlignment w:val="baseline"/>
        <w:outlineLvl w:val="0"/>
        <w:rPr>
          <w:rFonts w:ascii="Arial" w:eastAsia="Times New Roman" w:hAnsi="Arial" w:cs="Arial"/>
          <w:b/>
          <w:color w:val="9F2B11"/>
          <w:kern w:val="36"/>
        </w:rPr>
      </w:pPr>
      <w:r w:rsidRPr="00856D7A">
        <w:rPr>
          <w:rFonts w:ascii="Arial" w:hAnsi="Arial" w:cs="Arial"/>
        </w:rPr>
        <w:fldChar w:fldCharType="begin"/>
      </w:r>
      <w:r w:rsidR="00690AB2" w:rsidRPr="00856D7A">
        <w:rPr>
          <w:rFonts w:ascii="Arial" w:hAnsi="Arial" w:cs="Arial"/>
        </w:rPr>
        <w:instrText xml:space="preserve"> HYPERLINK "https://www.mk.ru/social/health/2017/10/05/pokolenie-disleksii-kazhdyy-desyatyy-rebenok-v-rossii-imeet-rasstroystva-chteniya.html" </w:instrText>
      </w:r>
      <w:r w:rsidRPr="00856D7A">
        <w:rPr>
          <w:rFonts w:ascii="Arial" w:hAnsi="Arial" w:cs="Arial"/>
        </w:rPr>
        <w:fldChar w:fldCharType="separate"/>
      </w:r>
      <w:r w:rsidR="00690AB2" w:rsidRPr="00856D7A">
        <w:rPr>
          <w:rStyle w:val="a5"/>
          <w:rFonts w:ascii="Arial" w:hAnsi="Arial" w:cs="Arial"/>
        </w:rPr>
        <w:t>https://www.mk.ru/social/health/2017/10/05/pokolenie-disleksii-kazhdyy-desyatyy-rebenok-v-rossii-imeet-rasstroystva-chteniya.html</w:t>
      </w:r>
      <w:r w:rsidRPr="00856D7A">
        <w:rPr>
          <w:rFonts w:ascii="Arial" w:hAnsi="Arial" w:cs="Arial"/>
        </w:rPr>
        <w:fldChar w:fldCharType="end"/>
      </w:r>
    </w:p>
    <w:p w:rsidR="001342A1" w:rsidRPr="00856D7A" w:rsidRDefault="001342A1" w:rsidP="001342A1">
      <w:pPr>
        <w:shd w:val="clear" w:color="auto" w:fill="FFFFFF"/>
        <w:spacing w:after="150" w:line="538" w:lineRule="atLeast"/>
        <w:textAlignment w:val="baseline"/>
        <w:outlineLvl w:val="0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856D7A">
        <w:rPr>
          <w:rFonts w:ascii="Arial" w:eastAsia="Times New Roman" w:hAnsi="Arial" w:cs="Arial"/>
          <w:b/>
          <w:kern w:val="36"/>
          <w:sz w:val="32"/>
          <w:szCs w:val="32"/>
        </w:rPr>
        <w:t xml:space="preserve">Поколение </w:t>
      </w:r>
      <w:proofErr w:type="spellStart"/>
      <w:r w:rsidRPr="00856D7A">
        <w:rPr>
          <w:rFonts w:ascii="Arial" w:eastAsia="Times New Roman" w:hAnsi="Arial" w:cs="Arial"/>
          <w:b/>
          <w:kern w:val="36"/>
          <w:sz w:val="32"/>
          <w:szCs w:val="32"/>
        </w:rPr>
        <w:t>дислексии</w:t>
      </w:r>
      <w:proofErr w:type="spellEnd"/>
      <w:r w:rsidRPr="00856D7A">
        <w:rPr>
          <w:rFonts w:ascii="Arial" w:eastAsia="Times New Roman" w:hAnsi="Arial" w:cs="Arial"/>
          <w:b/>
          <w:kern w:val="36"/>
          <w:sz w:val="32"/>
          <w:szCs w:val="32"/>
        </w:rPr>
        <w:t>: каждый десятый ребенок в России имеет расстройства чтения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D0339">
        <w:rPr>
          <w:rFonts w:ascii="Arial" w:eastAsia="Times New Roman" w:hAnsi="Arial" w:cs="Arial"/>
          <w:b/>
          <w:color w:val="000000"/>
          <w:u w:val="single"/>
        </w:rPr>
        <w:t>Александр Корнев:</w:t>
      </w:r>
      <w:r w:rsidRPr="00856D7A">
        <w:rPr>
          <w:rFonts w:ascii="Arial" w:eastAsia="Times New Roman" w:hAnsi="Arial" w:cs="Arial"/>
          <w:color w:val="000000"/>
        </w:rPr>
        <w:t xml:space="preserve"> «Помогают психолого-педагогические коррекционные методы, которые приходится использовать два-три года»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856D7A">
        <w:rPr>
          <w:rFonts w:ascii="Arial" w:eastAsia="Times New Roman" w:hAnsi="Arial" w:cs="Arial"/>
          <w:b/>
        </w:rPr>
        <w:t>05.10.2017 в 18:30, просмотров: 14677</w:t>
      </w:r>
    </w:p>
    <w:p w:rsidR="001342A1" w:rsidRPr="00856D7A" w:rsidRDefault="001342A1" w:rsidP="006549A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hAnsi="Arial" w:cs="Arial"/>
          <w:noProof/>
        </w:rPr>
        <w:drawing>
          <wp:inline distT="0" distB="0" distL="0" distR="0">
            <wp:extent cx="5238750" cy="3924300"/>
            <wp:effectExtent l="19050" t="0" r="0" b="0"/>
            <wp:docPr id="3" name="Рисунок 3" descr="ÐÐ¾ÐºÐ¾Ð»ÐµÐ½Ð¸Ðµ Ð´Ð¸ÑÐ»ÐµÐºÑÐ¸Ð¸: ÐºÐ°Ð¶Ð´ÑÐ¹ Ð´ÐµÑÑÑÑÐ¹ ÑÐµÐ±ÐµÐ½Ð¾Ðº Ð² Ð Ð¾ÑÑÐ¸Ð¸ Ð¸Ð¼ÐµÐµÑ ÑÐ°ÑÑÑÑÐ¾Ð¹ÑÑÐ²Ð° ÑÑ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ÐºÐ¾Ð»ÐµÐ½Ð¸Ðµ Ð´Ð¸ÑÐ»ÐµÐºÑÐ¸Ð¸: ÐºÐ°Ð¶Ð´ÑÐ¹ Ð´ÐµÑÑÑÑÐ¹ ÑÐµÐ±ÐµÐ½Ð¾Ðº Ð² Ð Ð¾ÑÑÐ¸Ð¸ Ð¸Ð¼ÐµÐµÑ ÑÐ°ÑÑÑÑÐ¾Ð¹ÑÑÐ²Ð° ÑÑÐµÐ½Ð¸Ñ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Мало кто знает, что </w:t>
      </w:r>
      <w:r w:rsidRPr="00856D7A">
        <w:rPr>
          <w:rFonts w:ascii="Arial" w:eastAsia="Times New Roman" w:hAnsi="Arial" w:cs="Arial"/>
          <w:b/>
          <w:color w:val="000000"/>
        </w:rPr>
        <w:t xml:space="preserve">5 октября отмечается Всемирный день знаний о </w:t>
      </w:r>
      <w:proofErr w:type="spellStart"/>
      <w:r w:rsidRPr="00856D7A">
        <w:rPr>
          <w:rFonts w:ascii="Arial" w:eastAsia="Times New Roman" w:hAnsi="Arial" w:cs="Arial"/>
          <w:b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856D7A">
        <w:rPr>
          <w:rFonts w:ascii="Arial" w:eastAsia="Times New Roman" w:hAnsi="Arial" w:cs="Arial"/>
          <w:color w:val="000000"/>
        </w:rPr>
        <w:t>World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Dyslexia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Awareness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Day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). В России Неделя знаний о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проходит впервые благодаря стараниям Ассоциации родителей и детей с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>.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proofErr w:type="spellStart"/>
      <w:r w:rsidRPr="00856D7A">
        <w:rPr>
          <w:rFonts w:ascii="Arial" w:eastAsia="Times New Roman" w:hAnsi="Arial" w:cs="Arial"/>
          <w:b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b/>
          <w:color w:val="000000"/>
        </w:rPr>
        <w:t xml:space="preserve"> (состояние, при котором ребенок не может правильно читать) все больше распространяется по миру.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 Ученые говорят, что это расстройство касается и умных, и одаренных детей. Как с этим справляться? На вопросы «МК» ответил зав. кафедрой </w:t>
      </w:r>
      <w:proofErr w:type="spellStart"/>
      <w:r w:rsidRPr="00856D7A">
        <w:rPr>
          <w:rFonts w:ascii="Arial" w:eastAsia="Times New Roman" w:hAnsi="Arial" w:cs="Arial"/>
          <w:color w:val="000000"/>
        </w:rPr>
        <w:t>логопатологии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СПбГПМУ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Александр Корнев.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Александр Николаевич, что такое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 xml:space="preserve"> и как часто она встречается?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– это стойкое избирательное нарушение усвоения чтения, несмотря на сохранный интеллект и отсутствие каких-либо других нарушений, в том числе, зрения и слуха. Западные ученые добавляют, что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всегда имеет нейробиологическую основу. </w:t>
      </w:r>
      <w:proofErr w:type="gramStart"/>
      <w:r w:rsidRPr="00856D7A">
        <w:rPr>
          <w:rFonts w:ascii="Arial" w:eastAsia="Times New Roman" w:hAnsi="Arial" w:cs="Arial"/>
          <w:color w:val="000000"/>
        </w:rPr>
        <w:t>Многими исследованиями подтверждается, что мозг таких детей, по сравнению с обычными, имеет некоторые отличия в строении и характере нейронных связей.</w:t>
      </w:r>
      <w:proofErr w:type="gramEnd"/>
      <w:r w:rsidRPr="00856D7A">
        <w:rPr>
          <w:rFonts w:ascii="Arial" w:eastAsia="Times New Roman" w:hAnsi="Arial" w:cs="Arial"/>
          <w:color w:val="000000"/>
        </w:rPr>
        <w:t xml:space="preserve"> Если говорить о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в строгом смысле этого слова, так, как принято в мировом сообществе, то таких детей 5%. Но если смотреть на проблему шире, то нужно добавить, что встречается </w:t>
      </w:r>
      <w:r w:rsidRPr="00856D7A">
        <w:rPr>
          <w:rFonts w:ascii="Arial" w:eastAsia="Times New Roman" w:hAnsi="Arial" w:cs="Arial"/>
          <w:color w:val="000000"/>
        </w:rPr>
        <w:lastRenderedPageBreak/>
        <w:t xml:space="preserve">немало нарушений чтения вторичного происхождения, то есть, вызванных, например, недоразвитием устной речи или задержкой психического развития. Таких детей еще 5%. </w:t>
      </w:r>
      <w:r w:rsidRPr="00856D7A">
        <w:rPr>
          <w:rFonts w:ascii="Arial" w:eastAsia="Times New Roman" w:hAnsi="Arial" w:cs="Arial"/>
          <w:b/>
          <w:color w:val="000000"/>
        </w:rPr>
        <w:t>Соответственно, получается, что в России 10% детей имеют серьезные нарушения чтения. В других странах приводятся иные показатели. Например, в англоязычных странах называют цифру 17-20%.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А с чем связано распространение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>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На распространенность нарушений чтения влияет взаимодействие трех составляющих. С одной стороны, это некоторые аномалии формирования мозга и особенности его развития. В происхождении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очень большую роль играет генетическая предрасположенность. Многочисленными исследованиями подтверждается, что среди многих причин наследственность составляет примерно 50-60%. Это отображает общебиологические законы популяции, и в разных странах этот процент примерно один и тот же. А вторая составляющая определяет, в какой степени эти особенности развития мозга затрудняют усвоение чтения в каждой конкретной форме письменности и при конкретном методе обучения. Например, если у ребенка не грубые нарушения некоторых ключевых для чтения структур мозга, то в системе письменности с так называемой прозрачной орфографией он сможет освоить чтение на уровне низкой нормы. Некоторые западные исследователи даже говорят о том, что есть такая латентная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, то есть, предрасположенность, которая не превратилась </w:t>
      </w:r>
      <w:proofErr w:type="gramStart"/>
      <w:r w:rsidRPr="00856D7A">
        <w:rPr>
          <w:rFonts w:ascii="Arial" w:eastAsia="Times New Roman" w:hAnsi="Arial" w:cs="Arial"/>
          <w:color w:val="000000"/>
        </w:rPr>
        <w:t>в</w:t>
      </w:r>
      <w:proofErr w:type="gramEnd"/>
      <w:r w:rsidRPr="00856D7A">
        <w:rPr>
          <w:rFonts w:ascii="Arial" w:eastAsia="Times New Roman" w:hAnsi="Arial" w:cs="Arial"/>
          <w:color w:val="000000"/>
        </w:rPr>
        <w:t xml:space="preserve"> настоящую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дислексию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. Если будем сравнивать чтение в разных языках, то русская письменность считается простой, с прозрачной орфографией. При чтении написание и произношение в русском языке очень близки и не требуют использования каких-то правил. А вот с английским языком противоположная ситуация. Он очень труден для освоения, отнимает массу сил и времени по сравнению со многими другими языками, и с тем же русским. Третья составляющая – это метод обучения. У детей с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самое слабое звено в их функциональных возможностях – это как раз синтез целого из частей и их серийная организация. Очень долго они не могут освоить синтез слогов из двух букв и автоматизировать этот навык. Следовательно, самым радикальным и эффективным средством была бы разработка и использование такого метода, который бы обошёл эту трудность, что, собственно говоря, я и сделал. Разработанный мной метод опирается на сильные стороны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дислексиков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, то есть не требует складывать слог из звуков, а позволяет запомнить слог сразу как целое. В этом ключ к оказанию помощи детям с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>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А как проявляется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>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В первом классе довольно трудно определённо сказать, кто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, а кто нет, потому что первоклассники имеют очень большой разброс по темпу и качеству освоения материала. И что самое главное – ошибки, которые допускают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, по существу, те же самые, которые допускают все дети, начинающие учиться читать. Другими словами, нет таких ошибок, которые были бы характерны только для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дислексиков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. Но ошибки у них сохраняются дольше и в большем количестве, что, конечно, существенно мешает пониманию </w:t>
      </w:r>
      <w:proofErr w:type="gramStart"/>
      <w:r w:rsidRPr="00856D7A">
        <w:rPr>
          <w:rFonts w:ascii="Arial" w:eastAsia="Times New Roman" w:hAnsi="Arial" w:cs="Arial"/>
          <w:color w:val="000000"/>
        </w:rPr>
        <w:t>прочитанного</w:t>
      </w:r>
      <w:proofErr w:type="gramEnd"/>
      <w:r w:rsidRPr="00856D7A">
        <w:rPr>
          <w:rFonts w:ascii="Arial" w:eastAsia="Times New Roman" w:hAnsi="Arial" w:cs="Arial"/>
          <w:color w:val="000000"/>
        </w:rPr>
        <w:t>. Часто такие дети используют двойное чтение: шепотом (или про себя) побуквенно, а вслух – по слогам или целым словом. Оценивая только качество чтения, точный диагноз можно поставить во втором классе. Но если использовать методы раннего выявления, специальные методики, например</w:t>
      </w:r>
      <w:proofErr w:type="gramStart"/>
      <w:r w:rsidRPr="00856D7A">
        <w:rPr>
          <w:rFonts w:ascii="Arial" w:eastAsia="Times New Roman" w:hAnsi="Arial" w:cs="Arial"/>
          <w:color w:val="000000"/>
        </w:rPr>
        <w:t>,</w:t>
      </w:r>
      <w:proofErr w:type="gramEnd"/>
      <w:r w:rsidRPr="00856D7A">
        <w:rPr>
          <w:rFonts w:ascii="Arial" w:eastAsia="Times New Roman" w:hAnsi="Arial" w:cs="Arial"/>
          <w:color w:val="000000"/>
        </w:rPr>
        <w:t xml:space="preserve"> скрининг-метод, тогда, конечно, даже до поступления в школу можно сказать, что вот этот ребенок с 75% вероятности будет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дислексиком</w:t>
      </w:r>
      <w:proofErr w:type="spellEnd"/>
      <w:r w:rsidRPr="00856D7A">
        <w:rPr>
          <w:rFonts w:ascii="Arial" w:eastAsia="Times New Roman" w:hAnsi="Arial" w:cs="Arial"/>
          <w:color w:val="000000"/>
        </w:rPr>
        <w:t>. Иначе говоря, если сочетать наблюдения за тем, как усваивается навык, и использовать специальные методики, то можно уже в первом классе сказать, что вот для этого ребёнка нужна особая работа и особые методы.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>- Отсюда вытекает следующий вопрос – как выявить эту проблему вовремя?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</w:t>
      </w:r>
      <w:proofErr w:type="gramStart"/>
      <w:r w:rsidRPr="00856D7A">
        <w:rPr>
          <w:rFonts w:ascii="Arial" w:eastAsia="Times New Roman" w:hAnsi="Arial" w:cs="Arial"/>
          <w:color w:val="000000"/>
        </w:rPr>
        <w:t>Убежден</w:t>
      </w:r>
      <w:proofErr w:type="gramEnd"/>
      <w:r w:rsidRPr="00856D7A">
        <w:rPr>
          <w:rFonts w:ascii="Arial" w:eastAsia="Times New Roman" w:hAnsi="Arial" w:cs="Arial"/>
          <w:color w:val="000000"/>
        </w:rPr>
        <w:t xml:space="preserve">, что под словом «вовремя» надо понимать «до начала обучения в школе». Тогда у нас значительно больше возможностей помочь и добиться более хороших результатов. Моя методика раннего выявления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(МРВД), разработанная еще в 1982 году и опубликованная Минздравом СССР, позволяет довольно надежно выявить признаки риска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у детей с 6 лет. На протяжении последних четырех лет вместе с коллегами из Йельского университета мне удалось адаптировать и апробировать еще несколько методик </w:t>
      </w:r>
      <w:proofErr w:type="spellStart"/>
      <w:r w:rsidRPr="00856D7A">
        <w:rPr>
          <w:rFonts w:ascii="Arial" w:eastAsia="Times New Roman" w:hAnsi="Arial" w:cs="Arial"/>
          <w:color w:val="000000"/>
        </w:rPr>
        <w:t>предикции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, которые хорошо зарекомендовали себя на Западе. Некоторые из них позволяют выявить признаки риска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даже не в 6, а в 5 лет. А это значит, что у нас </w:t>
      </w:r>
      <w:r w:rsidRPr="00856D7A">
        <w:rPr>
          <w:rFonts w:ascii="Arial" w:eastAsia="Times New Roman" w:hAnsi="Arial" w:cs="Arial"/>
          <w:color w:val="000000"/>
        </w:rPr>
        <w:lastRenderedPageBreak/>
        <w:t xml:space="preserve">появляется больше времени на профилактическую работу по предупреждению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дислексии</w:t>
      </w:r>
      <w:proofErr w:type="spellEnd"/>
      <w:r w:rsidRPr="00856D7A">
        <w:rPr>
          <w:rFonts w:ascii="Arial" w:eastAsia="Times New Roman" w:hAnsi="Arial" w:cs="Arial"/>
          <w:color w:val="000000"/>
        </w:rPr>
        <w:t>, добавляется еще 1 год.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Известно, что дети с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 xml:space="preserve"> часто бывают талантливыми. Как это связано?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Я бы сказал, что это своего рода миф. На самом деле, талантливых детей среди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дислексиков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ничуть не больше, чем вообще в популяции. Такое мнимое убеждение возникло потому, что сама ситуация, когда у ребёнка, с одной стороны, трудности в обучении, но одновременно есть и талант, привлекает к себе больше внимания. За много лет передо мной проходило много детей с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>, но я не могу сказать, что у них чаще встречается талант, чем у обычных детей. Скорее наоборот. В зарубежной прессе используют подобные мифы, просто чтобы утешить и успокоить тех, у кого дети с такими нарушениями, и кто сам страдает этим. При этом надо иметь в виду, что в англо-американской терминологии термин «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» охватывает и нарушения чтения, и нарушения письма. И у многих из тех гениальных или просто одарённых и известных людей, которые числятся как страдающие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>, наблюдается только нарушение письма, а это более лёгкое состояние, создающее меньше трудностей. Так что если говорить о детях с нарушениями чтения, каких-то убедительных данных, что среди них много талантов, просто нет.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Лечится ли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дислексия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>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Если под словом «лечится» понимать медикаментозное лечение, то, конечно, нет. Никакими лекарствами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дислексию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не устранишь. А что действительно помогает, так это психолого-педагогические коррекционные методы, которые приходится использовать довольно долго, два-три года, иногда даже четыре. Иногда ним приходится добавлять лекарственное сопровождение, а иногда и без этого обходится. Но все равно, главное, конечно, это коррекционная работа, а не лечение. В английском языке применяется термин «</w:t>
      </w:r>
      <w:proofErr w:type="spellStart"/>
      <w:r w:rsidRPr="00856D7A">
        <w:rPr>
          <w:rFonts w:ascii="Arial" w:eastAsia="Times New Roman" w:hAnsi="Arial" w:cs="Arial"/>
          <w:color w:val="000000"/>
        </w:rPr>
        <w:t>remedial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56D7A">
        <w:rPr>
          <w:rFonts w:ascii="Arial" w:eastAsia="Times New Roman" w:hAnsi="Arial" w:cs="Arial"/>
          <w:color w:val="000000"/>
        </w:rPr>
        <w:t>treatment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», который переводится как лечение, но под этим словом подразумевают не тот смысл, что в медицине. В большей степени это коррекция. В процессе специальных развивающих упражнений, благодаря специальной стимуляции, в мозге формируются новые связи, создается функциональная система, которая может полноценно обеспечивать навык чтения. Мозгу помогают за счет здоровых его частей создавать новые функциональные связи. Это было проверено в исследованиях с помощью МРТ. Сначала проводили исследование, которое показывало, что ключевые зоны мозга, отвечающие за чтение, неактивны, молчат. После двухмесячной коррекции снова </w:t>
      </w:r>
      <w:proofErr w:type="gramStart"/>
      <w:r w:rsidRPr="00856D7A">
        <w:rPr>
          <w:rFonts w:ascii="Arial" w:eastAsia="Times New Roman" w:hAnsi="Arial" w:cs="Arial"/>
          <w:color w:val="000000"/>
        </w:rPr>
        <w:t>делали исследование</w:t>
      </w:r>
      <w:proofErr w:type="gramEnd"/>
      <w:r w:rsidRPr="00856D7A">
        <w:rPr>
          <w:rFonts w:ascii="Arial" w:eastAsia="Times New Roman" w:hAnsi="Arial" w:cs="Arial"/>
          <w:color w:val="000000"/>
        </w:rPr>
        <w:t>, и оказывалось, что эти молчащие зоны становились активными.</w:t>
      </w:r>
    </w:p>
    <w:p w:rsidR="001342A1" w:rsidRPr="00856D7A" w:rsidRDefault="001342A1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b/>
          <w:bCs/>
          <w:color w:val="000000"/>
        </w:rPr>
        <w:t xml:space="preserve">- Нужны ли детям с </w:t>
      </w:r>
      <w:proofErr w:type="spellStart"/>
      <w:r w:rsidRPr="00856D7A">
        <w:rPr>
          <w:rFonts w:ascii="Arial" w:eastAsia="Times New Roman" w:hAnsi="Arial" w:cs="Arial"/>
          <w:b/>
          <w:bCs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b/>
          <w:bCs/>
          <w:color w:val="000000"/>
        </w:rPr>
        <w:t xml:space="preserve"> особые условия обучения?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- Действительно, для того, чтобы помочь этим детям, нужна специальная методика обучения чтению, которая опирается на сильные функции у таких детей и щадит их слабые функции. Например, подобная методика для дошкольников и изложена в книге «Обучение чтению дошкольников </w:t>
      </w:r>
      <w:proofErr w:type="spellStart"/>
      <w:r w:rsidRPr="00856D7A">
        <w:rPr>
          <w:rFonts w:ascii="Arial" w:eastAsia="Times New Roman" w:hAnsi="Arial" w:cs="Arial"/>
          <w:color w:val="000000"/>
        </w:rPr>
        <w:t>полуглобальным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методом». В этом случае </w:t>
      </w:r>
      <w:proofErr w:type="spellStart"/>
      <w:r w:rsidRPr="00856D7A">
        <w:rPr>
          <w:rFonts w:ascii="Arial" w:eastAsia="Times New Roman" w:hAnsi="Arial" w:cs="Arial"/>
          <w:color w:val="000000"/>
        </w:rPr>
        <w:t>полуглобальный</w:t>
      </w:r>
      <w:proofErr w:type="spellEnd"/>
      <w:r w:rsidRPr="00856D7A">
        <w:rPr>
          <w:rFonts w:ascii="Arial" w:eastAsia="Times New Roman" w:hAnsi="Arial" w:cs="Arial"/>
          <w:color w:val="000000"/>
        </w:rPr>
        <w:t xml:space="preserve"> метод, в отличие от аналитико-синтетического, помогает ребенку усваивать ключевые оперативные единицы чтения (слоги) как иероглиф, как целостное образование и тем самым избавляет его от той работы, с которой он не может справиться. Очень важно получить право и разрешение использовать альтернативные методики обучения грамоте в школах. К сожалению, это почти невозможно, поскольку все школы обязаны использовать один, традиционный, общий для всех метод. Только логопед в своем кабинете, на коррекционных занятиях может применять другую методику.</w:t>
      </w:r>
    </w:p>
    <w:p w:rsidR="001342A1" w:rsidRPr="00856D7A" w:rsidRDefault="001342A1" w:rsidP="001342A1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856D7A">
        <w:rPr>
          <w:rFonts w:ascii="Arial" w:eastAsia="Times New Roman" w:hAnsi="Arial" w:cs="Arial"/>
          <w:color w:val="000000"/>
        </w:rPr>
        <w:t xml:space="preserve">Кроме того дети, страдающие </w:t>
      </w:r>
      <w:proofErr w:type="spellStart"/>
      <w:r w:rsidRPr="00856D7A">
        <w:rPr>
          <w:rFonts w:ascii="Arial" w:eastAsia="Times New Roman" w:hAnsi="Arial" w:cs="Arial"/>
          <w:color w:val="000000"/>
        </w:rPr>
        <w:t>дислексией</w:t>
      </w:r>
      <w:proofErr w:type="spellEnd"/>
      <w:r w:rsidRPr="00856D7A">
        <w:rPr>
          <w:rFonts w:ascii="Arial" w:eastAsia="Times New Roman" w:hAnsi="Arial" w:cs="Arial"/>
          <w:color w:val="000000"/>
        </w:rPr>
        <w:t>, нуждаются в определенных послаблениях, щадящих условиях обучения, так как все они очень болезненно переживают свой недостаток, трудности в школе. Поэтому следует освобождать их от необходимости чтения вслух при всем классе, давать дополнительное время при выполнении текстовых заданий, озвучивать тексты заданий на экзамене и так далее. Это предохранит их от серьезных невротических расстройств. Для этого нужно добиться ломки некоторых традиций унификации требований ко всем детям в обычных школах, очевидно, нужны и изменения в законодательстве.</w:t>
      </w:r>
    </w:p>
    <w:p w:rsidR="001342A1" w:rsidRPr="00856D7A" w:rsidRDefault="001B6520" w:rsidP="001342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hyperlink r:id="rId6" w:history="1">
        <w:r w:rsidR="001342A1" w:rsidRPr="00856D7A">
          <w:rPr>
            <w:rFonts w:ascii="Arial" w:eastAsia="Times New Roman" w:hAnsi="Arial" w:cs="Arial"/>
            <w:b/>
            <w:bCs/>
            <w:u w:val="single"/>
          </w:rPr>
          <w:t>Екатерина Пичугина</w:t>
        </w:r>
      </w:hyperlink>
    </w:p>
    <w:p w:rsidR="001B6520" w:rsidRPr="00856D7A" w:rsidRDefault="001B6520">
      <w:pPr>
        <w:rPr>
          <w:rFonts w:ascii="Arial" w:hAnsi="Arial" w:cs="Arial"/>
        </w:rPr>
      </w:pPr>
    </w:p>
    <w:sectPr w:rsidR="001B6520" w:rsidRPr="00856D7A" w:rsidSect="00856D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609B"/>
    <w:multiLevelType w:val="multilevel"/>
    <w:tmpl w:val="E85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A1"/>
    <w:rsid w:val="001342A1"/>
    <w:rsid w:val="001B6520"/>
    <w:rsid w:val="00270233"/>
    <w:rsid w:val="004D0339"/>
    <w:rsid w:val="006549A1"/>
    <w:rsid w:val="00690AB2"/>
    <w:rsid w:val="00856D7A"/>
    <w:rsid w:val="008F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0"/>
  </w:style>
  <w:style w:type="paragraph" w:styleId="1">
    <w:name w:val="heading 1"/>
    <w:basedOn w:val="a"/>
    <w:link w:val="10"/>
    <w:uiPriority w:val="9"/>
    <w:qFormat/>
    <w:rsid w:val="001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2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econdtitle">
    <w:name w:val="second_title"/>
    <w:basedOn w:val="a"/>
    <w:rsid w:val="001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1342A1"/>
  </w:style>
  <w:style w:type="character" w:customStyle="1" w:styleId="share-counter">
    <w:name w:val="share-counter"/>
    <w:basedOn w:val="a0"/>
    <w:rsid w:val="001342A1"/>
  </w:style>
  <w:style w:type="paragraph" w:styleId="a3">
    <w:name w:val="Normal (Web)"/>
    <w:basedOn w:val="a"/>
    <w:uiPriority w:val="99"/>
    <w:semiHidden/>
    <w:unhideWhenUsed/>
    <w:rsid w:val="001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2A1"/>
    <w:rPr>
      <w:b/>
      <w:bCs/>
    </w:rPr>
  </w:style>
  <w:style w:type="character" w:customStyle="1" w:styleId="previewauthor">
    <w:name w:val="preview__author"/>
    <w:basedOn w:val="a0"/>
    <w:rsid w:val="001342A1"/>
  </w:style>
  <w:style w:type="character" w:styleId="a5">
    <w:name w:val="Hyperlink"/>
    <w:basedOn w:val="a0"/>
    <w:uiPriority w:val="99"/>
    <w:semiHidden/>
    <w:unhideWhenUsed/>
    <w:rsid w:val="001342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816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186">
                  <w:marLeft w:val="75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.ru/authors/ekaterina-pichugi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2019-05-24T13:41:00Z</dcterms:created>
  <dcterms:modified xsi:type="dcterms:W3CDTF">2019-05-25T04:27:00Z</dcterms:modified>
</cp:coreProperties>
</file>