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1A8" w:rsidRPr="008C457C" w:rsidRDefault="00D051A8" w:rsidP="00E05606">
      <w:pPr>
        <w:jc w:val="center"/>
        <w:rPr>
          <w:rFonts w:ascii="Arial" w:hAnsi="Arial" w:cs="Arial"/>
          <w:b/>
          <w:caps/>
          <w:sz w:val="16"/>
          <w:szCs w:val="16"/>
        </w:rPr>
      </w:pPr>
      <w:r w:rsidRPr="008C457C">
        <w:rPr>
          <w:rFonts w:ascii="Arial" w:hAnsi="Arial" w:cs="Arial"/>
          <w:b/>
          <w:caps/>
          <w:sz w:val="16"/>
          <w:szCs w:val="16"/>
        </w:rPr>
        <w:t>светильники общего назначения стационарные,</w:t>
      </w:r>
      <w:r w:rsidR="00704FB4" w:rsidRPr="008C457C">
        <w:rPr>
          <w:rFonts w:ascii="Arial" w:hAnsi="Arial" w:cs="Arial"/>
          <w:b/>
          <w:caps/>
          <w:sz w:val="16"/>
          <w:szCs w:val="16"/>
        </w:rPr>
        <w:t xml:space="preserve"> </w:t>
      </w:r>
      <w:r w:rsidR="00A834E0" w:rsidRPr="008C457C">
        <w:rPr>
          <w:rFonts w:ascii="Arial" w:hAnsi="Arial" w:cs="Arial"/>
          <w:b/>
          <w:caps/>
          <w:sz w:val="16"/>
          <w:szCs w:val="16"/>
        </w:rPr>
        <w:t>ТМ “</w:t>
      </w:r>
      <w:r w:rsidR="00997674" w:rsidRPr="008C457C">
        <w:rPr>
          <w:rFonts w:ascii="Arial" w:hAnsi="Arial" w:cs="Arial"/>
          <w:b/>
          <w:caps/>
          <w:sz w:val="16"/>
          <w:szCs w:val="16"/>
        </w:rPr>
        <w:t>FERON”</w:t>
      </w:r>
      <w:r w:rsidRPr="008C457C">
        <w:rPr>
          <w:rFonts w:ascii="Arial" w:hAnsi="Arial" w:cs="Arial"/>
          <w:b/>
          <w:caps/>
          <w:sz w:val="16"/>
          <w:szCs w:val="16"/>
        </w:rPr>
        <w:t xml:space="preserve">, серии </w:t>
      </w:r>
      <w:r w:rsidRPr="008C457C">
        <w:rPr>
          <w:rFonts w:ascii="Arial" w:hAnsi="Arial" w:cs="Arial"/>
          <w:b/>
          <w:caps/>
          <w:sz w:val="16"/>
          <w:szCs w:val="16"/>
          <w:lang w:val="en-US"/>
        </w:rPr>
        <w:t>ML</w:t>
      </w:r>
    </w:p>
    <w:p w:rsidR="00774246" w:rsidRPr="008C457C" w:rsidRDefault="00D051A8" w:rsidP="00E05606">
      <w:pPr>
        <w:jc w:val="center"/>
        <w:rPr>
          <w:rFonts w:ascii="Arial" w:hAnsi="Arial" w:cs="Arial"/>
          <w:b/>
          <w:caps/>
          <w:sz w:val="16"/>
          <w:szCs w:val="16"/>
        </w:rPr>
      </w:pPr>
      <w:r w:rsidRPr="008C457C">
        <w:rPr>
          <w:rFonts w:ascii="Arial" w:hAnsi="Arial" w:cs="Arial"/>
          <w:b/>
          <w:caps/>
          <w:sz w:val="16"/>
          <w:szCs w:val="16"/>
        </w:rPr>
        <w:t>модели:</w:t>
      </w:r>
      <w:r w:rsidR="00A20DD6" w:rsidRPr="008C457C">
        <w:rPr>
          <w:rFonts w:ascii="Arial" w:hAnsi="Arial" w:cs="Arial"/>
          <w:b/>
          <w:caps/>
          <w:sz w:val="16"/>
          <w:szCs w:val="16"/>
        </w:rPr>
        <w:t xml:space="preserve"> </w:t>
      </w:r>
      <w:r w:rsidR="00A20DD6" w:rsidRPr="008C457C">
        <w:rPr>
          <w:rFonts w:ascii="Arial" w:hAnsi="Arial" w:cs="Arial"/>
          <w:b/>
          <w:caps/>
          <w:sz w:val="16"/>
          <w:szCs w:val="16"/>
          <w:lang w:val="en-US"/>
        </w:rPr>
        <w:t>ML</w:t>
      </w:r>
      <w:r w:rsidR="008C457C" w:rsidRPr="008C457C">
        <w:rPr>
          <w:rFonts w:ascii="Arial" w:hAnsi="Arial" w:cs="Arial"/>
          <w:b/>
          <w:caps/>
          <w:sz w:val="16"/>
          <w:szCs w:val="16"/>
        </w:rPr>
        <w:t>1861</w:t>
      </w:r>
      <w:r w:rsidR="00A20DD6" w:rsidRPr="008C457C">
        <w:rPr>
          <w:rFonts w:ascii="Arial" w:hAnsi="Arial" w:cs="Arial"/>
          <w:b/>
          <w:caps/>
          <w:sz w:val="16"/>
          <w:szCs w:val="16"/>
        </w:rPr>
        <w:t xml:space="preserve">, </w:t>
      </w:r>
      <w:r w:rsidR="00A20DD6" w:rsidRPr="008C457C">
        <w:rPr>
          <w:rFonts w:ascii="Arial" w:hAnsi="Arial" w:cs="Arial"/>
          <w:b/>
          <w:caps/>
          <w:sz w:val="16"/>
          <w:szCs w:val="16"/>
          <w:lang w:val="en-US"/>
        </w:rPr>
        <w:t>ML</w:t>
      </w:r>
      <w:r w:rsidR="008C457C" w:rsidRPr="008C457C">
        <w:rPr>
          <w:rFonts w:ascii="Arial" w:hAnsi="Arial" w:cs="Arial"/>
          <w:b/>
          <w:caps/>
          <w:sz w:val="16"/>
          <w:szCs w:val="16"/>
        </w:rPr>
        <w:t>1862</w:t>
      </w:r>
      <w:r w:rsidR="00DC4BA9" w:rsidRPr="008C457C">
        <w:rPr>
          <w:rFonts w:ascii="Arial" w:hAnsi="Arial" w:cs="Arial"/>
          <w:b/>
          <w:caps/>
          <w:sz w:val="16"/>
          <w:szCs w:val="16"/>
        </w:rPr>
        <w:t xml:space="preserve">, </w:t>
      </w:r>
      <w:r w:rsidR="00DC4BA9" w:rsidRPr="008C457C">
        <w:rPr>
          <w:rFonts w:ascii="Arial" w:hAnsi="Arial" w:cs="Arial"/>
          <w:b/>
          <w:caps/>
          <w:sz w:val="16"/>
          <w:szCs w:val="16"/>
          <w:lang w:val="en-US"/>
        </w:rPr>
        <w:t>ML</w:t>
      </w:r>
      <w:r w:rsidR="008C457C" w:rsidRPr="008C457C">
        <w:rPr>
          <w:rFonts w:ascii="Arial" w:hAnsi="Arial" w:cs="Arial"/>
          <w:b/>
          <w:caps/>
          <w:sz w:val="16"/>
          <w:szCs w:val="16"/>
        </w:rPr>
        <w:t>1863</w:t>
      </w:r>
      <w:r w:rsidR="009709FC" w:rsidRPr="008C457C">
        <w:rPr>
          <w:rFonts w:ascii="Arial" w:hAnsi="Arial" w:cs="Arial"/>
          <w:b/>
          <w:caps/>
          <w:sz w:val="16"/>
          <w:szCs w:val="16"/>
        </w:rPr>
        <w:t xml:space="preserve">, </w:t>
      </w:r>
      <w:r w:rsidR="009709FC" w:rsidRPr="008C457C">
        <w:rPr>
          <w:rFonts w:ascii="Arial" w:hAnsi="Arial" w:cs="Arial"/>
          <w:b/>
          <w:caps/>
          <w:sz w:val="16"/>
          <w:szCs w:val="16"/>
          <w:lang w:val="en-US"/>
        </w:rPr>
        <w:t>ML</w:t>
      </w:r>
      <w:r w:rsidR="008C457C" w:rsidRPr="008C457C">
        <w:rPr>
          <w:rFonts w:ascii="Arial" w:hAnsi="Arial" w:cs="Arial"/>
          <w:b/>
          <w:caps/>
          <w:sz w:val="16"/>
          <w:szCs w:val="16"/>
        </w:rPr>
        <w:t>1871</w:t>
      </w:r>
      <w:r w:rsidR="0049711E" w:rsidRPr="008C457C">
        <w:rPr>
          <w:rFonts w:ascii="Arial" w:hAnsi="Arial" w:cs="Arial"/>
          <w:b/>
          <w:caps/>
          <w:sz w:val="16"/>
          <w:szCs w:val="16"/>
        </w:rPr>
        <w:t xml:space="preserve">, </w:t>
      </w:r>
      <w:r w:rsidR="0049711E" w:rsidRPr="008C457C">
        <w:rPr>
          <w:rFonts w:ascii="Arial" w:hAnsi="Arial" w:cs="Arial"/>
          <w:b/>
          <w:caps/>
          <w:sz w:val="16"/>
          <w:szCs w:val="16"/>
          <w:lang w:val="en-US"/>
        </w:rPr>
        <w:t>ML</w:t>
      </w:r>
      <w:r w:rsidR="008C457C" w:rsidRPr="008C457C">
        <w:rPr>
          <w:rFonts w:ascii="Arial" w:hAnsi="Arial" w:cs="Arial"/>
          <w:b/>
          <w:caps/>
          <w:sz w:val="16"/>
          <w:szCs w:val="16"/>
        </w:rPr>
        <w:t>1891</w:t>
      </w:r>
    </w:p>
    <w:p w:rsidR="00774246" w:rsidRPr="008C457C" w:rsidRDefault="00575647" w:rsidP="00E05606">
      <w:pPr>
        <w:jc w:val="center"/>
        <w:rPr>
          <w:rFonts w:ascii="Arial" w:hAnsi="Arial" w:cs="Arial"/>
          <w:b/>
          <w:sz w:val="16"/>
          <w:szCs w:val="16"/>
        </w:rPr>
      </w:pPr>
      <w:r w:rsidRPr="008C457C">
        <w:rPr>
          <w:rFonts w:ascii="Arial" w:hAnsi="Arial" w:cs="Arial"/>
          <w:b/>
          <w:sz w:val="16"/>
          <w:szCs w:val="16"/>
        </w:rPr>
        <w:t>Инструкция по эксплуатации</w:t>
      </w:r>
      <w:r w:rsidR="00D740F0" w:rsidRPr="008C457C">
        <w:rPr>
          <w:rFonts w:ascii="Arial" w:hAnsi="Arial" w:cs="Arial"/>
          <w:b/>
          <w:sz w:val="16"/>
          <w:szCs w:val="16"/>
        </w:rPr>
        <w:t xml:space="preserve"> технический паспорт</w:t>
      </w:r>
    </w:p>
    <w:p w:rsidR="00704FB4" w:rsidRPr="008C457C" w:rsidRDefault="001E029B" w:rsidP="00E05606">
      <w:pPr>
        <w:numPr>
          <w:ilvl w:val="0"/>
          <w:numId w:val="19"/>
        </w:numPr>
        <w:rPr>
          <w:rFonts w:ascii="Arial" w:hAnsi="Arial" w:cs="Arial"/>
          <w:b/>
          <w:sz w:val="16"/>
          <w:szCs w:val="16"/>
        </w:rPr>
      </w:pPr>
      <w:r w:rsidRPr="008C457C">
        <w:rPr>
          <w:rFonts w:ascii="Arial" w:hAnsi="Arial" w:cs="Arial"/>
          <w:b/>
          <w:sz w:val="16"/>
          <w:szCs w:val="16"/>
        </w:rPr>
        <w:t>Назначение изделия</w:t>
      </w:r>
    </w:p>
    <w:p w:rsidR="00704FB4" w:rsidRPr="008C457C" w:rsidRDefault="0001682B" w:rsidP="00E05606">
      <w:pPr>
        <w:numPr>
          <w:ilvl w:val="0"/>
          <w:numId w:val="20"/>
        </w:numPr>
        <w:rPr>
          <w:rFonts w:ascii="Arial" w:hAnsi="Arial" w:cs="Arial"/>
          <w:sz w:val="16"/>
          <w:szCs w:val="16"/>
        </w:rPr>
      </w:pPr>
      <w:r w:rsidRPr="008C457C">
        <w:rPr>
          <w:rFonts w:ascii="Arial" w:hAnsi="Arial" w:cs="Arial"/>
          <w:sz w:val="16"/>
          <w:szCs w:val="16"/>
        </w:rPr>
        <w:t xml:space="preserve">Данные светильники </w:t>
      </w:r>
      <w:r w:rsidR="0090525B" w:rsidRPr="008C457C">
        <w:rPr>
          <w:rFonts w:ascii="Arial" w:hAnsi="Arial" w:cs="Arial"/>
          <w:sz w:val="16"/>
          <w:szCs w:val="16"/>
        </w:rPr>
        <w:t xml:space="preserve">ТМ </w:t>
      </w:r>
      <w:r w:rsidR="00704FB4" w:rsidRPr="008C457C">
        <w:rPr>
          <w:rFonts w:ascii="Arial" w:hAnsi="Arial" w:cs="Arial"/>
          <w:sz w:val="16"/>
          <w:szCs w:val="16"/>
        </w:rPr>
        <w:t>“FERON” предназначены для общего и декоративного освещения</w:t>
      </w:r>
      <w:r w:rsidR="00A834E0" w:rsidRPr="008C457C">
        <w:rPr>
          <w:rFonts w:ascii="Arial" w:hAnsi="Arial" w:cs="Arial"/>
          <w:sz w:val="16"/>
          <w:szCs w:val="16"/>
        </w:rPr>
        <w:t xml:space="preserve"> жилых и общественных помещений, подсветки полок и ниш, освещение торговых витрин</w:t>
      </w:r>
      <w:r w:rsidR="00D740F0" w:rsidRPr="008C457C">
        <w:rPr>
          <w:rFonts w:ascii="Arial" w:hAnsi="Arial" w:cs="Arial"/>
          <w:sz w:val="16"/>
          <w:szCs w:val="16"/>
        </w:rPr>
        <w:t>, освещения гостиных, спален, кухонь</w:t>
      </w:r>
      <w:r w:rsidR="00A834E0" w:rsidRPr="008C457C">
        <w:rPr>
          <w:rFonts w:ascii="Arial" w:hAnsi="Arial" w:cs="Arial"/>
          <w:sz w:val="16"/>
          <w:szCs w:val="16"/>
        </w:rPr>
        <w:t xml:space="preserve"> и пр.</w:t>
      </w:r>
    </w:p>
    <w:p w:rsidR="00704FB4" w:rsidRPr="008C457C" w:rsidRDefault="00704FB4" w:rsidP="00E05606">
      <w:pPr>
        <w:numPr>
          <w:ilvl w:val="0"/>
          <w:numId w:val="20"/>
        </w:numPr>
        <w:rPr>
          <w:rFonts w:ascii="Arial" w:hAnsi="Arial" w:cs="Arial"/>
          <w:sz w:val="16"/>
          <w:szCs w:val="16"/>
        </w:rPr>
      </w:pPr>
      <w:r w:rsidRPr="008C457C">
        <w:rPr>
          <w:rFonts w:ascii="Arial" w:hAnsi="Arial" w:cs="Arial"/>
          <w:sz w:val="16"/>
          <w:szCs w:val="16"/>
        </w:rPr>
        <w:t xml:space="preserve">Светильники устанавливаются </w:t>
      </w:r>
      <w:r w:rsidR="00D740F0" w:rsidRPr="008C457C">
        <w:rPr>
          <w:rFonts w:ascii="Arial" w:hAnsi="Arial" w:cs="Arial"/>
          <w:sz w:val="16"/>
          <w:szCs w:val="16"/>
        </w:rPr>
        <w:t>накладным монтажом на плоскую поверхность</w:t>
      </w:r>
      <w:r w:rsidR="007C1385" w:rsidRPr="008C457C">
        <w:rPr>
          <w:rFonts w:ascii="Arial" w:hAnsi="Arial" w:cs="Arial"/>
          <w:sz w:val="16"/>
          <w:szCs w:val="16"/>
        </w:rPr>
        <w:t xml:space="preserve"> из нормально воспламеняемого </w:t>
      </w:r>
      <w:r w:rsidR="00D740F0" w:rsidRPr="008C457C">
        <w:rPr>
          <w:rFonts w:ascii="Arial" w:hAnsi="Arial" w:cs="Arial"/>
          <w:sz w:val="16"/>
          <w:szCs w:val="16"/>
        </w:rPr>
        <w:t>строительного материала</w:t>
      </w:r>
      <w:r w:rsidRPr="008C457C">
        <w:rPr>
          <w:rFonts w:ascii="Arial" w:hAnsi="Arial" w:cs="Arial"/>
          <w:sz w:val="16"/>
          <w:szCs w:val="16"/>
        </w:rPr>
        <w:t xml:space="preserve">. </w:t>
      </w:r>
    </w:p>
    <w:p w:rsidR="00A834E0" w:rsidRPr="008C457C" w:rsidRDefault="00A834E0" w:rsidP="00E05606">
      <w:pPr>
        <w:numPr>
          <w:ilvl w:val="0"/>
          <w:numId w:val="20"/>
        </w:numPr>
        <w:jc w:val="both"/>
        <w:rPr>
          <w:rFonts w:ascii="Arial" w:hAnsi="Arial" w:cs="Arial"/>
          <w:sz w:val="16"/>
          <w:szCs w:val="16"/>
        </w:rPr>
      </w:pPr>
      <w:r w:rsidRPr="008C457C">
        <w:rPr>
          <w:rFonts w:ascii="Arial" w:hAnsi="Arial" w:cs="Arial"/>
          <w:sz w:val="16"/>
          <w:szCs w:val="16"/>
        </w:rPr>
        <w:t>Светильники</w:t>
      </w:r>
      <w:r w:rsidR="0057703D" w:rsidRPr="008C457C">
        <w:rPr>
          <w:rFonts w:ascii="Arial" w:hAnsi="Arial" w:cs="Arial"/>
          <w:sz w:val="16"/>
          <w:szCs w:val="16"/>
        </w:rPr>
        <w:t xml:space="preserve"> </w:t>
      </w:r>
      <w:r w:rsidRPr="008C457C">
        <w:rPr>
          <w:rFonts w:ascii="Arial" w:hAnsi="Arial" w:cs="Arial"/>
          <w:sz w:val="16"/>
          <w:szCs w:val="16"/>
        </w:rPr>
        <w:t xml:space="preserve">предназначены для использования с лампами с цоколем </w:t>
      </w:r>
      <w:r w:rsidRPr="008C457C">
        <w:rPr>
          <w:rFonts w:ascii="Arial" w:hAnsi="Arial" w:cs="Arial"/>
          <w:sz w:val="16"/>
          <w:szCs w:val="16"/>
          <w:lang w:val="en-US"/>
        </w:rPr>
        <w:t>G</w:t>
      </w:r>
      <w:r w:rsidR="00D740F0" w:rsidRPr="008C457C">
        <w:rPr>
          <w:rFonts w:ascii="Arial" w:hAnsi="Arial" w:cs="Arial"/>
          <w:sz w:val="16"/>
          <w:szCs w:val="16"/>
          <w:lang w:val="en-US"/>
        </w:rPr>
        <w:t>U</w:t>
      </w:r>
      <w:r w:rsidR="00D740F0" w:rsidRPr="008C457C">
        <w:rPr>
          <w:rFonts w:ascii="Arial" w:hAnsi="Arial" w:cs="Arial"/>
          <w:sz w:val="16"/>
          <w:szCs w:val="16"/>
        </w:rPr>
        <w:t>10</w:t>
      </w:r>
      <w:r w:rsidR="000664F2" w:rsidRPr="008C457C">
        <w:rPr>
          <w:rFonts w:ascii="Arial" w:hAnsi="Arial" w:cs="Arial"/>
          <w:sz w:val="16"/>
          <w:szCs w:val="16"/>
        </w:rPr>
        <w:t>,</w:t>
      </w:r>
      <w:r w:rsidRPr="008C457C">
        <w:rPr>
          <w:rFonts w:ascii="Arial" w:hAnsi="Arial" w:cs="Arial"/>
          <w:sz w:val="16"/>
          <w:szCs w:val="16"/>
        </w:rPr>
        <w:t xml:space="preserve"> рассчитанными </w:t>
      </w:r>
      <w:r w:rsidR="00872B80" w:rsidRPr="008C457C">
        <w:rPr>
          <w:rFonts w:ascii="Arial" w:hAnsi="Arial" w:cs="Arial"/>
          <w:sz w:val="16"/>
          <w:szCs w:val="16"/>
        </w:rPr>
        <w:t xml:space="preserve">для </w:t>
      </w:r>
      <w:r w:rsidRPr="008C457C">
        <w:rPr>
          <w:rFonts w:ascii="Arial" w:hAnsi="Arial" w:cs="Arial"/>
          <w:sz w:val="16"/>
          <w:szCs w:val="16"/>
        </w:rPr>
        <w:t>использовани</w:t>
      </w:r>
      <w:r w:rsidR="00872B80" w:rsidRPr="008C457C">
        <w:rPr>
          <w:rFonts w:ascii="Arial" w:hAnsi="Arial" w:cs="Arial"/>
          <w:sz w:val="16"/>
          <w:szCs w:val="16"/>
        </w:rPr>
        <w:t>я</w:t>
      </w:r>
      <w:r w:rsidRPr="008C457C">
        <w:rPr>
          <w:rFonts w:ascii="Arial" w:hAnsi="Arial" w:cs="Arial"/>
          <w:sz w:val="16"/>
          <w:szCs w:val="16"/>
        </w:rPr>
        <w:t xml:space="preserve"> в сетях переменного тока с номинальным напряжением </w:t>
      </w:r>
      <w:r w:rsidR="00872B80" w:rsidRPr="008C457C">
        <w:rPr>
          <w:rFonts w:ascii="Arial" w:hAnsi="Arial" w:cs="Arial"/>
          <w:sz w:val="16"/>
          <w:szCs w:val="16"/>
        </w:rPr>
        <w:t>230</w:t>
      </w:r>
      <w:r w:rsidRPr="008C457C">
        <w:rPr>
          <w:rFonts w:ascii="Arial" w:hAnsi="Arial" w:cs="Arial"/>
          <w:sz w:val="16"/>
          <w:szCs w:val="16"/>
        </w:rPr>
        <w:t>В</w:t>
      </w:r>
      <w:r w:rsidR="00D740F0" w:rsidRPr="008C457C">
        <w:rPr>
          <w:rFonts w:ascii="Arial" w:hAnsi="Arial" w:cs="Arial"/>
          <w:sz w:val="16"/>
          <w:szCs w:val="16"/>
        </w:rPr>
        <w:t xml:space="preserve">, и имеющими мощность, не превышающую </w:t>
      </w:r>
      <w:r w:rsidR="008C457C" w:rsidRPr="008C457C">
        <w:rPr>
          <w:rFonts w:ascii="Arial" w:hAnsi="Arial" w:cs="Arial"/>
          <w:sz w:val="16"/>
          <w:szCs w:val="16"/>
        </w:rPr>
        <w:t>35</w:t>
      </w:r>
      <w:r w:rsidR="00D740F0" w:rsidRPr="008C457C">
        <w:rPr>
          <w:rFonts w:ascii="Arial" w:hAnsi="Arial" w:cs="Arial"/>
          <w:sz w:val="16"/>
          <w:szCs w:val="16"/>
        </w:rPr>
        <w:t>Вт</w:t>
      </w:r>
      <w:r w:rsidR="0057703D" w:rsidRPr="008C457C">
        <w:rPr>
          <w:rFonts w:ascii="Arial" w:hAnsi="Arial" w:cs="Arial"/>
          <w:sz w:val="16"/>
          <w:szCs w:val="16"/>
        </w:rPr>
        <w:t>.</w:t>
      </w:r>
    </w:p>
    <w:p w:rsidR="00482233" w:rsidRPr="008C457C" w:rsidRDefault="00482233" w:rsidP="00E05606">
      <w:pPr>
        <w:numPr>
          <w:ilvl w:val="0"/>
          <w:numId w:val="20"/>
        </w:numPr>
        <w:jc w:val="both"/>
        <w:rPr>
          <w:rFonts w:ascii="Arial" w:hAnsi="Arial" w:cs="Arial"/>
          <w:sz w:val="16"/>
          <w:szCs w:val="16"/>
        </w:rPr>
      </w:pPr>
      <w:r w:rsidRPr="008C457C">
        <w:rPr>
          <w:rFonts w:ascii="Arial" w:hAnsi="Arial" w:cs="Arial"/>
          <w:sz w:val="16"/>
          <w:szCs w:val="16"/>
        </w:rPr>
        <w:t>Лампа не входит в комплект поставки.</w:t>
      </w:r>
    </w:p>
    <w:p w:rsidR="005C20F5" w:rsidRPr="008C457C" w:rsidRDefault="005C20F5" w:rsidP="00E05606">
      <w:pPr>
        <w:numPr>
          <w:ilvl w:val="0"/>
          <w:numId w:val="20"/>
        </w:numPr>
        <w:jc w:val="both"/>
        <w:rPr>
          <w:rFonts w:ascii="Arial" w:hAnsi="Arial" w:cs="Arial"/>
          <w:sz w:val="16"/>
          <w:szCs w:val="16"/>
        </w:rPr>
      </w:pPr>
      <w:r w:rsidRPr="008C457C">
        <w:rPr>
          <w:rFonts w:ascii="Arial" w:hAnsi="Arial" w:cs="Arial"/>
          <w:sz w:val="16"/>
          <w:szCs w:val="16"/>
        </w:rPr>
        <w:t>Светильники предназначены для использования только внутри сухих отапливаемых помещений.</w:t>
      </w:r>
    </w:p>
    <w:p w:rsidR="00373225" w:rsidRPr="008C457C" w:rsidRDefault="00704FB4" w:rsidP="00E05606">
      <w:pPr>
        <w:numPr>
          <w:ilvl w:val="0"/>
          <w:numId w:val="19"/>
        </w:numPr>
        <w:rPr>
          <w:rFonts w:ascii="Arial" w:hAnsi="Arial" w:cs="Arial"/>
          <w:b/>
          <w:sz w:val="16"/>
          <w:szCs w:val="16"/>
        </w:rPr>
      </w:pPr>
      <w:r w:rsidRPr="008C457C">
        <w:rPr>
          <w:rFonts w:ascii="Arial" w:hAnsi="Arial" w:cs="Arial"/>
          <w:b/>
          <w:sz w:val="16"/>
          <w:szCs w:val="16"/>
        </w:rPr>
        <w:t>Техн</w:t>
      </w:r>
      <w:r w:rsidR="00373225" w:rsidRPr="008C457C">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1431"/>
        <w:gridCol w:w="1431"/>
        <w:gridCol w:w="1431"/>
        <w:gridCol w:w="1431"/>
        <w:gridCol w:w="1432"/>
      </w:tblGrid>
      <w:tr w:rsidR="008C457C" w:rsidRPr="008C457C" w:rsidTr="008C457C">
        <w:trPr>
          <w:jc w:val="center"/>
        </w:trPr>
        <w:tc>
          <w:tcPr>
            <w:tcW w:w="0" w:type="auto"/>
          </w:tcPr>
          <w:p w:rsidR="008C457C" w:rsidRPr="008C457C" w:rsidRDefault="008C457C" w:rsidP="00E05606">
            <w:pPr>
              <w:rPr>
                <w:rFonts w:ascii="Arial" w:hAnsi="Arial" w:cs="Arial"/>
                <w:sz w:val="16"/>
                <w:szCs w:val="16"/>
              </w:rPr>
            </w:pPr>
            <w:r w:rsidRPr="008C457C">
              <w:rPr>
                <w:rFonts w:ascii="Arial" w:hAnsi="Arial" w:cs="Arial"/>
                <w:sz w:val="16"/>
                <w:szCs w:val="16"/>
              </w:rPr>
              <w:t>Модель</w:t>
            </w:r>
          </w:p>
        </w:tc>
        <w:tc>
          <w:tcPr>
            <w:tcW w:w="1431" w:type="dxa"/>
          </w:tcPr>
          <w:p w:rsidR="008C457C" w:rsidRPr="008C457C" w:rsidRDefault="008C457C" w:rsidP="00E05606">
            <w:pPr>
              <w:jc w:val="center"/>
              <w:rPr>
                <w:rFonts w:ascii="Arial" w:hAnsi="Arial" w:cs="Arial"/>
                <w:sz w:val="16"/>
                <w:szCs w:val="16"/>
                <w:lang w:val="en-US"/>
              </w:rPr>
            </w:pPr>
            <w:r w:rsidRPr="008C457C">
              <w:rPr>
                <w:rFonts w:ascii="Arial" w:hAnsi="Arial" w:cs="Arial"/>
                <w:sz w:val="16"/>
                <w:szCs w:val="16"/>
                <w:lang w:val="en-US"/>
              </w:rPr>
              <w:t>ML1861</w:t>
            </w:r>
          </w:p>
        </w:tc>
        <w:tc>
          <w:tcPr>
            <w:tcW w:w="1431" w:type="dxa"/>
          </w:tcPr>
          <w:p w:rsidR="008C457C" w:rsidRPr="008C457C" w:rsidRDefault="008C457C" w:rsidP="00E05606">
            <w:pPr>
              <w:jc w:val="center"/>
              <w:rPr>
                <w:rFonts w:ascii="Arial" w:hAnsi="Arial" w:cs="Arial"/>
                <w:sz w:val="16"/>
                <w:szCs w:val="16"/>
                <w:lang w:val="en-US"/>
              </w:rPr>
            </w:pPr>
            <w:r w:rsidRPr="008C457C">
              <w:rPr>
                <w:rFonts w:ascii="Arial" w:hAnsi="Arial" w:cs="Arial"/>
                <w:sz w:val="16"/>
                <w:szCs w:val="16"/>
                <w:lang w:val="en-US"/>
              </w:rPr>
              <w:t>ML1862</w:t>
            </w:r>
          </w:p>
        </w:tc>
        <w:tc>
          <w:tcPr>
            <w:tcW w:w="1431" w:type="dxa"/>
          </w:tcPr>
          <w:p w:rsidR="008C457C" w:rsidRPr="008C457C" w:rsidRDefault="008C457C" w:rsidP="00E05606">
            <w:pPr>
              <w:jc w:val="center"/>
              <w:rPr>
                <w:rFonts w:ascii="Arial" w:hAnsi="Arial" w:cs="Arial"/>
                <w:sz w:val="16"/>
                <w:szCs w:val="16"/>
                <w:lang w:val="en-US"/>
              </w:rPr>
            </w:pPr>
            <w:r w:rsidRPr="008C457C">
              <w:rPr>
                <w:rFonts w:ascii="Arial" w:hAnsi="Arial" w:cs="Arial"/>
                <w:sz w:val="16"/>
                <w:szCs w:val="16"/>
                <w:lang w:val="en-US"/>
              </w:rPr>
              <w:t>ML1863</w:t>
            </w:r>
          </w:p>
        </w:tc>
        <w:tc>
          <w:tcPr>
            <w:tcW w:w="1431" w:type="dxa"/>
          </w:tcPr>
          <w:p w:rsidR="008C457C" w:rsidRPr="008C457C" w:rsidRDefault="008C457C" w:rsidP="00E05606">
            <w:pPr>
              <w:jc w:val="center"/>
              <w:rPr>
                <w:rFonts w:ascii="Arial" w:hAnsi="Arial" w:cs="Arial"/>
                <w:sz w:val="16"/>
                <w:szCs w:val="16"/>
                <w:lang w:val="en-US"/>
              </w:rPr>
            </w:pPr>
            <w:r w:rsidRPr="008C457C">
              <w:rPr>
                <w:rFonts w:ascii="Arial" w:hAnsi="Arial" w:cs="Arial"/>
                <w:sz w:val="16"/>
                <w:szCs w:val="16"/>
                <w:lang w:val="en-US"/>
              </w:rPr>
              <w:t>ML1871</w:t>
            </w:r>
          </w:p>
        </w:tc>
        <w:tc>
          <w:tcPr>
            <w:tcW w:w="1432" w:type="dxa"/>
          </w:tcPr>
          <w:p w:rsidR="008C457C" w:rsidRPr="008C457C" w:rsidRDefault="008C457C" w:rsidP="00E05606">
            <w:pPr>
              <w:jc w:val="center"/>
              <w:rPr>
                <w:rFonts w:ascii="Arial" w:hAnsi="Arial" w:cs="Arial"/>
                <w:sz w:val="16"/>
                <w:szCs w:val="16"/>
                <w:lang w:val="en-US"/>
              </w:rPr>
            </w:pPr>
            <w:r w:rsidRPr="008C457C">
              <w:rPr>
                <w:rFonts w:ascii="Arial" w:hAnsi="Arial" w:cs="Arial"/>
                <w:sz w:val="16"/>
                <w:szCs w:val="16"/>
                <w:lang w:val="en-US"/>
              </w:rPr>
              <w:t>ML1891</w:t>
            </w:r>
          </w:p>
        </w:tc>
      </w:tr>
      <w:tr w:rsidR="0057703D" w:rsidRPr="008C457C" w:rsidTr="00AF702A">
        <w:trPr>
          <w:jc w:val="center"/>
        </w:trPr>
        <w:tc>
          <w:tcPr>
            <w:tcW w:w="0" w:type="auto"/>
          </w:tcPr>
          <w:p w:rsidR="0057703D" w:rsidRPr="008C457C" w:rsidRDefault="0057703D" w:rsidP="00A17540">
            <w:pPr>
              <w:rPr>
                <w:rFonts w:ascii="Arial" w:hAnsi="Arial" w:cs="Arial"/>
                <w:sz w:val="16"/>
                <w:szCs w:val="16"/>
              </w:rPr>
            </w:pPr>
            <w:r w:rsidRPr="008C457C">
              <w:rPr>
                <w:rFonts w:ascii="Arial" w:hAnsi="Arial" w:cs="Arial"/>
                <w:sz w:val="16"/>
                <w:szCs w:val="16"/>
              </w:rPr>
              <w:t xml:space="preserve">Напряжение питания </w:t>
            </w:r>
          </w:p>
        </w:tc>
        <w:tc>
          <w:tcPr>
            <w:tcW w:w="0" w:type="auto"/>
            <w:gridSpan w:val="5"/>
          </w:tcPr>
          <w:p w:rsidR="0057703D" w:rsidRPr="008C457C" w:rsidRDefault="0057703D" w:rsidP="00E05606">
            <w:pPr>
              <w:jc w:val="center"/>
              <w:rPr>
                <w:rFonts w:ascii="Arial" w:hAnsi="Arial" w:cs="Arial"/>
                <w:sz w:val="16"/>
                <w:szCs w:val="16"/>
              </w:rPr>
            </w:pPr>
            <w:r w:rsidRPr="008C457C">
              <w:rPr>
                <w:rFonts w:ascii="Arial" w:hAnsi="Arial" w:cs="Arial"/>
                <w:sz w:val="16"/>
                <w:szCs w:val="16"/>
              </w:rPr>
              <w:t>230В/50Гц</w:t>
            </w:r>
          </w:p>
        </w:tc>
      </w:tr>
      <w:tr w:rsidR="008C457C" w:rsidRPr="008C457C" w:rsidTr="005820F0">
        <w:trPr>
          <w:jc w:val="center"/>
        </w:trPr>
        <w:tc>
          <w:tcPr>
            <w:tcW w:w="0" w:type="auto"/>
          </w:tcPr>
          <w:p w:rsidR="008C457C" w:rsidRPr="008C457C" w:rsidRDefault="008C457C" w:rsidP="00E05606">
            <w:pPr>
              <w:rPr>
                <w:rFonts w:ascii="Arial" w:hAnsi="Arial" w:cs="Arial"/>
                <w:sz w:val="16"/>
                <w:szCs w:val="16"/>
              </w:rPr>
            </w:pPr>
            <w:r w:rsidRPr="008C457C">
              <w:rPr>
                <w:rFonts w:ascii="Arial" w:hAnsi="Arial" w:cs="Arial"/>
                <w:sz w:val="16"/>
                <w:szCs w:val="16"/>
              </w:rPr>
              <w:t>Патрон</w:t>
            </w:r>
          </w:p>
        </w:tc>
        <w:tc>
          <w:tcPr>
            <w:tcW w:w="0" w:type="auto"/>
            <w:gridSpan w:val="5"/>
          </w:tcPr>
          <w:p w:rsidR="008C457C" w:rsidRPr="008C457C" w:rsidRDefault="008C457C" w:rsidP="00E05606">
            <w:pPr>
              <w:jc w:val="center"/>
              <w:rPr>
                <w:rFonts w:ascii="Arial" w:hAnsi="Arial" w:cs="Arial"/>
                <w:sz w:val="16"/>
                <w:szCs w:val="16"/>
                <w:lang w:val="en-US"/>
              </w:rPr>
            </w:pPr>
            <w:r w:rsidRPr="008C457C">
              <w:rPr>
                <w:rFonts w:ascii="Arial" w:hAnsi="Arial" w:cs="Arial"/>
                <w:sz w:val="16"/>
                <w:szCs w:val="16"/>
                <w:lang w:val="en-US"/>
              </w:rPr>
              <w:t>GU10</w:t>
            </w:r>
          </w:p>
        </w:tc>
      </w:tr>
      <w:tr w:rsidR="008C457C" w:rsidRPr="008C457C" w:rsidTr="008C457C">
        <w:trPr>
          <w:jc w:val="center"/>
        </w:trPr>
        <w:tc>
          <w:tcPr>
            <w:tcW w:w="0" w:type="auto"/>
          </w:tcPr>
          <w:p w:rsidR="008C457C" w:rsidRPr="008C457C" w:rsidRDefault="008C457C" w:rsidP="0057703D">
            <w:pPr>
              <w:rPr>
                <w:rFonts w:ascii="Arial" w:hAnsi="Arial" w:cs="Arial"/>
                <w:sz w:val="16"/>
                <w:szCs w:val="16"/>
              </w:rPr>
            </w:pPr>
            <w:r w:rsidRPr="008C457C">
              <w:rPr>
                <w:rFonts w:ascii="Arial" w:hAnsi="Arial" w:cs="Arial"/>
                <w:sz w:val="16"/>
                <w:szCs w:val="16"/>
              </w:rPr>
              <w:t>Количество плафонов</w:t>
            </w:r>
          </w:p>
        </w:tc>
        <w:tc>
          <w:tcPr>
            <w:tcW w:w="1431" w:type="dxa"/>
          </w:tcPr>
          <w:p w:rsidR="008C457C" w:rsidRPr="008C457C" w:rsidRDefault="008C457C" w:rsidP="0057703D">
            <w:pPr>
              <w:jc w:val="center"/>
              <w:rPr>
                <w:rFonts w:ascii="Arial" w:hAnsi="Arial" w:cs="Arial"/>
                <w:sz w:val="16"/>
                <w:szCs w:val="16"/>
              </w:rPr>
            </w:pPr>
            <w:r w:rsidRPr="008C457C">
              <w:rPr>
                <w:rFonts w:ascii="Arial" w:hAnsi="Arial" w:cs="Arial"/>
                <w:sz w:val="16"/>
                <w:szCs w:val="16"/>
              </w:rPr>
              <w:t>1</w:t>
            </w:r>
          </w:p>
        </w:tc>
        <w:tc>
          <w:tcPr>
            <w:tcW w:w="1431" w:type="dxa"/>
          </w:tcPr>
          <w:p w:rsidR="008C457C" w:rsidRPr="008C457C" w:rsidRDefault="008C457C" w:rsidP="0057703D">
            <w:pPr>
              <w:jc w:val="center"/>
              <w:rPr>
                <w:rFonts w:ascii="Arial" w:hAnsi="Arial" w:cs="Arial"/>
                <w:sz w:val="16"/>
                <w:szCs w:val="16"/>
              </w:rPr>
            </w:pPr>
            <w:r w:rsidRPr="008C457C">
              <w:rPr>
                <w:rFonts w:ascii="Arial" w:hAnsi="Arial" w:cs="Arial"/>
                <w:sz w:val="16"/>
                <w:szCs w:val="16"/>
              </w:rPr>
              <w:t>2</w:t>
            </w:r>
          </w:p>
        </w:tc>
        <w:tc>
          <w:tcPr>
            <w:tcW w:w="1431" w:type="dxa"/>
          </w:tcPr>
          <w:p w:rsidR="008C457C" w:rsidRPr="008C457C" w:rsidRDefault="008C457C" w:rsidP="0057703D">
            <w:pPr>
              <w:jc w:val="center"/>
              <w:rPr>
                <w:rFonts w:ascii="Arial" w:hAnsi="Arial" w:cs="Arial"/>
                <w:sz w:val="16"/>
                <w:szCs w:val="16"/>
              </w:rPr>
            </w:pPr>
            <w:r w:rsidRPr="008C457C">
              <w:rPr>
                <w:rFonts w:ascii="Arial" w:hAnsi="Arial" w:cs="Arial"/>
                <w:sz w:val="16"/>
                <w:szCs w:val="16"/>
              </w:rPr>
              <w:t>3</w:t>
            </w:r>
          </w:p>
        </w:tc>
        <w:tc>
          <w:tcPr>
            <w:tcW w:w="1431" w:type="dxa"/>
          </w:tcPr>
          <w:p w:rsidR="008C457C" w:rsidRPr="008C457C" w:rsidRDefault="003C5DC8" w:rsidP="0057703D">
            <w:pPr>
              <w:jc w:val="center"/>
              <w:rPr>
                <w:rFonts w:ascii="Arial" w:hAnsi="Arial" w:cs="Arial"/>
                <w:sz w:val="16"/>
                <w:szCs w:val="16"/>
                <w:lang w:val="en-US"/>
              </w:rPr>
            </w:pPr>
            <w:r>
              <w:rPr>
                <w:rFonts w:ascii="Arial" w:hAnsi="Arial" w:cs="Arial"/>
                <w:sz w:val="16"/>
                <w:szCs w:val="16"/>
                <w:lang w:val="en-US"/>
              </w:rPr>
              <w:t>1</w:t>
            </w:r>
          </w:p>
        </w:tc>
        <w:tc>
          <w:tcPr>
            <w:tcW w:w="1432" w:type="dxa"/>
          </w:tcPr>
          <w:p w:rsidR="008C457C" w:rsidRPr="008C457C" w:rsidRDefault="008C457C" w:rsidP="0057703D">
            <w:pPr>
              <w:jc w:val="center"/>
              <w:rPr>
                <w:rFonts w:ascii="Arial" w:hAnsi="Arial" w:cs="Arial"/>
                <w:sz w:val="16"/>
                <w:szCs w:val="16"/>
              </w:rPr>
            </w:pPr>
            <w:r w:rsidRPr="008C457C">
              <w:rPr>
                <w:rFonts w:ascii="Arial" w:hAnsi="Arial" w:cs="Arial"/>
                <w:sz w:val="16"/>
                <w:szCs w:val="16"/>
              </w:rPr>
              <w:t>1</w:t>
            </w:r>
          </w:p>
        </w:tc>
      </w:tr>
      <w:tr w:rsidR="008C457C" w:rsidRPr="008C457C" w:rsidTr="008C457C">
        <w:trPr>
          <w:jc w:val="center"/>
        </w:trPr>
        <w:tc>
          <w:tcPr>
            <w:tcW w:w="0" w:type="auto"/>
          </w:tcPr>
          <w:p w:rsidR="008C457C" w:rsidRPr="008C457C" w:rsidRDefault="008C457C" w:rsidP="0057703D">
            <w:pPr>
              <w:rPr>
                <w:rFonts w:ascii="Arial" w:hAnsi="Arial" w:cs="Arial"/>
                <w:sz w:val="16"/>
                <w:szCs w:val="16"/>
              </w:rPr>
            </w:pPr>
            <w:r w:rsidRPr="008C457C">
              <w:rPr>
                <w:rFonts w:ascii="Arial" w:hAnsi="Arial" w:cs="Arial"/>
                <w:sz w:val="16"/>
                <w:szCs w:val="16"/>
              </w:rPr>
              <w:t>Максимальная мощность лампы</w:t>
            </w:r>
          </w:p>
        </w:tc>
        <w:tc>
          <w:tcPr>
            <w:tcW w:w="1431" w:type="dxa"/>
          </w:tcPr>
          <w:p w:rsidR="008C457C" w:rsidRPr="008C457C" w:rsidRDefault="008C457C" w:rsidP="0057703D">
            <w:pPr>
              <w:jc w:val="center"/>
              <w:rPr>
                <w:rFonts w:ascii="Arial" w:hAnsi="Arial" w:cs="Arial"/>
                <w:sz w:val="16"/>
                <w:szCs w:val="16"/>
                <w:lang w:val="en-US"/>
              </w:rPr>
            </w:pPr>
            <w:r>
              <w:rPr>
                <w:rFonts w:ascii="Arial" w:hAnsi="Arial" w:cs="Arial"/>
                <w:sz w:val="16"/>
                <w:szCs w:val="16"/>
                <w:lang w:val="en-US"/>
              </w:rPr>
              <w:t>35</w:t>
            </w:r>
            <w:r w:rsidRPr="008C457C">
              <w:rPr>
                <w:rFonts w:ascii="Arial" w:hAnsi="Arial" w:cs="Arial"/>
                <w:sz w:val="16"/>
                <w:szCs w:val="16"/>
              </w:rPr>
              <w:t>Вт</w:t>
            </w:r>
          </w:p>
        </w:tc>
        <w:tc>
          <w:tcPr>
            <w:tcW w:w="1431" w:type="dxa"/>
          </w:tcPr>
          <w:p w:rsidR="008C457C" w:rsidRPr="008C457C" w:rsidRDefault="008C457C" w:rsidP="0057703D">
            <w:pPr>
              <w:jc w:val="center"/>
              <w:rPr>
                <w:rFonts w:ascii="Arial" w:hAnsi="Arial" w:cs="Arial"/>
                <w:sz w:val="16"/>
                <w:szCs w:val="16"/>
              </w:rPr>
            </w:pPr>
            <w:r w:rsidRPr="008C457C">
              <w:rPr>
                <w:rFonts w:ascii="Arial" w:hAnsi="Arial" w:cs="Arial"/>
                <w:sz w:val="16"/>
                <w:szCs w:val="16"/>
              </w:rPr>
              <w:t>2х</w:t>
            </w:r>
            <w:r>
              <w:rPr>
                <w:rFonts w:ascii="Arial" w:hAnsi="Arial" w:cs="Arial"/>
                <w:sz w:val="16"/>
                <w:szCs w:val="16"/>
                <w:lang w:val="en-US"/>
              </w:rPr>
              <w:t>35</w:t>
            </w:r>
            <w:r w:rsidRPr="008C457C">
              <w:rPr>
                <w:rFonts w:ascii="Arial" w:hAnsi="Arial" w:cs="Arial"/>
                <w:sz w:val="16"/>
                <w:szCs w:val="16"/>
              </w:rPr>
              <w:t>Вт</w:t>
            </w:r>
          </w:p>
        </w:tc>
        <w:tc>
          <w:tcPr>
            <w:tcW w:w="1431" w:type="dxa"/>
          </w:tcPr>
          <w:p w:rsidR="008C457C" w:rsidRPr="008C457C" w:rsidRDefault="008C457C" w:rsidP="0057703D">
            <w:pPr>
              <w:jc w:val="center"/>
              <w:rPr>
                <w:rFonts w:ascii="Arial" w:hAnsi="Arial" w:cs="Arial"/>
                <w:sz w:val="16"/>
                <w:szCs w:val="16"/>
              </w:rPr>
            </w:pPr>
            <w:r w:rsidRPr="008C457C">
              <w:rPr>
                <w:rFonts w:ascii="Arial" w:hAnsi="Arial" w:cs="Arial"/>
                <w:sz w:val="16"/>
                <w:szCs w:val="16"/>
              </w:rPr>
              <w:t>3х</w:t>
            </w:r>
            <w:r>
              <w:rPr>
                <w:rFonts w:ascii="Arial" w:hAnsi="Arial" w:cs="Arial"/>
                <w:sz w:val="16"/>
                <w:szCs w:val="16"/>
                <w:lang w:val="en-US"/>
              </w:rPr>
              <w:t>35</w:t>
            </w:r>
            <w:r w:rsidRPr="008C457C">
              <w:rPr>
                <w:rFonts w:ascii="Arial" w:hAnsi="Arial" w:cs="Arial"/>
                <w:sz w:val="16"/>
                <w:szCs w:val="16"/>
              </w:rPr>
              <w:t>Вт</w:t>
            </w:r>
          </w:p>
        </w:tc>
        <w:tc>
          <w:tcPr>
            <w:tcW w:w="1431" w:type="dxa"/>
          </w:tcPr>
          <w:p w:rsidR="008C457C" w:rsidRPr="008C457C" w:rsidRDefault="003C5DC8" w:rsidP="0057703D">
            <w:pPr>
              <w:jc w:val="center"/>
              <w:rPr>
                <w:rFonts w:ascii="Arial" w:hAnsi="Arial" w:cs="Arial"/>
                <w:sz w:val="16"/>
                <w:szCs w:val="16"/>
              </w:rPr>
            </w:pPr>
            <w:r>
              <w:rPr>
                <w:rFonts w:ascii="Arial" w:hAnsi="Arial" w:cs="Arial"/>
                <w:sz w:val="16"/>
                <w:szCs w:val="16"/>
                <w:lang w:val="en-US"/>
              </w:rPr>
              <w:t>35</w:t>
            </w:r>
            <w:r w:rsidR="008C457C" w:rsidRPr="008C457C">
              <w:rPr>
                <w:rFonts w:ascii="Arial" w:hAnsi="Arial" w:cs="Arial"/>
                <w:sz w:val="16"/>
                <w:szCs w:val="16"/>
              </w:rPr>
              <w:t>Вт</w:t>
            </w:r>
          </w:p>
        </w:tc>
        <w:tc>
          <w:tcPr>
            <w:tcW w:w="1432" w:type="dxa"/>
          </w:tcPr>
          <w:p w:rsidR="008C457C" w:rsidRPr="008C457C" w:rsidRDefault="003C5DC8" w:rsidP="0057703D">
            <w:pPr>
              <w:jc w:val="center"/>
              <w:rPr>
                <w:rFonts w:ascii="Arial" w:hAnsi="Arial" w:cs="Arial"/>
                <w:sz w:val="16"/>
                <w:szCs w:val="16"/>
              </w:rPr>
            </w:pPr>
            <w:r>
              <w:rPr>
                <w:rFonts w:ascii="Arial" w:hAnsi="Arial" w:cs="Arial"/>
                <w:sz w:val="16"/>
                <w:szCs w:val="16"/>
              </w:rPr>
              <w:t>35</w:t>
            </w:r>
            <w:r w:rsidR="008C457C" w:rsidRPr="008C457C">
              <w:rPr>
                <w:rFonts w:ascii="Arial" w:hAnsi="Arial" w:cs="Arial"/>
                <w:sz w:val="16"/>
                <w:szCs w:val="16"/>
              </w:rPr>
              <w:t>Вт</w:t>
            </w:r>
          </w:p>
        </w:tc>
      </w:tr>
      <w:tr w:rsidR="0057703D" w:rsidRPr="008C457C" w:rsidTr="00BA1CEB">
        <w:trPr>
          <w:jc w:val="center"/>
        </w:trPr>
        <w:tc>
          <w:tcPr>
            <w:tcW w:w="0" w:type="auto"/>
          </w:tcPr>
          <w:p w:rsidR="0057703D" w:rsidRPr="008C457C" w:rsidRDefault="0057703D" w:rsidP="00E05606">
            <w:pPr>
              <w:rPr>
                <w:rFonts w:ascii="Arial" w:hAnsi="Arial" w:cs="Arial"/>
                <w:sz w:val="16"/>
                <w:szCs w:val="16"/>
              </w:rPr>
            </w:pPr>
            <w:r w:rsidRPr="008C457C">
              <w:rPr>
                <w:rFonts w:ascii="Arial" w:hAnsi="Arial" w:cs="Arial"/>
                <w:sz w:val="16"/>
                <w:szCs w:val="16"/>
              </w:rPr>
              <w:t>Температура окружающей среды</w:t>
            </w:r>
          </w:p>
        </w:tc>
        <w:tc>
          <w:tcPr>
            <w:tcW w:w="0" w:type="auto"/>
            <w:gridSpan w:val="5"/>
          </w:tcPr>
          <w:p w:rsidR="0057703D" w:rsidRPr="008C457C" w:rsidRDefault="0057703D" w:rsidP="00BC0635">
            <w:pPr>
              <w:jc w:val="center"/>
              <w:rPr>
                <w:rFonts w:ascii="Arial" w:hAnsi="Arial" w:cs="Arial"/>
                <w:sz w:val="16"/>
                <w:szCs w:val="16"/>
              </w:rPr>
            </w:pPr>
            <w:r w:rsidRPr="008C457C">
              <w:rPr>
                <w:rFonts w:ascii="Arial" w:hAnsi="Arial" w:cs="Arial"/>
                <w:sz w:val="16"/>
                <w:szCs w:val="16"/>
              </w:rPr>
              <w:t>0°С... +</w:t>
            </w:r>
            <w:r w:rsidR="003C5DC8">
              <w:rPr>
                <w:rFonts w:ascii="Arial" w:hAnsi="Arial" w:cs="Arial"/>
                <w:sz w:val="16"/>
                <w:szCs w:val="16"/>
                <w:lang w:val="en-US"/>
              </w:rPr>
              <w:t>40</w:t>
            </w:r>
            <w:r w:rsidRPr="008C457C">
              <w:rPr>
                <w:rFonts w:ascii="Arial" w:hAnsi="Arial" w:cs="Arial"/>
                <w:sz w:val="16"/>
                <w:szCs w:val="16"/>
              </w:rPr>
              <w:t>°С</w:t>
            </w:r>
          </w:p>
        </w:tc>
      </w:tr>
      <w:tr w:rsidR="0057703D" w:rsidRPr="008C457C" w:rsidTr="002E5889">
        <w:trPr>
          <w:jc w:val="center"/>
        </w:trPr>
        <w:tc>
          <w:tcPr>
            <w:tcW w:w="0" w:type="auto"/>
          </w:tcPr>
          <w:p w:rsidR="0057703D" w:rsidRPr="008C457C" w:rsidRDefault="0057703D" w:rsidP="00E05606">
            <w:pPr>
              <w:rPr>
                <w:rFonts w:ascii="Arial" w:hAnsi="Arial" w:cs="Arial"/>
                <w:sz w:val="16"/>
                <w:szCs w:val="16"/>
              </w:rPr>
            </w:pPr>
            <w:r w:rsidRPr="008C457C">
              <w:rPr>
                <w:rFonts w:ascii="Arial" w:hAnsi="Arial" w:cs="Arial"/>
                <w:sz w:val="16"/>
                <w:szCs w:val="16"/>
              </w:rPr>
              <w:t>Относительная влажность</w:t>
            </w:r>
          </w:p>
        </w:tc>
        <w:tc>
          <w:tcPr>
            <w:tcW w:w="0" w:type="auto"/>
            <w:gridSpan w:val="5"/>
          </w:tcPr>
          <w:p w:rsidR="0057703D" w:rsidRPr="008C457C" w:rsidRDefault="0057703D" w:rsidP="00E05606">
            <w:pPr>
              <w:jc w:val="center"/>
              <w:rPr>
                <w:rFonts w:ascii="Arial" w:hAnsi="Arial" w:cs="Arial"/>
                <w:sz w:val="16"/>
                <w:szCs w:val="16"/>
              </w:rPr>
            </w:pPr>
            <w:r w:rsidRPr="008C457C">
              <w:rPr>
                <w:rFonts w:ascii="Arial" w:hAnsi="Arial" w:cs="Arial"/>
                <w:sz w:val="16"/>
                <w:szCs w:val="16"/>
              </w:rPr>
              <w:t>не более 75%</w:t>
            </w:r>
          </w:p>
        </w:tc>
      </w:tr>
      <w:tr w:rsidR="0057703D" w:rsidRPr="008C457C" w:rsidTr="003C5DC8">
        <w:trPr>
          <w:jc w:val="center"/>
        </w:trPr>
        <w:tc>
          <w:tcPr>
            <w:tcW w:w="0" w:type="auto"/>
          </w:tcPr>
          <w:p w:rsidR="0057703D" w:rsidRPr="008C457C" w:rsidRDefault="0057703D" w:rsidP="00E05606">
            <w:pPr>
              <w:rPr>
                <w:rFonts w:ascii="Arial" w:hAnsi="Arial" w:cs="Arial"/>
                <w:sz w:val="16"/>
                <w:szCs w:val="16"/>
              </w:rPr>
            </w:pPr>
            <w:r w:rsidRPr="008C457C">
              <w:rPr>
                <w:rFonts w:ascii="Arial" w:hAnsi="Arial" w:cs="Arial"/>
                <w:sz w:val="16"/>
                <w:szCs w:val="16"/>
              </w:rPr>
              <w:t>Класс защиты от поражения электрическим током</w:t>
            </w:r>
          </w:p>
        </w:tc>
        <w:tc>
          <w:tcPr>
            <w:tcW w:w="0" w:type="auto"/>
            <w:gridSpan w:val="5"/>
            <w:vAlign w:val="center"/>
          </w:tcPr>
          <w:p w:rsidR="0057703D" w:rsidRPr="008C457C" w:rsidRDefault="003C5DC8" w:rsidP="003C5DC8">
            <w:pPr>
              <w:jc w:val="center"/>
              <w:rPr>
                <w:rFonts w:ascii="Arial" w:hAnsi="Arial" w:cs="Arial"/>
                <w:sz w:val="16"/>
                <w:szCs w:val="16"/>
              </w:rPr>
            </w:pPr>
            <w:r>
              <w:rPr>
                <w:rFonts w:ascii="Arial" w:hAnsi="Arial" w:cs="Arial"/>
                <w:sz w:val="16"/>
                <w:szCs w:val="16"/>
                <w:lang w:val="en-US"/>
              </w:rPr>
              <w:t>I</w:t>
            </w:r>
          </w:p>
        </w:tc>
      </w:tr>
      <w:tr w:rsidR="008C457C" w:rsidRPr="008C457C" w:rsidTr="007F3E95">
        <w:trPr>
          <w:jc w:val="center"/>
        </w:trPr>
        <w:tc>
          <w:tcPr>
            <w:tcW w:w="0" w:type="auto"/>
          </w:tcPr>
          <w:p w:rsidR="008C457C" w:rsidRPr="008C457C" w:rsidRDefault="008C457C" w:rsidP="00E05606">
            <w:pPr>
              <w:rPr>
                <w:rFonts w:ascii="Arial" w:hAnsi="Arial" w:cs="Arial"/>
                <w:sz w:val="16"/>
                <w:szCs w:val="16"/>
              </w:rPr>
            </w:pPr>
            <w:r w:rsidRPr="008C457C">
              <w:rPr>
                <w:rFonts w:ascii="Arial" w:hAnsi="Arial" w:cs="Arial"/>
                <w:sz w:val="16"/>
                <w:szCs w:val="16"/>
              </w:rPr>
              <w:t>Материал корпуса</w:t>
            </w:r>
          </w:p>
        </w:tc>
        <w:tc>
          <w:tcPr>
            <w:tcW w:w="0" w:type="auto"/>
            <w:gridSpan w:val="5"/>
          </w:tcPr>
          <w:p w:rsidR="008C457C" w:rsidRPr="008C457C" w:rsidRDefault="008C457C" w:rsidP="00E05606">
            <w:pPr>
              <w:jc w:val="center"/>
              <w:rPr>
                <w:rFonts w:ascii="Arial" w:hAnsi="Arial" w:cs="Arial"/>
                <w:sz w:val="16"/>
                <w:szCs w:val="16"/>
              </w:rPr>
            </w:pPr>
            <w:r w:rsidRPr="008C457C">
              <w:rPr>
                <w:rFonts w:ascii="Arial" w:hAnsi="Arial" w:cs="Arial"/>
                <w:sz w:val="16"/>
                <w:szCs w:val="16"/>
              </w:rPr>
              <w:t>Алюминий, покрытый порошковой краской</w:t>
            </w:r>
          </w:p>
        </w:tc>
      </w:tr>
      <w:tr w:rsidR="0057703D" w:rsidRPr="008C457C" w:rsidTr="003C5DC8">
        <w:trPr>
          <w:jc w:val="center"/>
        </w:trPr>
        <w:tc>
          <w:tcPr>
            <w:tcW w:w="0" w:type="auto"/>
          </w:tcPr>
          <w:p w:rsidR="0057703D" w:rsidRPr="008C457C" w:rsidRDefault="0057703D" w:rsidP="00E05606">
            <w:pPr>
              <w:rPr>
                <w:rFonts w:ascii="Arial" w:hAnsi="Arial" w:cs="Arial"/>
                <w:sz w:val="16"/>
                <w:szCs w:val="16"/>
              </w:rPr>
            </w:pPr>
            <w:r w:rsidRPr="008C457C">
              <w:rPr>
                <w:rFonts w:ascii="Arial" w:hAnsi="Arial" w:cs="Arial"/>
                <w:sz w:val="16"/>
                <w:szCs w:val="16"/>
              </w:rPr>
              <w:t>Угол поворота в горизонтальной плоскости</w:t>
            </w:r>
          </w:p>
        </w:tc>
        <w:tc>
          <w:tcPr>
            <w:tcW w:w="0" w:type="auto"/>
            <w:gridSpan w:val="5"/>
            <w:vAlign w:val="center"/>
          </w:tcPr>
          <w:p w:rsidR="0057703D" w:rsidRPr="008C457C" w:rsidRDefault="0057703D" w:rsidP="003C5DC8">
            <w:pPr>
              <w:jc w:val="center"/>
              <w:rPr>
                <w:rFonts w:ascii="Arial" w:hAnsi="Arial" w:cs="Arial"/>
                <w:sz w:val="16"/>
                <w:szCs w:val="16"/>
              </w:rPr>
            </w:pPr>
            <w:r w:rsidRPr="008C457C">
              <w:rPr>
                <w:rFonts w:ascii="Arial" w:hAnsi="Arial" w:cs="Arial"/>
                <w:sz w:val="16"/>
                <w:szCs w:val="16"/>
              </w:rPr>
              <w:t>350°</w:t>
            </w:r>
          </w:p>
        </w:tc>
      </w:tr>
      <w:tr w:rsidR="0057703D" w:rsidRPr="008C457C" w:rsidTr="001F3E60">
        <w:trPr>
          <w:jc w:val="center"/>
        </w:trPr>
        <w:tc>
          <w:tcPr>
            <w:tcW w:w="0" w:type="auto"/>
          </w:tcPr>
          <w:p w:rsidR="0057703D" w:rsidRPr="008C457C" w:rsidRDefault="0057703D" w:rsidP="00E05606">
            <w:pPr>
              <w:rPr>
                <w:rFonts w:ascii="Arial" w:hAnsi="Arial" w:cs="Arial"/>
                <w:sz w:val="16"/>
                <w:szCs w:val="16"/>
              </w:rPr>
            </w:pPr>
            <w:r w:rsidRPr="008C457C">
              <w:rPr>
                <w:rFonts w:ascii="Arial" w:hAnsi="Arial" w:cs="Arial"/>
                <w:sz w:val="16"/>
                <w:szCs w:val="16"/>
              </w:rPr>
              <w:t>Угол поворота в вертикальной плоскости</w:t>
            </w:r>
          </w:p>
        </w:tc>
        <w:tc>
          <w:tcPr>
            <w:tcW w:w="0" w:type="auto"/>
            <w:gridSpan w:val="5"/>
          </w:tcPr>
          <w:p w:rsidR="0057703D" w:rsidRPr="008C457C" w:rsidRDefault="0057703D" w:rsidP="00E05606">
            <w:pPr>
              <w:jc w:val="center"/>
              <w:rPr>
                <w:rFonts w:ascii="Arial" w:hAnsi="Arial" w:cs="Arial"/>
                <w:sz w:val="16"/>
                <w:szCs w:val="16"/>
              </w:rPr>
            </w:pPr>
            <w:r w:rsidRPr="008C457C">
              <w:rPr>
                <w:rFonts w:ascii="Arial" w:hAnsi="Arial" w:cs="Arial"/>
                <w:sz w:val="16"/>
                <w:szCs w:val="16"/>
              </w:rPr>
              <w:t>90°</w:t>
            </w:r>
          </w:p>
        </w:tc>
      </w:tr>
      <w:tr w:rsidR="0057703D" w:rsidRPr="008C457C" w:rsidTr="00870125">
        <w:trPr>
          <w:jc w:val="center"/>
        </w:trPr>
        <w:tc>
          <w:tcPr>
            <w:tcW w:w="0" w:type="auto"/>
          </w:tcPr>
          <w:p w:rsidR="0057703D" w:rsidRPr="008C457C" w:rsidRDefault="0057703D" w:rsidP="00E05606">
            <w:pPr>
              <w:rPr>
                <w:rFonts w:ascii="Arial" w:hAnsi="Arial" w:cs="Arial"/>
                <w:sz w:val="16"/>
                <w:szCs w:val="16"/>
              </w:rPr>
            </w:pPr>
            <w:r w:rsidRPr="008C457C">
              <w:rPr>
                <w:rFonts w:ascii="Arial" w:hAnsi="Arial" w:cs="Arial"/>
                <w:sz w:val="16"/>
                <w:szCs w:val="16"/>
              </w:rPr>
              <w:t>Степень защиты от пыли и влаги</w:t>
            </w:r>
          </w:p>
        </w:tc>
        <w:tc>
          <w:tcPr>
            <w:tcW w:w="0" w:type="auto"/>
            <w:gridSpan w:val="5"/>
          </w:tcPr>
          <w:p w:rsidR="0057703D" w:rsidRPr="008C457C" w:rsidRDefault="0057703D" w:rsidP="00E05606">
            <w:pPr>
              <w:jc w:val="center"/>
              <w:rPr>
                <w:rFonts w:ascii="Arial" w:hAnsi="Arial" w:cs="Arial"/>
                <w:sz w:val="16"/>
                <w:szCs w:val="16"/>
                <w:lang w:val="en-US"/>
              </w:rPr>
            </w:pPr>
            <w:r w:rsidRPr="008C457C">
              <w:rPr>
                <w:rFonts w:ascii="Arial" w:hAnsi="Arial" w:cs="Arial"/>
                <w:sz w:val="16"/>
                <w:szCs w:val="16"/>
                <w:lang w:val="en-US"/>
              </w:rPr>
              <w:t>IP</w:t>
            </w:r>
            <w:r w:rsidRPr="008C457C">
              <w:rPr>
                <w:rFonts w:ascii="Arial" w:hAnsi="Arial" w:cs="Arial"/>
                <w:sz w:val="16"/>
                <w:szCs w:val="16"/>
              </w:rPr>
              <w:t>20</w:t>
            </w:r>
          </w:p>
        </w:tc>
      </w:tr>
      <w:tr w:rsidR="0057703D" w:rsidRPr="008C457C" w:rsidTr="00CF7B51">
        <w:trPr>
          <w:jc w:val="center"/>
        </w:trPr>
        <w:tc>
          <w:tcPr>
            <w:tcW w:w="0" w:type="auto"/>
          </w:tcPr>
          <w:p w:rsidR="0057703D" w:rsidRPr="008C457C" w:rsidRDefault="0057703D" w:rsidP="00E05606">
            <w:pPr>
              <w:rPr>
                <w:rFonts w:ascii="Arial" w:hAnsi="Arial" w:cs="Arial"/>
                <w:sz w:val="16"/>
                <w:szCs w:val="16"/>
              </w:rPr>
            </w:pPr>
            <w:r w:rsidRPr="008C457C">
              <w:rPr>
                <w:rFonts w:ascii="Arial" w:hAnsi="Arial" w:cs="Arial"/>
                <w:sz w:val="16"/>
                <w:szCs w:val="16"/>
              </w:rPr>
              <w:t>Климатическое исполнение</w:t>
            </w:r>
          </w:p>
        </w:tc>
        <w:tc>
          <w:tcPr>
            <w:tcW w:w="0" w:type="auto"/>
            <w:gridSpan w:val="5"/>
          </w:tcPr>
          <w:p w:rsidR="0057703D" w:rsidRPr="008C457C" w:rsidRDefault="0057703D" w:rsidP="00E05606">
            <w:pPr>
              <w:jc w:val="center"/>
              <w:rPr>
                <w:rFonts w:ascii="Arial" w:hAnsi="Arial" w:cs="Arial"/>
                <w:sz w:val="16"/>
                <w:szCs w:val="16"/>
              </w:rPr>
            </w:pPr>
            <w:r w:rsidRPr="008C457C">
              <w:rPr>
                <w:rFonts w:ascii="Arial" w:hAnsi="Arial" w:cs="Arial"/>
                <w:sz w:val="16"/>
                <w:szCs w:val="16"/>
              </w:rPr>
              <w:t>УХЛ4</w:t>
            </w:r>
          </w:p>
        </w:tc>
      </w:tr>
      <w:tr w:rsidR="0057703D" w:rsidRPr="008C457C" w:rsidTr="009A3804">
        <w:trPr>
          <w:jc w:val="center"/>
        </w:trPr>
        <w:tc>
          <w:tcPr>
            <w:tcW w:w="0" w:type="auto"/>
          </w:tcPr>
          <w:p w:rsidR="0057703D" w:rsidRPr="008C457C" w:rsidRDefault="0057703D" w:rsidP="00E05606">
            <w:pPr>
              <w:rPr>
                <w:rFonts w:ascii="Arial" w:hAnsi="Arial" w:cs="Arial"/>
                <w:sz w:val="16"/>
                <w:szCs w:val="16"/>
              </w:rPr>
            </w:pPr>
            <w:r w:rsidRPr="008C457C">
              <w:rPr>
                <w:rFonts w:ascii="Arial" w:hAnsi="Arial" w:cs="Arial"/>
                <w:sz w:val="16"/>
                <w:szCs w:val="16"/>
              </w:rPr>
              <w:t>Цвет корпуса</w:t>
            </w:r>
          </w:p>
        </w:tc>
        <w:tc>
          <w:tcPr>
            <w:tcW w:w="0" w:type="auto"/>
            <w:gridSpan w:val="5"/>
          </w:tcPr>
          <w:p w:rsidR="0057703D" w:rsidRPr="008C457C" w:rsidRDefault="0057703D" w:rsidP="00E05606">
            <w:pPr>
              <w:jc w:val="center"/>
              <w:rPr>
                <w:rFonts w:ascii="Arial" w:hAnsi="Arial" w:cs="Arial"/>
                <w:sz w:val="16"/>
                <w:szCs w:val="16"/>
              </w:rPr>
            </w:pPr>
            <w:r w:rsidRPr="008C457C">
              <w:rPr>
                <w:rFonts w:ascii="Arial" w:hAnsi="Arial" w:cs="Arial"/>
                <w:sz w:val="16"/>
                <w:szCs w:val="16"/>
              </w:rPr>
              <w:t>См. на упаковке</w:t>
            </w:r>
          </w:p>
        </w:tc>
      </w:tr>
      <w:tr w:rsidR="0057703D" w:rsidRPr="008C457C" w:rsidTr="00D75D13">
        <w:trPr>
          <w:jc w:val="center"/>
        </w:trPr>
        <w:tc>
          <w:tcPr>
            <w:tcW w:w="0" w:type="auto"/>
          </w:tcPr>
          <w:p w:rsidR="0057703D" w:rsidRPr="008C457C" w:rsidRDefault="0057703D" w:rsidP="00E05606">
            <w:pPr>
              <w:rPr>
                <w:rFonts w:ascii="Arial" w:hAnsi="Arial" w:cs="Arial"/>
                <w:sz w:val="16"/>
                <w:szCs w:val="16"/>
              </w:rPr>
            </w:pPr>
            <w:r w:rsidRPr="008C457C">
              <w:rPr>
                <w:rFonts w:ascii="Arial" w:hAnsi="Arial" w:cs="Arial"/>
                <w:sz w:val="16"/>
                <w:szCs w:val="16"/>
              </w:rPr>
              <w:t>Габаритный размер</w:t>
            </w:r>
          </w:p>
        </w:tc>
        <w:tc>
          <w:tcPr>
            <w:tcW w:w="0" w:type="auto"/>
            <w:gridSpan w:val="5"/>
          </w:tcPr>
          <w:p w:rsidR="0057703D" w:rsidRPr="008C457C" w:rsidRDefault="0057703D" w:rsidP="00E05606">
            <w:pPr>
              <w:jc w:val="center"/>
              <w:rPr>
                <w:rFonts w:ascii="Arial" w:hAnsi="Arial" w:cs="Arial"/>
                <w:sz w:val="16"/>
                <w:szCs w:val="16"/>
              </w:rPr>
            </w:pPr>
            <w:r w:rsidRPr="008C457C">
              <w:rPr>
                <w:rFonts w:ascii="Arial" w:hAnsi="Arial" w:cs="Arial"/>
                <w:sz w:val="16"/>
                <w:szCs w:val="16"/>
              </w:rPr>
              <w:t>См. на упаковке</w:t>
            </w:r>
          </w:p>
        </w:tc>
      </w:tr>
    </w:tbl>
    <w:p w:rsidR="00704FB4" w:rsidRPr="008C457C" w:rsidRDefault="008162AC" w:rsidP="00E05606">
      <w:pPr>
        <w:numPr>
          <w:ilvl w:val="0"/>
          <w:numId w:val="19"/>
        </w:numPr>
        <w:rPr>
          <w:rFonts w:ascii="Arial" w:hAnsi="Arial" w:cs="Arial"/>
          <w:b/>
          <w:sz w:val="16"/>
          <w:szCs w:val="16"/>
        </w:rPr>
      </w:pPr>
      <w:r w:rsidRPr="008C457C">
        <w:rPr>
          <w:rFonts w:ascii="Arial" w:hAnsi="Arial" w:cs="Arial"/>
          <w:b/>
          <w:sz w:val="16"/>
          <w:szCs w:val="16"/>
        </w:rPr>
        <w:t>Комплектность</w:t>
      </w:r>
    </w:p>
    <w:p w:rsidR="00A01A5B" w:rsidRPr="008C457C" w:rsidRDefault="00A01A5B" w:rsidP="00E05606">
      <w:pPr>
        <w:ind w:firstLine="708"/>
        <w:rPr>
          <w:rFonts w:ascii="Arial" w:hAnsi="Arial" w:cs="Arial"/>
          <w:sz w:val="16"/>
          <w:szCs w:val="16"/>
        </w:rPr>
      </w:pPr>
      <w:r w:rsidRPr="008C457C">
        <w:rPr>
          <w:rFonts w:ascii="Arial" w:hAnsi="Arial" w:cs="Arial"/>
          <w:sz w:val="16"/>
          <w:szCs w:val="16"/>
        </w:rPr>
        <w:t>- Светильник</w:t>
      </w:r>
    </w:p>
    <w:p w:rsidR="00704FB4" w:rsidRPr="008C457C" w:rsidRDefault="00704FB4" w:rsidP="00E05606">
      <w:pPr>
        <w:ind w:firstLine="708"/>
        <w:rPr>
          <w:rFonts w:ascii="Arial" w:hAnsi="Arial" w:cs="Arial"/>
          <w:sz w:val="16"/>
          <w:szCs w:val="16"/>
        </w:rPr>
      </w:pPr>
      <w:r w:rsidRPr="008C457C">
        <w:rPr>
          <w:rFonts w:ascii="Arial" w:hAnsi="Arial" w:cs="Arial"/>
          <w:sz w:val="16"/>
          <w:szCs w:val="16"/>
        </w:rPr>
        <w:t>- Инструкция по эксплуатации</w:t>
      </w:r>
    </w:p>
    <w:p w:rsidR="00DB097C" w:rsidRPr="008C457C" w:rsidRDefault="00DB097C" w:rsidP="00E05606">
      <w:pPr>
        <w:ind w:firstLine="708"/>
        <w:rPr>
          <w:rFonts w:ascii="Arial" w:hAnsi="Arial" w:cs="Arial"/>
          <w:sz w:val="16"/>
          <w:szCs w:val="16"/>
        </w:rPr>
      </w:pPr>
      <w:r w:rsidRPr="008C457C">
        <w:rPr>
          <w:rFonts w:ascii="Arial" w:hAnsi="Arial" w:cs="Arial"/>
          <w:sz w:val="16"/>
          <w:szCs w:val="16"/>
        </w:rPr>
        <w:t>- Монтажный комплект</w:t>
      </w:r>
    </w:p>
    <w:p w:rsidR="00704FB4" w:rsidRPr="008C457C" w:rsidRDefault="00704FB4" w:rsidP="00E05606">
      <w:pPr>
        <w:ind w:firstLine="708"/>
        <w:rPr>
          <w:rFonts w:ascii="Arial" w:hAnsi="Arial" w:cs="Arial"/>
          <w:sz w:val="16"/>
          <w:szCs w:val="16"/>
        </w:rPr>
      </w:pPr>
      <w:r w:rsidRPr="008C457C">
        <w:rPr>
          <w:rFonts w:ascii="Arial" w:hAnsi="Arial" w:cs="Arial"/>
          <w:sz w:val="16"/>
          <w:szCs w:val="16"/>
        </w:rPr>
        <w:t>- Упаковка</w:t>
      </w:r>
    </w:p>
    <w:p w:rsidR="00704FB4" w:rsidRPr="008C457C" w:rsidRDefault="00B71247" w:rsidP="00E05606">
      <w:pPr>
        <w:numPr>
          <w:ilvl w:val="0"/>
          <w:numId w:val="19"/>
        </w:numPr>
        <w:rPr>
          <w:rFonts w:ascii="Arial" w:hAnsi="Arial" w:cs="Arial"/>
          <w:b/>
          <w:sz w:val="16"/>
          <w:szCs w:val="16"/>
        </w:rPr>
      </w:pPr>
      <w:r w:rsidRPr="008C457C">
        <w:rPr>
          <w:rFonts w:ascii="Arial" w:hAnsi="Arial" w:cs="Arial"/>
          <w:b/>
          <w:sz w:val="16"/>
          <w:szCs w:val="16"/>
        </w:rPr>
        <w:t>Монтаж и подключение</w:t>
      </w:r>
    </w:p>
    <w:p w:rsidR="003C6A28" w:rsidRPr="008C457C" w:rsidRDefault="003C6A28" w:rsidP="00E05606">
      <w:pPr>
        <w:numPr>
          <w:ilvl w:val="0"/>
          <w:numId w:val="22"/>
        </w:numPr>
        <w:rPr>
          <w:rFonts w:ascii="Arial" w:hAnsi="Arial" w:cs="Arial"/>
          <w:sz w:val="16"/>
          <w:szCs w:val="16"/>
        </w:rPr>
      </w:pPr>
      <w:r w:rsidRPr="008C457C">
        <w:rPr>
          <w:rFonts w:ascii="Arial" w:hAnsi="Arial" w:cs="Arial"/>
          <w:sz w:val="16"/>
          <w:szCs w:val="16"/>
        </w:rPr>
        <w:t>Извлеките светильник из упаковки, проведите его внешний осмотр.</w:t>
      </w:r>
    </w:p>
    <w:p w:rsidR="003C6A28" w:rsidRDefault="003C6A28" w:rsidP="00E05606">
      <w:pPr>
        <w:numPr>
          <w:ilvl w:val="0"/>
          <w:numId w:val="22"/>
        </w:numPr>
        <w:rPr>
          <w:rFonts w:ascii="Arial" w:hAnsi="Arial" w:cs="Arial"/>
          <w:sz w:val="16"/>
          <w:szCs w:val="16"/>
        </w:rPr>
      </w:pPr>
      <w:r w:rsidRPr="008C457C">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tbl>
      <w:tblPr>
        <w:tblStyle w:val="a3"/>
        <w:tblW w:w="0" w:type="auto"/>
        <w:tblLook w:val="04A0" w:firstRow="1" w:lastRow="0" w:firstColumn="1" w:lastColumn="0" w:noHBand="0" w:noVBand="1"/>
      </w:tblPr>
      <w:tblGrid>
        <w:gridCol w:w="5331"/>
        <w:gridCol w:w="5125"/>
      </w:tblGrid>
      <w:tr w:rsidR="003D6911" w:rsidTr="003D6911">
        <w:tc>
          <w:tcPr>
            <w:tcW w:w="5331" w:type="dxa"/>
          </w:tcPr>
          <w:p w:rsidR="003D6911" w:rsidRPr="003D6911" w:rsidRDefault="003D6911" w:rsidP="003D6911">
            <w:pPr>
              <w:jc w:val="center"/>
              <w:rPr>
                <w:rFonts w:ascii="Arial" w:hAnsi="Arial" w:cs="Arial"/>
                <w:b/>
                <w:sz w:val="16"/>
                <w:szCs w:val="16"/>
                <w:lang w:val="en-US"/>
              </w:rPr>
            </w:pPr>
            <w:r w:rsidRPr="003D6911">
              <w:rPr>
                <w:rFonts w:ascii="Arial" w:hAnsi="Arial" w:cs="Arial"/>
                <w:b/>
                <w:sz w:val="16"/>
                <w:szCs w:val="16"/>
                <w:lang w:val="en-US"/>
              </w:rPr>
              <w:t>ML1861</w:t>
            </w:r>
          </w:p>
        </w:tc>
        <w:tc>
          <w:tcPr>
            <w:tcW w:w="5125" w:type="dxa"/>
          </w:tcPr>
          <w:p w:rsidR="003D6911" w:rsidRPr="003D6911" w:rsidRDefault="003D6911" w:rsidP="003D6911">
            <w:pPr>
              <w:jc w:val="center"/>
              <w:rPr>
                <w:rFonts w:ascii="Arial" w:hAnsi="Arial" w:cs="Arial"/>
                <w:b/>
                <w:sz w:val="16"/>
                <w:szCs w:val="16"/>
                <w:lang w:val="en-US"/>
              </w:rPr>
            </w:pPr>
            <w:r w:rsidRPr="003D6911">
              <w:rPr>
                <w:rFonts w:ascii="Arial" w:hAnsi="Arial" w:cs="Arial"/>
                <w:b/>
                <w:sz w:val="16"/>
                <w:szCs w:val="16"/>
                <w:lang w:val="en-US"/>
              </w:rPr>
              <w:t>ML1862</w:t>
            </w:r>
          </w:p>
        </w:tc>
      </w:tr>
      <w:tr w:rsidR="003D6911" w:rsidTr="003D6911">
        <w:tc>
          <w:tcPr>
            <w:tcW w:w="5331" w:type="dxa"/>
            <w:vAlign w:val="center"/>
          </w:tcPr>
          <w:p w:rsidR="003D6911" w:rsidRDefault="003D6911" w:rsidP="003D6911">
            <w:pPr>
              <w:jc w:val="center"/>
              <w:rPr>
                <w:rFonts w:ascii="Arial" w:hAnsi="Arial" w:cs="Arial"/>
                <w:sz w:val="16"/>
                <w:szCs w:val="16"/>
              </w:rPr>
            </w:pPr>
            <w:r>
              <w:rPr>
                <w:noProof/>
              </w:rPr>
              <w:drawing>
                <wp:inline distT="0" distB="0" distL="0" distR="0" wp14:anchorId="7E461494" wp14:editId="7C741438">
                  <wp:extent cx="3114675" cy="3114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14675" cy="3114675"/>
                          </a:xfrm>
                          <a:prstGeom prst="rect">
                            <a:avLst/>
                          </a:prstGeom>
                        </pic:spPr>
                      </pic:pic>
                    </a:graphicData>
                  </a:graphic>
                </wp:inline>
              </w:drawing>
            </w:r>
          </w:p>
        </w:tc>
        <w:tc>
          <w:tcPr>
            <w:tcW w:w="5125" w:type="dxa"/>
          </w:tcPr>
          <w:p w:rsidR="003D6911" w:rsidRDefault="003D6911" w:rsidP="003D6911">
            <w:pPr>
              <w:jc w:val="center"/>
              <w:rPr>
                <w:rFonts w:ascii="Arial" w:hAnsi="Arial" w:cs="Arial"/>
                <w:sz w:val="16"/>
                <w:szCs w:val="16"/>
              </w:rPr>
            </w:pPr>
            <w:r>
              <w:rPr>
                <w:noProof/>
              </w:rPr>
              <w:drawing>
                <wp:inline distT="0" distB="0" distL="0" distR="0" wp14:anchorId="325E4322" wp14:editId="53C98653">
                  <wp:extent cx="2924175" cy="4376450"/>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38952" cy="4398566"/>
                          </a:xfrm>
                          <a:prstGeom prst="rect">
                            <a:avLst/>
                          </a:prstGeom>
                        </pic:spPr>
                      </pic:pic>
                    </a:graphicData>
                  </a:graphic>
                </wp:inline>
              </w:drawing>
            </w:r>
          </w:p>
        </w:tc>
      </w:tr>
      <w:tr w:rsidR="003D6911" w:rsidTr="003D6911">
        <w:tc>
          <w:tcPr>
            <w:tcW w:w="5331" w:type="dxa"/>
          </w:tcPr>
          <w:p w:rsidR="003D6911" w:rsidRPr="003D6911" w:rsidRDefault="003D6911" w:rsidP="003D6911">
            <w:pPr>
              <w:jc w:val="center"/>
              <w:rPr>
                <w:rFonts w:ascii="Arial" w:hAnsi="Arial" w:cs="Arial"/>
                <w:b/>
                <w:sz w:val="16"/>
                <w:szCs w:val="16"/>
                <w:lang w:val="en-US"/>
              </w:rPr>
            </w:pPr>
            <w:r w:rsidRPr="003D6911">
              <w:rPr>
                <w:rFonts w:ascii="Arial" w:hAnsi="Arial" w:cs="Arial"/>
                <w:b/>
                <w:sz w:val="16"/>
                <w:szCs w:val="16"/>
                <w:lang w:val="en-US"/>
              </w:rPr>
              <w:t>ML186</w:t>
            </w:r>
            <w:r>
              <w:rPr>
                <w:rFonts w:ascii="Arial" w:hAnsi="Arial" w:cs="Arial"/>
                <w:b/>
                <w:sz w:val="16"/>
                <w:szCs w:val="16"/>
                <w:lang w:val="en-US"/>
              </w:rPr>
              <w:t>3</w:t>
            </w:r>
          </w:p>
        </w:tc>
        <w:tc>
          <w:tcPr>
            <w:tcW w:w="5125" w:type="dxa"/>
          </w:tcPr>
          <w:p w:rsidR="003D6911" w:rsidRPr="003D6911" w:rsidRDefault="003D6911" w:rsidP="003D6911">
            <w:pPr>
              <w:jc w:val="center"/>
              <w:rPr>
                <w:rFonts w:ascii="Arial" w:hAnsi="Arial" w:cs="Arial"/>
                <w:b/>
                <w:sz w:val="16"/>
                <w:szCs w:val="16"/>
                <w:lang w:val="en-US"/>
              </w:rPr>
            </w:pPr>
            <w:r w:rsidRPr="003D6911">
              <w:rPr>
                <w:rFonts w:ascii="Arial" w:hAnsi="Arial" w:cs="Arial"/>
                <w:b/>
                <w:sz w:val="16"/>
                <w:szCs w:val="16"/>
                <w:lang w:val="en-US"/>
              </w:rPr>
              <w:t>ML18</w:t>
            </w:r>
            <w:r>
              <w:rPr>
                <w:rFonts w:ascii="Arial" w:hAnsi="Arial" w:cs="Arial"/>
                <w:b/>
                <w:sz w:val="16"/>
                <w:szCs w:val="16"/>
                <w:lang w:val="en-US"/>
              </w:rPr>
              <w:t>71</w:t>
            </w:r>
          </w:p>
        </w:tc>
      </w:tr>
      <w:tr w:rsidR="003D6911" w:rsidTr="003D6911">
        <w:tc>
          <w:tcPr>
            <w:tcW w:w="5331" w:type="dxa"/>
            <w:vAlign w:val="center"/>
          </w:tcPr>
          <w:p w:rsidR="003D6911" w:rsidRDefault="003D6911" w:rsidP="003D6911">
            <w:pPr>
              <w:jc w:val="center"/>
              <w:rPr>
                <w:noProof/>
              </w:rPr>
            </w:pPr>
            <w:r>
              <w:rPr>
                <w:noProof/>
              </w:rPr>
              <w:lastRenderedPageBreak/>
              <w:drawing>
                <wp:inline distT="0" distB="0" distL="0" distR="0" wp14:anchorId="1889108A" wp14:editId="66ABAC5B">
                  <wp:extent cx="3305175" cy="495493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17313" cy="4973134"/>
                          </a:xfrm>
                          <a:prstGeom prst="rect">
                            <a:avLst/>
                          </a:prstGeom>
                        </pic:spPr>
                      </pic:pic>
                    </a:graphicData>
                  </a:graphic>
                </wp:inline>
              </w:drawing>
            </w:r>
          </w:p>
        </w:tc>
        <w:tc>
          <w:tcPr>
            <w:tcW w:w="5125" w:type="dxa"/>
            <w:vAlign w:val="center"/>
          </w:tcPr>
          <w:p w:rsidR="003D6911" w:rsidRDefault="003D6911" w:rsidP="003D6911">
            <w:pPr>
              <w:jc w:val="center"/>
              <w:rPr>
                <w:noProof/>
              </w:rPr>
            </w:pPr>
            <w:r>
              <w:rPr>
                <w:noProof/>
              </w:rPr>
              <w:drawing>
                <wp:inline distT="0" distB="0" distL="0" distR="0" wp14:anchorId="0C7B2DDA" wp14:editId="16C992B4">
                  <wp:extent cx="3171825" cy="3166814"/>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02526" cy="3197467"/>
                          </a:xfrm>
                          <a:prstGeom prst="rect">
                            <a:avLst/>
                          </a:prstGeom>
                        </pic:spPr>
                      </pic:pic>
                    </a:graphicData>
                  </a:graphic>
                </wp:inline>
              </w:drawing>
            </w:r>
          </w:p>
        </w:tc>
      </w:tr>
      <w:tr w:rsidR="003D6911" w:rsidTr="00862BE6">
        <w:tc>
          <w:tcPr>
            <w:tcW w:w="10456" w:type="dxa"/>
            <w:gridSpan w:val="2"/>
            <w:vAlign w:val="center"/>
          </w:tcPr>
          <w:p w:rsidR="003D6911" w:rsidRPr="003D6911" w:rsidRDefault="003D6911" w:rsidP="003D6911">
            <w:pPr>
              <w:jc w:val="center"/>
              <w:rPr>
                <w:b/>
                <w:noProof/>
                <w:lang w:val="en-US"/>
              </w:rPr>
            </w:pPr>
            <w:r w:rsidRPr="003D6911">
              <w:rPr>
                <w:b/>
                <w:noProof/>
                <w:sz w:val="16"/>
                <w:lang w:val="en-US"/>
              </w:rPr>
              <w:t>ML1891</w:t>
            </w:r>
          </w:p>
        </w:tc>
      </w:tr>
      <w:tr w:rsidR="003D6911" w:rsidTr="00862BE6">
        <w:tc>
          <w:tcPr>
            <w:tcW w:w="10456" w:type="dxa"/>
            <w:gridSpan w:val="2"/>
            <w:vAlign w:val="center"/>
          </w:tcPr>
          <w:p w:rsidR="003D6911" w:rsidRDefault="003D6911" w:rsidP="003D6911">
            <w:pPr>
              <w:jc w:val="center"/>
              <w:rPr>
                <w:noProof/>
              </w:rPr>
            </w:pPr>
            <w:r>
              <w:rPr>
                <w:noProof/>
              </w:rPr>
              <w:drawing>
                <wp:inline distT="0" distB="0" distL="0" distR="0" wp14:anchorId="43D7926D" wp14:editId="2078A97C">
                  <wp:extent cx="3162300" cy="3173926"/>
                  <wp:effectExtent l="0" t="0" r="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68243" cy="3179890"/>
                          </a:xfrm>
                          <a:prstGeom prst="rect">
                            <a:avLst/>
                          </a:prstGeom>
                        </pic:spPr>
                      </pic:pic>
                    </a:graphicData>
                  </a:graphic>
                </wp:inline>
              </w:drawing>
            </w:r>
          </w:p>
        </w:tc>
      </w:tr>
    </w:tbl>
    <w:p w:rsidR="009517F6" w:rsidRPr="008C457C" w:rsidRDefault="003C6A28" w:rsidP="00E05606">
      <w:pPr>
        <w:numPr>
          <w:ilvl w:val="0"/>
          <w:numId w:val="22"/>
        </w:numPr>
        <w:rPr>
          <w:rFonts w:ascii="Arial" w:hAnsi="Arial" w:cs="Arial"/>
          <w:sz w:val="16"/>
          <w:szCs w:val="16"/>
        </w:rPr>
      </w:pPr>
      <w:r w:rsidRPr="008C457C">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w:t>
      </w:r>
      <w:r w:rsidR="009517F6" w:rsidRPr="008C457C">
        <w:rPr>
          <w:rFonts w:ascii="Arial" w:hAnsi="Arial" w:cs="Arial"/>
          <w:sz w:val="16"/>
          <w:szCs w:val="16"/>
        </w:rPr>
        <w:t>.</w:t>
      </w:r>
    </w:p>
    <w:p w:rsidR="00385185" w:rsidRPr="008C457C" w:rsidRDefault="005562B0" w:rsidP="00E05606">
      <w:pPr>
        <w:numPr>
          <w:ilvl w:val="0"/>
          <w:numId w:val="22"/>
        </w:numPr>
        <w:rPr>
          <w:rFonts w:ascii="Arial" w:hAnsi="Arial" w:cs="Arial"/>
          <w:sz w:val="16"/>
          <w:szCs w:val="16"/>
        </w:rPr>
      </w:pPr>
      <w:r w:rsidRPr="008C457C">
        <w:rPr>
          <w:rFonts w:ascii="Arial" w:hAnsi="Arial" w:cs="Arial"/>
          <w:sz w:val="16"/>
          <w:szCs w:val="16"/>
        </w:rPr>
        <w:t>Закрепите монтажную скобу к установочной поверхности с помощью саморезов.</w:t>
      </w:r>
    </w:p>
    <w:p w:rsidR="003C6A28" w:rsidRPr="008C457C" w:rsidRDefault="005562B0" w:rsidP="00E05606">
      <w:pPr>
        <w:numPr>
          <w:ilvl w:val="0"/>
          <w:numId w:val="22"/>
        </w:numPr>
        <w:rPr>
          <w:rFonts w:ascii="Arial" w:hAnsi="Arial" w:cs="Arial"/>
          <w:sz w:val="16"/>
          <w:szCs w:val="16"/>
        </w:rPr>
      </w:pPr>
      <w:r w:rsidRPr="008C457C">
        <w:rPr>
          <w:rFonts w:ascii="Arial" w:hAnsi="Arial" w:cs="Arial"/>
          <w:sz w:val="16"/>
          <w:szCs w:val="16"/>
        </w:rPr>
        <w:t xml:space="preserve">Подключите </w:t>
      </w:r>
      <w:r w:rsidR="005F4B34" w:rsidRPr="008C457C">
        <w:rPr>
          <w:rFonts w:ascii="Arial" w:hAnsi="Arial" w:cs="Arial"/>
          <w:sz w:val="16"/>
          <w:szCs w:val="16"/>
        </w:rPr>
        <w:t>питающий кабель</w:t>
      </w:r>
      <w:r w:rsidR="005E39B7" w:rsidRPr="008C457C">
        <w:rPr>
          <w:rFonts w:ascii="Arial" w:hAnsi="Arial" w:cs="Arial"/>
          <w:sz w:val="16"/>
          <w:szCs w:val="16"/>
        </w:rPr>
        <w:t xml:space="preserve"> сети</w:t>
      </w:r>
      <w:r w:rsidR="005F4B34" w:rsidRPr="008C457C">
        <w:rPr>
          <w:rFonts w:ascii="Arial" w:hAnsi="Arial" w:cs="Arial"/>
          <w:sz w:val="16"/>
          <w:szCs w:val="16"/>
        </w:rPr>
        <w:t xml:space="preserve"> к</w:t>
      </w:r>
      <w:r w:rsidR="005E39B7" w:rsidRPr="008C457C">
        <w:rPr>
          <w:rFonts w:ascii="Arial" w:hAnsi="Arial" w:cs="Arial"/>
          <w:sz w:val="16"/>
          <w:szCs w:val="16"/>
        </w:rPr>
        <w:t xml:space="preserve"> проводам питания</w:t>
      </w:r>
      <w:r w:rsidR="005F4B34" w:rsidRPr="008C457C">
        <w:rPr>
          <w:rFonts w:ascii="Arial" w:hAnsi="Arial" w:cs="Arial"/>
          <w:sz w:val="16"/>
          <w:szCs w:val="16"/>
        </w:rPr>
        <w:t xml:space="preserve"> светильника</w:t>
      </w:r>
      <w:r w:rsidR="003C6A28" w:rsidRPr="008C457C">
        <w:rPr>
          <w:rFonts w:ascii="Arial" w:hAnsi="Arial" w:cs="Arial"/>
          <w:sz w:val="16"/>
          <w:szCs w:val="16"/>
        </w:rPr>
        <w:t>.</w:t>
      </w:r>
    </w:p>
    <w:p w:rsidR="005F4B34" w:rsidRPr="008C457C" w:rsidRDefault="005F4B34" w:rsidP="00E05606">
      <w:pPr>
        <w:numPr>
          <w:ilvl w:val="0"/>
          <w:numId w:val="22"/>
        </w:numPr>
        <w:rPr>
          <w:rFonts w:ascii="Arial" w:hAnsi="Arial" w:cs="Arial"/>
          <w:sz w:val="16"/>
          <w:szCs w:val="16"/>
        </w:rPr>
      </w:pPr>
      <w:r w:rsidRPr="008C457C">
        <w:rPr>
          <w:rFonts w:ascii="Arial" w:hAnsi="Arial" w:cs="Arial"/>
          <w:sz w:val="16"/>
          <w:szCs w:val="16"/>
        </w:rPr>
        <w:t>Закрепите светильник на монтажной скобе.</w:t>
      </w:r>
    </w:p>
    <w:p w:rsidR="005F4B34" w:rsidRPr="008C457C" w:rsidRDefault="005F4B34" w:rsidP="00E05606">
      <w:pPr>
        <w:numPr>
          <w:ilvl w:val="0"/>
          <w:numId w:val="22"/>
        </w:numPr>
        <w:rPr>
          <w:rFonts w:ascii="Arial" w:hAnsi="Arial" w:cs="Arial"/>
          <w:sz w:val="16"/>
          <w:szCs w:val="16"/>
        </w:rPr>
      </w:pPr>
      <w:r w:rsidRPr="008C457C">
        <w:rPr>
          <w:rFonts w:ascii="Arial" w:hAnsi="Arial" w:cs="Arial"/>
          <w:sz w:val="16"/>
          <w:szCs w:val="16"/>
        </w:rPr>
        <w:t>Открутите корпус светильника</w:t>
      </w:r>
      <w:r w:rsidR="000A48A3" w:rsidRPr="000A48A3">
        <w:rPr>
          <w:rFonts w:ascii="Arial" w:hAnsi="Arial" w:cs="Arial"/>
          <w:sz w:val="16"/>
          <w:szCs w:val="16"/>
        </w:rPr>
        <w:t xml:space="preserve"> (</w:t>
      </w:r>
      <w:r w:rsidR="000A48A3">
        <w:rPr>
          <w:rFonts w:ascii="Arial" w:hAnsi="Arial" w:cs="Arial"/>
          <w:sz w:val="16"/>
          <w:szCs w:val="16"/>
        </w:rPr>
        <w:t>кольцо</w:t>
      </w:r>
      <w:r w:rsidR="000A48A3" w:rsidRPr="000A48A3">
        <w:rPr>
          <w:rFonts w:ascii="Arial" w:hAnsi="Arial" w:cs="Arial"/>
          <w:sz w:val="16"/>
          <w:szCs w:val="16"/>
        </w:rPr>
        <w:t>)</w:t>
      </w:r>
      <w:r w:rsidRPr="008C457C">
        <w:rPr>
          <w:rFonts w:ascii="Arial" w:hAnsi="Arial" w:cs="Arial"/>
          <w:sz w:val="16"/>
          <w:szCs w:val="16"/>
        </w:rPr>
        <w:t>, вставьте лампу в светильник и закрутите корпус светильника</w:t>
      </w:r>
      <w:r w:rsidR="000A48A3">
        <w:rPr>
          <w:rFonts w:ascii="Arial" w:hAnsi="Arial" w:cs="Arial"/>
          <w:sz w:val="16"/>
          <w:szCs w:val="16"/>
        </w:rPr>
        <w:t xml:space="preserve"> (кольцо)</w:t>
      </w:r>
      <w:r w:rsidRPr="008C457C">
        <w:rPr>
          <w:rFonts w:ascii="Arial" w:hAnsi="Arial" w:cs="Arial"/>
          <w:sz w:val="16"/>
          <w:szCs w:val="16"/>
        </w:rPr>
        <w:t xml:space="preserve"> обратно.</w:t>
      </w:r>
    </w:p>
    <w:p w:rsidR="005101BF" w:rsidRPr="008C457C" w:rsidRDefault="003C6A28" w:rsidP="00E05606">
      <w:pPr>
        <w:numPr>
          <w:ilvl w:val="0"/>
          <w:numId w:val="22"/>
        </w:numPr>
        <w:rPr>
          <w:rFonts w:ascii="Arial" w:hAnsi="Arial" w:cs="Arial"/>
          <w:sz w:val="16"/>
          <w:szCs w:val="16"/>
        </w:rPr>
      </w:pPr>
      <w:r w:rsidRPr="008C457C">
        <w:rPr>
          <w:rFonts w:ascii="Arial" w:hAnsi="Arial" w:cs="Arial"/>
          <w:sz w:val="16"/>
          <w:szCs w:val="16"/>
        </w:rPr>
        <w:t>Включите питание.</w:t>
      </w:r>
    </w:p>
    <w:p w:rsidR="00704FB4" w:rsidRPr="008C457C" w:rsidRDefault="00D66CB3" w:rsidP="00E05606">
      <w:pPr>
        <w:numPr>
          <w:ilvl w:val="0"/>
          <w:numId w:val="19"/>
        </w:numPr>
        <w:rPr>
          <w:rFonts w:ascii="Arial" w:hAnsi="Arial" w:cs="Arial"/>
          <w:b/>
          <w:sz w:val="16"/>
          <w:szCs w:val="16"/>
        </w:rPr>
      </w:pPr>
      <w:r w:rsidRPr="008C457C">
        <w:rPr>
          <w:rFonts w:ascii="Arial" w:hAnsi="Arial" w:cs="Arial"/>
          <w:b/>
          <w:sz w:val="16"/>
          <w:szCs w:val="16"/>
        </w:rPr>
        <w:t>Обслуживание и ремонт</w:t>
      </w:r>
    </w:p>
    <w:p w:rsidR="0057629B" w:rsidRPr="008C457C" w:rsidRDefault="0057629B" w:rsidP="00E05606">
      <w:pPr>
        <w:numPr>
          <w:ilvl w:val="0"/>
          <w:numId w:val="23"/>
        </w:numPr>
        <w:rPr>
          <w:rFonts w:ascii="Arial" w:hAnsi="Arial" w:cs="Arial"/>
          <w:sz w:val="16"/>
          <w:szCs w:val="16"/>
        </w:rPr>
      </w:pPr>
      <w:r w:rsidRPr="008C457C">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8C457C" w:rsidRDefault="00704FB4" w:rsidP="00E05606">
      <w:pPr>
        <w:numPr>
          <w:ilvl w:val="0"/>
          <w:numId w:val="23"/>
        </w:numPr>
        <w:rPr>
          <w:rFonts w:ascii="Arial" w:hAnsi="Arial" w:cs="Arial"/>
          <w:sz w:val="16"/>
          <w:szCs w:val="16"/>
        </w:rPr>
      </w:pPr>
      <w:r w:rsidRPr="008C457C">
        <w:rPr>
          <w:rFonts w:ascii="Arial" w:hAnsi="Arial" w:cs="Arial"/>
          <w:sz w:val="16"/>
          <w:szCs w:val="16"/>
        </w:rPr>
        <w:t>Протирку светильника от пыли производить</w:t>
      </w:r>
      <w:r w:rsidR="005101BF" w:rsidRPr="008C457C">
        <w:rPr>
          <w:rFonts w:ascii="Arial" w:hAnsi="Arial" w:cs="Arial"/>
          <w:sz w:val="16"/>
          <w:szCs w:val="16"/>
        </w:rPr>
        <w:t xml:space="preserve"> мягкой тканью</w:t>
      </w:r>
      <w:r w:rsidRPr="008C457C">
        <w:rPr>
          <w:rFonts w:ascii="Arial" w:hAnsi="Arial" w:cs="Arial"/>
          <w:sz w:val="16"/>
          <w:szCs w:val="16"/>
        </w:rPr>
        <w:t xml:space="preserve"> по мере необходимости.</w:t>
      </w:r>
      <w:r w:rsidR="00F563C4" w:rsidRPr="008C457C">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8C457C" w:rsidRDefault="00495247" w:rsidP="00E05606">
      <w:pPr>
        <w:numPr>
          <w:ilvl w:val="0"/>
          <w:numId w:val="23"/>
        </w:numPr>
        <w:rPr>
          <w:rFonts w:ascii="Arial" w:hAnsi="Arial" w:cs="Arial"/>
          <w:sz w:val="16"/>
          <w:szCs w:val="16"/>
        </w:rPr>
      </w:pPr>
      <w:r w:rsidRPr="008C457C">
        <w:rPr>
          <w:rFonts w:ascii="Arial" w:hAnsi="Arial" w:cs="Arial"/>
          <w:sz w:val="16"/>
          <w:szCs w:val="16"/>
        </w:rPr>
        <w:t>Замену лампы осуществлять по мере необходимости.</w:t>
      </w:r>
    </w:p>
    <w:p w:rsidR="00704FB4" w:rsidRPr="008C457C" w:rsidRDefault="0049757C" w:rsidP="00E05606">
      <w:pPr>
        <w:numPr>
          <w:ilvl w:val="0"/>
          <w:numId w:val="19"/>
        </w:numPr>
        <w:rPr>
          <w:rFonts w:ascii="Arial" w:hAnsi="Arial" w:cs="Arial"/>
          <w:b/>
          <w:sz w:val="16"/>
          <w:szCs w:val="16"/>
          <w:lang w:val="en-US"/>
        </w:rPr>
      </w:pPr>
      <w:r w:rsidRPr="008C457C">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3933"/>
        <w:gridCol w:w="4812"/>
      </w:tblGrid>
      <w:tr w:rsidR="00E35ACE" w:rsidRPr="008C457C"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8C457C" w:rsidRDefault="00E35ACE" w:rsidP="00E05606">
            <w:pPr>
              <w:jc w:val="center"/>
              <w:rPr>
                <w:rFonts w:ascii="Arial" w:hAnsi="Arial" w:cs="Arial"/>
                <w:b/>
                <w:sz w:val="16"/>
                <w:szCs w:val="16"/>
              </w:rPr>
            </w:pPr>
            <w:r w:rsidRPr="008C457C">
              <w:rPr>
                <w:rFonts w:ascii="Arial" w:hAnsi="Arial" w:cs="Arial"/>
                <w:b/>
                <w:sz w:val="16"/>
                <w:szCs w:val="16"/>
              </w:rPr>
              <w:lastRenderedPageBreak/>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8C457C" w:rsidRDefault="00E35ACE" w:rsidP="00E05606">
            <w:pPr>
              <w:jc w:val="center"/>
              <w:rPr>
                <w:rFonts w:ascii="Arial" w:hAnsi="Arial" w:cs="Arial"/>
                <w:b/>
                <w:sz w:val="16"/>
                <w:szCs w:val="16"/>
              </w:rPr>
            </w:pPr>
            <w:r w:rsidRPr="008C457C">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8C457C" w:rsidRDefault="00E35ACE" w:rsidP="00E05606">
            <w:pPr>
              <w:jc w:val="center"/>
              <w:rPr>
                <w:rFonts w:ascii="Arial" w:hAnsi="Arial" w:cs="Arial"/>
                <w:b/>
                <w:sz w:val="16"/>
                <w:szCs w:val="16"/>
              </w:rPr>
            </w:pPr>
            <w:r w:rsidRPr="008C457C">
              <w:rPr>
                <w:rFonts w:ascii="Arial" w:hAnsi="Arial" w:cs="Arial"/>
                <w:b/>
                <w:sz w:val="16"/>
                <w:szCs w:val="16"/>
              </w:rPr>
              <w:t>Способы устранения</w:t>
            </w:r>
          </w:p>
        </w:tc>
      </w:tr>
      <w:tr w:rsidR="00654CDB" w:rsidRPr="008C457C"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8C457C" w:rsidRDefault="00654CDB" w:rsidP="00E05606">
            <w:pPr>
              <w:rPr>
                <w:rFonts w:ascii="Arial" w:hAnsi="Arial" w:cs="Arial"/>
                <w:sz w:val="16"/>
                <w:szCs w:val="16"/>
              </w:rPr>
            </w:pPr>
            <w:r w:rsidRPr="008C457C">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8C457C" w:rsidRDefault="00654CDB" w:rsidP="00E05606">
            <w:pPr>
              <w:rPr>
                <w:rFonts w:ascii="Arial" w:hAnsi="Arial" w:cs="Arial"/>
                <w:sz w:val="16"/>
                <w:szCs w:val="16"/>
              </w:rPr>
            </w:pPr>
            <w:r w:rsidRPr="008C457C">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8C457C" w:rsidRDefault="00654CDB" w:rsidP="00E05606">
            <w:pPr>
              <w:rPr>
                <w:rFonts w:ascii="Arial" w:hAnsi="Arial" w:cs="Arial"/>
                <w:sz w:val="16"/>
                <w:szCs w:val="16"/>
              </w:rPr>
            </w:pPr>
            <w:r w:rsidRPr="008C457C">
              <w:rPr>
                <w:rFonts w:ascii="Arial" w:hAnsi="Arial" w:cs="Arial"/>
                <w:sz w:val="16"/>
                <w:szCs w:val="16"/>
              </w:rPr>
              <w:t>Восстановите напряжение в сети</w:t>
            </w:r>
          </w:p>
        </w:tc>
      </w:tr>
      <w:tr w:rsidR="00654CDB" w:rsidRPr="008C457C" w:rsidTr="00846149">
        <w:trPr>
          <w:trHeight w:val="179"/>
          <w:jc w:val="center"/>
        </w:trPr>
        <w:tc>
          <w:tcPr>
            <w:tcW w:w="0" w:type="auto"/>
            <w:vMerge/>
            <w:tcBorders>
              <w:left w:val="single" w:sz="4" w:space="0" w:color="auto"/>
              <w:right w:val="single" w:sz="4" w:space="0" w:color="auto"/>
            </w:tcBorders>
            <w:vAlign w:val="center"/>
          </w:tcPr>
          <w:p w:rsidR="00654CDB" w:rsidRPr="008C457C" w:rsidRDefault="00654CDB" w:rsidP="00E05606">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8C457C" w:rsidRDefault="00654CDB" w:rsidP="00E05606">
            <w:pPr>
              <w:rPr>
                <w:rFonts w:ascii="Arial" w:hAnsi="Arial" w:cs="Arial"/>
                <w:sz w:val="16"/>
                <w:szCs w:val="16"/>
              </w:rPr>
            </w:pPr>
            <w:r w:rsidRPr="008C457C">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8C457C" w:rsidRDefault="00654CDB" w:rsidP="00E05606">
            <w:pPr>
              <w:rPr>
                <w:rFonts w:ascii="Arial" w:hAnsi="Arial" w:cs="Arial"/>
                <w:sz w:val="16"/>
                <w:szCs w:val="16"/>
              </w:rPr>
            </w:pPr>
            <w:r w:rsidRPr="008C457C">
              <w:rPr>
                <w:rFonts w:ascii="Arial" w:hAnsi="Arial" w:cs="Arial"/>
                <w:sz w:val="16"/>
                <w:szCs w:val="16"/>
              </w:rPr>
              <w:t>Замените лампу</w:t>
            </w:r>
          </w:p>
        </w:tc>
      </w:tr>
      <w:tr w:rsidR="00654CDB" w:rsidRPr="008C457C" w:rsidTr="009D37AD">
        <w:trPr>
          <w:trHeight w:val="179"/>
          <w:jc w:val="center"/>
        </w:trPr>
        <w:tc>
          <w:tcPr>
            <w:tcW w:w="0" w:type="auto"/>
            <w:vMerge/>
            <w:tcBorders>
              <w:left w:val="single" w:sz="4" w:space="0" w:color="auto"/>
              <w:right w:val="single" w:sz="4" w:space="0" w:color="auto"/>
            </w:tcBorders>
            <w:vAlign w:val="center"/>
          </w:tcPr>
          <w:p w:rsidR="00654CDB" w:rsidRPr="008C457C" w:rsidRDefault="00654CDB" w:rsidP="00E05606">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8C457C" w:rsidRDefault="00654CDB" w:rsidP="00E05606">
            <w:pPr>
              <w:rPr>
                <w:rFonts w:ascii="Arial" w:hAnsi="Arial" w:cs="Arial"/>
                <w:sz w:val="16"/>
                <w:szCs w:val="16"/>
              </w:rPr>
            </w:pPr>
            <w:r w:rsidRPr="008C457C">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8C457C" w:rsidRDefault="00654CDB" w:rsidP="00E05606">
            <w:pPr>
              <w:rPr>
                <w:rFonts w:ascii="Arial" w:hAnsi="Arial" w:cs="Arial"/>
                <w:sz w:val="16"/>
                <w:szCs w:val="16"/>
              </w:rPr>
            </w:pPr>
            <w:r w:rsidRPr="008C457C">
              <w:rPr>
                <w:rFonts w:ascii="Arial" w:hAnsi="Arial" w:cs="Arial"/>
                <w:sz w:val="16"/>
                <w:szCs w:val="16"/>
              </w:rPr>
              <w:t>Проверьте подключение и целостность изоляции питающего кабеля</w:t>
            </w:r>
          </w:p>
        </w:tc>
      </w:tr>
      <w:tr w:rsidR="00654CDB" w:rsidRPr="008C457C" w:rsidTr="00AC2B4F">
        <w:trPr>
          <w:trHeight w:val="179"/>
          <w:jc w:val="center"/>
        </w:trPr>
        <w:tc>
          <w:tcPr>
            <w:tcW w:w="0" w:type="auto"/>
            <w:vMerge/>
            <w:tcBorders>
              <w:left w:val="single" w:sz="4" w:space="0" w:color="auto"/>
              <w:right w:val="single" w:sz="4" w:space="0" w:color="auto"/>
            </w:tcBorders>
            <w:vAlign w:val="center"/>
          </w:tcPr>
          <w:p w:rsidR="00654CDB" w:rsidRPr="008C457C" w:rsidRDefault="00654CDB" w:rsidP="00E05606">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8C457C" w:rsidRDefault="00654CDB" w:rsidP="00E05606">
            <w:pPr>
              <w:rPr>
                <w:rFonts w:ascii="Arial" w:hAnsi="Arial" w:cs="Arial"/>
                <w:sz w:val="16"/>
                <w:szCs w:val="16"/>
              </w:rPr>
            </w:pPr>
            <w:r w:rsidRPr="008C457C">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8C457C" w:rsidRDefault="00654CDB" w:rsidP="00E05606">
            <w:pPr>
              <w:rPr>
                <w:rFonts w:ascii="Arial" w:hAnsi="Arial" w:cs="Arial"/>
                <w:sz w:val="16"/>
                <w:szCs w:val="16"/>
              </w:rPr>
            </w:pPr>
            <w:r w:rsidRPr="008C457C">
              <w:rPr>
                <w:rFonts w:ascii="Arial" w:hAnsi="Arial" w:cs="Arial"/>
                <w:sz w:val="16"/>
                <w:szCs w:val="16"/>
              </w:rPr>
              <w:t>Проверьте схему подключения, при необходимости исправьте неисправность.</w:t>
            </w:r>
          </w:p>
        </w:tc>
      </w:tr>
    </w:tbl>
    <w:p w:rsidR="00495247" w:rsidRPr="008C457C" w:rsidRDefault="00495247" w:rsidP="00D3117B">
      <w:pPr>
        <w:rPr>
          <w:rFonts w:ascii="Arial" w:hAnsi="Arial" w:cs="Arial"/>
          <w:b/>
          <w:sz w:val="16"/>
          <w:szCs w:val="16"/>
        </w:rPr>
      </w:pPr>
      <w:r w:rsidRPr="008C457C">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8C457C" w:rsidRDefault="002E795B" w:rsidP="00E05606">
      <w:pPr>
        <w:numPr>
          <w:ilvl w:val="0"/>
          <w:numId w:val="19"/>
        </w:numPr>
        <w:rPr>
          <w:rFonts w:ascii="Arial" w:hAnsi="Arial" w:cs="Arial"/>
          <w:b/>
          <w:sz w:val="16"/>
          <w:szCs w:val="16"/>
        </w:rPr>
      </w:pPr>
      <w:r w:rsidRPr="008C457C">
        <w:rPr>
          <w:rFonts w:ascii="Arial" w:hAnsi="Arial" w:cs="Arial"/>
          <w:b/>
          <w:sz w:val="16"/>
          <w:szCs w:val="16"/>
        </w:rPr>
        <w:t>Меры безопасности</w:t>
      </w:r>
    </w:p>
    <w:p w:rsidR="0057629B" w:rsidRPr="008C457C" w:rsidRDefault="0057629B" w:rsidP="00E05606">
      <w:pPr>
        <w:numPr>
          <w:ilvl w:val="0"/>
          <w:numId w:val="21"/>
        </w:numPr>
        <w:jc w:val="both"/>
        <w:rPr>
          <w:rFonts w:ascii="Arial" w:hAnsi="Arial" w:cs="Arial"/>
          <w:sz w:val="16"/>
          <w:szCs w:val="16"/>
        </w:rPr>
      </w:pPr>
      <w:r w:rsidRPr="008C457C">
        <w:rPr>
          <w:rFonts w:ascii="Arial" w:hAnsi="Arial" w:cs="Arial"/>
          <w:sz w:val="16"/>
          <w:szCs w:val="16"/>
        </w:rPr>
        <w:t>Все работы со светильником осуществлять только при отключенном электропитании.</w:t>
      </w:r>
    </w:p>
    <w:p w:rsidR="0057629B" w:rsidRPr="008C457C" w:rsidRDefault="0057629B" w:rsidP="00E05606">
      <w:pPr>
        <w:numPr>
          <w:ilvl w:val="0"/>
          <w:numId w:val="21"/>
        </w:numPr>
        <w:jc w:val="both"/>
        <w:rPr>
          <w:rFonts w:ascii="Arial" w:hAnsi="Arial" w:cs="Arial"/>
          <w:sz w:val="16"/>
          <w:szCs w:val="16"/>
        </w:rPr>
      </w:pPr>
      <w:r w:rsidRPr="008C457C">
        <w:rPr>
          <w:rFonts w:ascii="Arial" w:hAnsi="Arial" w:cs="Arial"/>
          <w:sz w:val="16"/>
          <w:szCs w:val="16"/>
        </w:rPr>
        <w:t>Светильники предназначены для использования только внутри помещений.</w:t>
      </w:r>
    </w:p>
    <w:p w:rsidR="00EB418D" w:rsidRPr="008C457C" w:rsidRDefault="00F563C4" w:rsidP="00E05606">
      <w:pPr>
        <w:numPr>
          <w:ilvl w:val="0"/>
          <w:numId w:val="21"/>
        </w:numPr>
        <w:jc w:val="both"/>
        <w:rPr>
          <w:rFonts w:ascii="Arial" w:hAnsi="Arial" w:cs="Arial"/>
          <w:sz w:val="16"/>
          <w:szCs w:val="16"/>
        </w:rPr>
      </w:pPr>
      <w:r w:rsidRPr="008C457C">
        <w:rPr>
          <w:rFonts w:ascii="Arial" w:hAnsi="Arial" w:cs="Arial"/>
          <w:sz w:val="16"/>
          <w:szCs w:val="16"/>
        </w:rPr>
        <w:t>Установочные и электротехнические работы со</w:t>
      </w:r>
      <w:r w:rsidR="002E795B" w:rsidRPr="008C457C">
        <w:rPr>
          <w:rFonts w:ascii="Arial" w:hAnsi="Arial" w:cs="Arial"/>
          <w:sz w:val="16"/>
          <w:szCs w:val="16"/>
        </w:rPr>
        <w:t xml:space="preserve"> светильником до</w:t>
      </w:r>
      <w:r w:rsidRPr="008C457C">
        <w:rPr>
          <w:rFonts w:ascii="Arial" w:hAnsi="Arial" w:cs="Arial"/>
          <w:sz w:val="16"/>
          <w:szCs w:val="16"/>
        </w:rPr>
        <w:t>лжны осуществлять</w:t>
      </w:r>
      <w:r w:rsidR="002E795B" w:rsidRPr="008C457C">
        <w:rPr>
          <w:rFonts w:ascii="Arial" w:hAnsi="Arial" w:cs="Arial"/>
          <w:sz w:val="16"/>
          <w:szCs w:val="16"/>
        </w:rPr>
        <w:t xml:space="preserve"> </w:t>
      </w:r>
      <w:r w:rsidR="00F656C4" w:rsidRPr="008C457C">
        <w:rPr>
          <w:rFonts w:ascii="Arial" w:hAnsi="Arial" w:cs="Arial"/>
          <w:sz w:val="16"/>
          <w:szCs w:val="16"/>
        </w:rPr>
        <w:t>лица,</w:t>
      </w:r>
      <w:r w:rsidR="002E795B" w:rsidRPr="008C457C">
        <w:rPr>
          <w:rFonts w:ascii="Arial" w:hAnsi="Arial" w:cs="Arial"/>
          <w:sz w:val="16"/>
          <w:szCs w:val="16"/>
        </w:rPr>
        <w:t xml:space="preserve"> имеющие </w:t>
      </w:r>
      <w:r w:rsidRPr="008C457C">
        <w:rPr>
          <w:rFonts w:ascii="Arial" w:hAnsi="Arial" w:cs="Arial"/>
          <w:sz w:val="16"/>
          <w:szCs w:val="16"/>
        </w:rPr>
        <w:t xml:space="preserve">необходимые </w:t>
      </w:r>
      <w:r w:rsidR="002E795B" w:rsidRPr="008C457C">
        <w:rPr>
          <w:rFonts w:ascii="Arial" w:hAnsi="Arial" w:cs="Arial"/>
          <w:sz w:val="16"/>
          <w:szCs w:val="16"/>
        </w:rPr>
        <w:t>групп</w:t>
      </w:r>
      <w:r w:rsidRPr="008C457C">
        <w:rPr>
          <w:rFonts w:ascii="Arial" w:hAnsi="Arial" w:cs="Arial"/>
          <w:sz w:val="16"/>
          <w:szCs w:val="16"/>
        </w:rPr>
        <w:t>ы допуска по электробезопасности</w:t>
      </w:r>
      <w:r w:rsidR="002E795B" w:rsidRPr="008C457C">
        <w:rPr>
          <w:rFonts w:ascii="Arial" w:hAnsi="Arial" w:cs="Arial"/>
          <w:sz w:val="16"/>
          <w:szCs w:val="16"/>
        </w:rPr>
        <w:t>.</w:t>
      </w:r>
    </w:p>
    <w:p w:rsidR="0057629B" w:rsidRPr="008C457C" w:rsidRDefault="0057629B" w:rsidP="00E05606">
      <w:pPr>
        <w:numPr>
          <w:ilvl w:val="0"/>
          <w:numId w:val="21"/>
        </w:numPr>
        <w:jc w:val="both"/>
        <w:rPr>
          <w:rFonts w:ascii="Arial" w:hAnsi="Arial" w:cs="Arial"/>
          <w:sz w:val="16"/>
          <w:szCs w:val="16"/>
        </w:rPr>
      </w:pPr>
      <w:r w:rsidRPr="008C457C">
        <w:rPr>
          <w:rFonts w:ascii="Arial" w:hAnsi="Arial" w:cs="Arial"/>
          <w:sz w:val="16"/>
          <w:szCs w:val="16"/>
        </w:rPr>
        <w:t xml:space="preserve">Не использовать </w:t>
      </w:r>
      <w:r w:rsidR="00DE1F9E" w:rsidRPr="008C457C">
        <w:rPr>
          <w:rFonts w:ascii="Arial" w:hAnsi="Arial" w:cs="Arial"/>
          <w:sz w:val="16"/>
          <w:szCs w:val="16"/>
        </w:rPr>
        <w:t>светильник,</w:t>
      </w:r>
      <w:r w:rsidRPr="008C457C">
        <w:rPr>
          <w:rFonts w:ascii="Arial" w:hAnsi="Arial" w:cs="Arial"/>
          <w:sz w:val="16"/>
          <w:szCs w:val="16"/>
        </w:rPr>
        <w:t xml:space="preserve"> в случае если нарушена целостност</w:t>
      </w:r>
      <w:r w:rsidR="005101BF" w:rsidRPr="008C457C">
        <w:rPr>
          <w:rFonts w:ascii="Arial" w:hAnsi="Arial" w:cs="Arial"/>
          <w:sz w:val="16"/>
          <w:szCs w:val="16"/>
        </w:rPr>
        <w:t>ь изоляции кабеля питающей сети</w:t>
      </w:r>
      <w:r w:rsidRPr="008C457C">
        <w:rPr>
          <w:rFonts w:ascii="Arial" w:hAnsi="Arial" w:cs="Arial"/>
          <w:sz w:val="16"/>
          <w:szCs w:val="16"/>
        </w:rPr>
        <w:t>.</w:t>
      </w:r>
    </w:p>
    <w:p w:rsidR="00EB418D" w:rsidRPr="008C457C" w:rsidRDefault="002E795B" w:rsidP="00E05606">
      <w:pPr>
        <w:numPr>
          <w:ilvl w:val="0"/>
          <w:numId w:val="21"/>
        </w:numPr>
        <w:jc w:val="both"/>
        <w:rPr>
          <w:rFonts w:ascii="Arial" w:hAnsi="Arial" w:cs="Arial"/>
          <w:sz w:val="16"/>
          <w:szCs w:val="16"/>
        </w:rPr>
      </w:pPr>
      <w:r w:rsidRPr="008C457C">
        <w:rPr>
          <w:rFonts w:ascii="Arial" w:hAnsi="Arial" w:cs="Arial"/>
          <w:sz w:val="16"/>
          <w:szCs w:val="16"/>
        </w:rPr>
        <w:t>В светильник можно устанавливать только т</w:t>
      </w:r>
      <w:r w:rsidR="00DA4C02" w:rsidRPr="008C457C">
        <w:rPr>
          <w:rFonts w:ascii="Arial" w:hAnsi="Arial" w:cs="Arial"/>
          <w:sz w:val="16"/>
          <w:szCs w:val="16"/>
        </w:rPr>
        <w:t>е</w:t>
      </w:r>
      <w:r w:rsidRPr="008C457C">
        <w:rPr>
          <w:rFonts w:ascii="Arial" w:hAnsi="Arial" w:cs="Arial"/>
          <w:sz w:val="16"/>
          <w:szCs w:val="16"/>
        </w:rPr>
        <w:t xml:space="preserve"> тип и мощность ламп, которы</w:t>
      </w:r>
      <w:r w:rsidR="00DA4C02" w:rsidRPr="008C457C">
        <w:rPr>
          <w:rFonts w:ascii="Arial" w:hAnsi="Arial" w:cs="Arial"/>
          <w:sz w:val="16"/>
          <w:szCs w:val="16"/>
        </w:rPr>
        <w:t>е</w:t>
      </w:r>
      <w:r w:rsidRPr="008C457C">
        <w:rPr>
          <w:rFonts w:ascii="Arial" w:hAnsi="Arial" w:cs="Arial"/>
          <w:sz w:val="16"/>
          <w:szCs w:val="16"/>
        </w:rPr>
        <w:t xml:space="preserve"> указан</w:t>
      </w:r>
      <w:r w:rsidR="00DA4C02" w:rsidRPr="008C457C">
        <w:rPr>
          <w:rFonts w:ascii="Arial" w:hAnsi="Arial" w:cs="Arial"/>
          <w:sz w:val="16"/>
          <w:szCs w:val="16"/>
        </w:rPr>
        <w:t>ы</w:t>
      </w:r>
      <w:r w:rsidRPr="008C457C">
        <w:rPr>
          <w:rFonts w:ascii="Arial" w:hAnsi="Arial" w:cs="Arial"/>
          <w:sz w:val="16"/>
          <w:szCs w:val="16"/>
        </w:rPr>
        <w:t xml:space="preserve"> в </w:t>
      </w:r>
      <w:r w:rsidR="0057629B" w:rsidRPr="008C457C">
        <w:rPr>
          <w:rFonts w:ascii="Arial" w:hAnsi="Arial" w:cs="Arial"/>
          <w:sz w:val="16"/>
          <w:szCs w:val="16"/>
        </w:rPr>
        <w:t>данной инструкции</w:t>
      </w:r>
      <w:r w:rsidRPr="008C457C">
        <w:rPr>
          <w:rFonts w:ascii="Arial" w:hAnsi="Arial" w:cs="Arial"/>
          <w:sz w:val="16"/>
          <w:szCs w:val="16"/>
        </w:rPr>
        <w:t>.</w:t>
      </w:r>
    </w:p>
    <w:p w:rsidR="002E795B" w:rsidRPr="008C457C" w:rsidRDefault="002E795B" w:rsidP="00E05606">
      <w:pPr>
        <w:numPr>
          <w:ilvl w:val="0"/>
          <w:numId w:val="19"/>
        </w:numPr>
        <w:rPr>
          <w:rFonts w:ascii="Arial" w:hAnsi="Arial" w:cs="Arial"/>
          <w:b/>
          <w:sz w:val="16"/>
          <w:szCs w:val="16"/>
        </w:rPr>
      </w:pPr>
      <w:r w:rsidRPr="008C457C">
        <w:rPr>
          <w:rFonts w:ascii="Arial" w:hAnsi="Arial" w:cs="Arial"/>
          <w:b/>
          <w:sz w:val="16"/>
          <w:szCs w:val="16"/>
        </w:rPr>
        <w:t>Хранение</w:t>
      </w:r>
    </w:p>
    <w:p w:rsidR="002E795B" w:rsidRPr="008C457C" w:rsidRDefault="002E795B" w:rsidP="00E05606">
      <w:pPr>
        <w:jc w:val="both"/>
        <w:rPr>
          <w:rFonts w:ascii="Arial" w:hAnsi="Arial" w:cs="Arial"/>
          <w:sz w:val="16"/>
          <w:szCs w:val="16"/>
        </w:rPr>
      </w:pPr>
      <w:r w:rsidRPr="008C457C">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Pr="008C457C" w:rsidRDefault="002E795B" w:rsidP="00E05606">
      <w:pPr>
        <w:numPr>
          <w:ilvl w:val="0"/>
          <w:numId w:val="19"/>
        </w:numPr>
        <w:rPr>
          <w:rFonts w:ascii="Arial" w:hAnsi="Arial" w:cs="Arial"/>
          <w:b/>
          <w:sz w:val="16"/>
          <w:szCs w:val="16"/>
        </w:rPr>
      </w:pPr>
      <w:r w:rsidRPr="008C457C">
        <w:rPr>
          <w:rFonts w:ascii="Arial" w:hAnsi="Arial" w:cs="Arial"/>
          <w:b/>
          <w:sz w:val="16"/>
          <w:szCs w:val="16"/>
        </w:rPr>
        <w:t>Транспортировка</w:t>
      </w:r>
    </w:p>
    <w:p w:rsidR="002E795B" w:rsidRPr="008C457C" w:rsidRDefault="002E795B" w:rsidP="00E05606">
      <w:pPr>
        <w:jc w:val="both"/>
        <w:rPr>
          <w:rFonts w:ascii="Arial" w:hAnsi="Arial" w:cs="Arial"/>
          <w:sz w:val="16"/>
          <w:szCs w:val="16"/>
        </w:rPr>
      </w:pPr>
      <w:r w:rsidRPr="008C457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E05606" w:rsidRPr="008C457C" w:rsidRDefault="00E05606" w:rsidP="00E05606">
      <w:pPr>
        <w:numPr>
          <w:ilvl w:val="0"/>
          <w:numId w:val="19"/>
        </w:numPr>
        <w:jc w:val="both"/>
        <w:rPr>
          <w:rFonts w:ascii="Arial" w:hAnsi="Arial" w:cs="Arial"/>
          <w:b/>
          <w:sz w:val="16"/>
          <w:szCs w:val="16"/>
        </w:rPr>
      </w:pPr>
      <w:r w:rsidRPr="008C457C">
        <w:rPr>
          <w:rFonts w:ascii="Arial" w:hAnsi="Arial" w:cs="Arial"/>
          <w:b/>
          <w:sz w:val="16"/>
          <w:szCs w:val="16"/>
        </w:rPr>
        <w:t>Сертификация</w:t>
      </w:r>
    </w:p>
    <w:p w:rsidR="00E05606" w:rsidRPr="008C457C" w:rsidRDefault="00E05606" w:rsidP="00E05606">
      <w:pPr>
        <w:jc w:val="both"/>
        <w:rPr>
          <w:rFonts w:ascii="Arial" w:hAnsi="Arial" w:cs="Arial"/>
          <w:sz w:val="16"/>
          <w:szCs w:val="16"/>
        </w:rPr>
      </w:pPr>
      <w:r w:rsidRPr="008C457C">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E05606" w:rsidRPr="008C457C" w:rsidRDefault="00E05606" w:rsidP="00E05606">
      <w:pPr>
        <w:numPr>
          <w:ilvl w:val="0"/>
          <w:numId w:val="19"/>
        </w:numPr>
        <w:jc w:val="both"/>
        <w:rPr>
          <w:rFonts w:ascii="Arial" w:hAnsi="Arial" w:cs="Arial"/>
          <w:b/>
          <w:sz w:val="16"/>
          <w:szCs w:val="16"/>
        </w:rPr>
      </w:pPr>
      <w:r w:rsidRPr="008C457C">
        <w:rPr>
          <w:rFonts w:ascii="Arial" w:hAnsi="Arial" w:cs="Arial"/>
          <w:b/>
          <w:sz w:val="16"/>
          <w:szCs w:val="16"/>
        </w:rPr>
        <w:t>Информация об изготовителе и дата производства</w:t>
      </w:r>
    </w:p>
    <w:p w:rsidR="00E05606" w:rsidRPr="008C457C" w:rsidRDefault="00E05606" w:rsidP="00E96FDF">
      <w:pPr>
        <w:jc w:val="both"/>
        <w:rPr>
          <w:rFonts w:ascii="Arial" w:hAnsi="Arial" w:cs="Arial"/>
          <w:sz w:val="16"/>
          <w:szCs w:val="16"/>
        </w:rPr>
      </w:pPr>
      <w:r w:rsidRPr="008C457C">
        <w:rPr>
          <w:rFonts w:ascii="Arial" w:hAnsi="Arial" w:cs="Arial"/>
          <w:sz w:val="16"/>
          <w:szCs w:val="16"/>
        </w:rPr>
        <w:t xml:space="preserve">Сделано в Китае. </w:t>
      </w:r>
      <w:r w:rsidR="000A48A3" w:rsidRPr="000A48A3">
        <w:rPr>
          <w:rFonts w:ascii="Arial" w:hAnsi="Arial" w:cs="Arial"/>
          <w:sz w:val="16"/>
          <w:szCs w:val="16"/>
        </w:rPr>
        <w:t>Изготовитель: «NINGBO YUSING LIGHTING CO., LTD» Китай, No.1199, MINGGUANG RD.JIANGSHAN TOWN, NINGBO, CHINA/</w:t>
      </w:r>
      <w:proofErr w:type="spellStart"/>
      <w:r w:rsidR="000A48A3" w:rsidRPr="000A48A3">
        <w:rPr>
          <w:rFonts w:ascii="Arial" w:hAnsi="Arial" w:cs="Arial"/>
          <w:sz w:val="16"/>
          <w:szCs w:val="16"/>
        </w:rPr>
        <w:t>Нинбо</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Юсинг</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Лайтинг</w:t>
      </w:r>
      <w:proofErr w:type="spellEnd"/>
      <w:r w:rsidR="000A48A3" w:rsidRPr="000A48A3">
        <w:rPr>
          <w:rFonts w:ascii="Arial" w:hAnsi="Arial" w:cs="Arial"/>
          <w:sz w:val="16"/>
          <w:szCs w:val="16"/>
        </w:rPr>
        <w:t xml:space="preserve">, Ко., № 1199, </w:t>
      </w:r>
      <w:proofErr w:type="spellStart"/>
      <w:r w:rsidR="000A48A3" w:rsidRPr="000A48A3">
        <w:rPr>
          <w:rFonts w:ascii="Arial" w:hAnsi="Arial" w:cs="Arial"/>
          <w:sz w:val="16"/>
          <w:szCs w:val="16"/>
        </w:rPr>
        <w:t>Минггуан</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Роуд</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Цзяншань</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Таун</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Нинбо</w:t>
      </w:r>
      <w:proofErr w:type="spellEnd"/>
      <w:r w:rsidR="000A48A3" w:rsidRPr="000A48A3">
        <w:rPr>
          <w:rFonts w:ascii="Arial" w:hAnsi="Arial" w:cs="Arial"/>
          <w:sz w:val="16"/>
          <w:szCs w:val="16"/>
        </w:rPr>
        <w:t>, Китай. Филиалы завода-изготовителя: «</w:t>
      </w:r>
      <w:proofErr w:type="spellStart"/>
      <w:r w:rsidR="000A48A3" w:rsidRPr="000A48A3">
        <w:rPr>
          <w:rFonts w:ascii="Arial" w:hAnsi="Arial" w:cs="Arial"/>
          <w:sz w:val="16"/>
          <w:szCs w:val="16"/>
        </w:rPr>
        <w:t>Ningbo</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Yusing</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Electronics</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Co</w:t>
      </w:r>
      <w:proofErr w:type="spellEnd"/>
      <w:r w:rsidR="000A48A3" w:rsidRPr="000A48A3">
        <w:rPr>
          <w:rFonts w:ascii="Arial" w:hAnsi="Arial" w:cs="Arial"/>
          <w:sz w:val="16"/>
          <w:szCs w:val="16"/>
        </w:rPr>
        <w:t xml:space="preserve">., LTD» </w:t>
      </w:r>
      <w:proofErr w:type="spellStart"/>
      <w:r w:rsidR="000A48A3" w:rsidRPr="000A48A3">
        <w:rPr>
          <w:rFonts w:ascii="Arial" w:hAnsi="Arial" w:cs="Arial"/>
          <w:sz w:val="16"/>
          <w:szCs w:val="16"/>
        </w:rPr>
        <w:t>Civil</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Industrial</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Zone</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Pugen</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Village</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Qiu’ai</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Ningbo</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China</w:t>
      </w:r>
      <w:proofErr w:type="spellEnd"/>
      <w:r w:rsidR="000A48A3" w:rsidRPr="000A48A3">
        <w:rPr>
          <w:rFonts w:ascii="Arial" w:hAnsi="Arial" w:cs="Arial"/>
          <w:sz w:val="16"/>
          <w:szCs w:val="16"/>
        </w:rPr>
        <w:t xml:space="preserve"> / ООО "</w:t>
      </w:r>
      <w:proofErr w:type="spellStart"/>
      <w:r w:rsidR="000A48A3" w:rsidRPr="000A48A3">
        <w:rPr>
          <w:rFonts w:ascii="Arial" w:hAnsi="Arial" w:cs="Arial"/>
          <w:sz w:val="16"/>
          <w:szCs w:val="16"/>
        </w:rPr>
        <w:t>Нингбо</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Юсинг</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Электроникс</w:t>
      </w:r>
      <w:proofErr w:type="spellEnd"/>
      <w:r w:rsidR="000A48A3" w:rsidRPr="000A48A3">
        <w:rPr>
          <w:rFonts w:ascii="Arial" w:hAnsi="Arial" w:cs="Arial"/>
          <w:sz w:val="16"/>
          <w:szCs w:val="16"/>
        </w:rPr>
        <w:t xml:space="preserve"> Компания", зона </w:t>
      </w:r>
      <w:proofErr w:type="spellStart"/>
      <w:r w:rsidR="000A48A3" w:rsidRPr="000A48A3">
        <w:rPr>
          <w:rFonts w:ascii="Arial" w:hAnsi="Arial" w:cs="Arial"/>
          <w:sz w:val="16"/>
          <w:szCs w:val="16"/>
        </w:rPr>
        <w:t>Цивил</w:t>
      </w:r>
      <w:proofErr w:type="spellEnd"/>
      <w:r w:rsidR="000A48A3" w:rsidRPr="000A48A3">
        <w:rPr>
          <w:rFonts w:ascii="Arial" w:hAnsi="Arial" w:cs="Arial"/>
          <w:sz w:val="16"/>
          <w:szCs w:val="16"/>
        </w:rPr>
        <w:t xml:space="preserve"> Индастриал, населенный пункт </w:t>
      </w:r>
      <w:proofErr w:type="spellStart"/>
      <w:r w:rsidR="000A48A3" w:rsidRPr="000A48A3">
        <w:rPr>
          <w:rFonts w:ascii="Arial" w:hAnsi="Arial" w:cs="Arial"/>
          <w:sz w:val="16"/>
          <w:szCs w:val="16"/>
        </w:rPr>
        <w:t>Пуген</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Цюай</w:t>
      </w:r>
      <w:proofErr w:type="spellEnd"/>
      <w:r w:rsidR="000A48A3" w:rsidRPr="000A48A3">
        <w:rPr>
          <w:rFonts w:ascii="Arial" w:hAnsi="Arial" w:cs="Arial"/>
          <w:sz w:val="16"/>
          <w:szCs w:val="16"/>
        </w:rPr>
        <w:t xml:space="preserve">, г. </w:t>
      </w:r>
      <w:proofErr w:type="spellStart"/>
      <w:r w:rsidR="000A48A3" w:rsidRPr="000A48A3">
        <w:rPr>
          <w:rFonts w:ascii="Arial" w:hAnsi="Arial" w:cs="Arial"/>
          <w:sz w:val="16"/>
          <w:szCs w:val="16"/>
        </w:rPr>
        <w:t>Нингбо</w:t>
      </w:r>
      <w:proofErr w:type="spellEnd"/>
      <w:r w:rsidR="000A48A3" w:rsidRPr="000A48A3">
        <w:rPr>
          <w:rFonts w:ascii="Arial" w:hAnsi="Arial" w:cs="Arial"/>
          <w:sz w:val="16"/>
          <w:szCs w:val="16"/>
        </w:rPr>
        <w:t>, Китай; «</w:t>
      </w:r>
      <w:proofErr w:type="spellStart"/>
      <w:r w:rsidR="000A48A3" w:rsidRPr="000A48A3">
        <w:rPr>
          <w:rFonts w:ascii="Arial" w:hAnsi="Arial" w:cs="Arial"/>
          <w:sz w:val="16"/>
          <w:szCs w:val="16"/>
        </w:rPr>
        <w:t>Zheijiang</w:t>
      </w:r>
      <w:proofErr w:type="spellEnd"/>
      <w:r w:rsidR="000A48A3" w:rsidRPr="000A48A3">
        <w:rPr>
          <w:rFonts w:ascii="Arial" w:hAnsi="Arial" w:cs="Arial"/>
          <w:sz w:val="16"/>
          <w:szCs w:val="16"/>
        </w:rPr>
        <w:t xml:space="preserve"> MEKA </w:t>
      </w:r>
      <w:proofErr w:type="spellStart"/>
      <w:r w:rsidR="000A48A3" w:rsidRPr="000A48A3">
        <w:rPr>
          <w:rFonts w:ascii="Arial" w:hAnsi="Arial" w:cs="Arial"/>
          <w:sz w:val="16"/>
          <w:szCs w:val="16"/>
        </w:rPr>
        <w:t>Electric</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Co</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Ltd</w:t>
      </w:r>
      <w:proofErr w:type="spellEnd"/>
      <w:r w:rsidR="000A48A3" w:rsidRPr="000A48A3">
        <w:rPr>
          <w:rFonts w:ascii="Arial" w:hAnsi="Arial" w:cs="Arial"/>
          <w:sz w:val="16"/>
          <w:szCs w:val="16"/>
        </w:rPr>
        <w:t xml:space="preserve">» No.8 </w:t>
      </w:r>
      <w:proofErr w:type="spellStart"/>
      <w:r w:rsidR="000A48A3" w:rsidRPr="000A48A3">
        <w:rPr>
          <w:rFonts w:ascii="Arial" w:hAnsi="Arial" w:cs="Arial"/>
          <w:sz w:val="16"/>
          <w:szCs w:val="16"/>
        </w:rPr>
        <w:t>Canghai</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Road</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Lihai</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Town</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Binhai</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New</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City</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Shaoxing</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Zheijiang</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Province</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China</w:t>
      </w:r>
      <w:proofErr w:type="spellEnd"/>
      <w:r w:rsidR="000A48A3" w:rsidRPr="000A48A3">
        <w:rPr>
          <w:rFonts w:ascii="Arial" w:hAnsi="Arial" w:cs="Arial"/>
          <w:sz w:val="16"/>
          <w:szCs w:val="16"/>
        </w:rPr>
        <w:t>/«</w:t>
      </w:r>
      <w:proofErr w:type="spellStart"/>
      <w:r w:rsidR="000A48A3" w:rsidRPr="000A48A3">
        <w:rPr>
          <w:rFonts w:ascii="Arial" w:hAnsi="Arial" w:cs="Arial"/>
          <w:sz w:val="16"/>
          <w:szCs w:val="16"/>
        </w:rPr>
        <w:t>Чжецзян</w:t>
      </w:r>
      <w:proofErr w:type="spellEnd"/>
      <w:r w:rsidR="000A48A3" w:rsidRPr="000A48A3">
        <w:rPr>
          <w:rFonts w:ascii="Arial" w:hAnsi="Arial" w:cs="Arial"/>
          <w:sz w:val="16"/>
          <w:szCs w:val="16"/>
        </w:rPr>
        <w:t xml:space="preserve"> МЕКА Электрик Ко., Лтд» №8 </w:t>
      </w:r>
      <w:proofErr w:type="spellStart"/>
      <w:r w:rsidR="000A48A3" w:rsidRPr="000A48A3">
        <w:rPr>
          <w:rFonts w:ascii="Arial" w:hAnsi="Arial" w:cs="Arial"/>
          <w:sz w:val="16"/>
          <w:szCs w:val="16"/>
        </w:rPr>
        <w:t>Цанхай</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Роад</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Лихай</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Таун</w:t>
      </w:r>
      <w:proofErr w:type="spellEnd"/>
      <w:r w:rsidR="000A48A3" w:rsidRPr="000A48A3">
        <w:rPr>
          <w:rFonts w:ascii="Arial" w:hAnsi="Arial" w:cs="Arial"/>
          <w:sz w:val="16"/>
          <w:szCs w:val="16"/>
        </w:rPr>
        <w:t xml:space="preserve">, </w:t>
      </w:r>
      <w:proofErr w:type="spellStart"/>
      <w:r w:rsidR="000A48A3" w:rsidRPr="000A48A3">
        <w:rPr>
          <w:rFonts w:ascii="Arial" w:hAnsi="Arial" w:cs="Arial"/>
          <w:sz w:val="16"/>
          <w:szCs w:val="16"/>
        </w:rPr>
        <w:t>Бинхай</w:t>
      </w:r>
      <w:proofErr w:type="spellEnd"/>
      <w:r w:rsidR="000A48A3" w:rsidRPr="000A48A3">
        <w:rPr>
          <w:rFonts w:ascii="Arial" w:hAnsi="Arial" w:cs="Arial"/>
          <w:sz w:val="16"/>
          <w:szCs w:val="16"/>
        </w:rPr>
        <w:t xml:space="preserve"> Нью Сити, </w:t>
      </w:r>
      <w:proofErr w:type="spellStart"/>
      <w:r w:rsidR="000A48A3" w:rsidRPr="000A48A3">
        <w:rPr>
          <w:rFonts w:ascii="Arial" w:hAnsi="Arial" w:cs="Arial"/>
          <w:sz w:val="16"/>
          <w:szCs w:val="16"/>
        </w:rPr>
        <w:t>Шаосин</w:t>
      </w:r>
      <w:proofErr w:type="spellEnd"/>
      <w:r w:rsidR="000A48A3" w:rsidRPr="000A48A3">
        <w:rPr>
          <w:rFonts w:ascii="Arial" w:hAnsi="Arial" w:cs="Arial"/>
          <w:sz w:val="16"/>
          <w:szCs w:val="16"/>
        </w:rPr>
        <w:t xml:space="preserve">, провинция </w:t>
      </w:r>
      <w:proofErr w:type="spellStart"/>
      <w:r w:rsidR="000A48A3" w:rsidRPr="000A48A3">
        <w:rPr>
          <w:rFonts w:ascii="Arial" w:hAnsi="Arial" w:cs="Arial"/>
          <w:sz w:val="16"/>
          <w:szCs w:val="16"/>
        </w:rPr>
        <w:t>Чжецзян</w:t>
      </w:r>
      <w:proofErr w:type="spellEnd"/>
      <w:r w:rsidR="000A48A3" w:rsidRPr="000A48A3">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0A48A3" w:rsidRPr="000A48A3">
        <w:rPr>
          <w:rFonts w:ascii="Arial" w:hAnsi="Arial" w:cs="Arial"/>
          <w:sz w:val="16"/>
          <w:szCs w:val="16"/>
        </w:rPr>
        <w:t>ул.Дорожная</w:t>
      </w:r>
      <w:proofErr w:type="spellEnd"/>
      <w:r w:rsidR="000A48A3" w:rsidRPr="000A48A3">
        <w:rPr>
          <w:rFonts w:ascii="Arial" w:hAnsi="Arial" w:cs="Arial"/>
          <w:sz w:val="16"/>
          <w:szCs w:val="16"/>
        </w:rPr>
        <w:t>, д. 48, тел. +7(499)394-69-26.</w:t>
      </w:r>
    </w:p>
    <w:p w:rsidR="00E05606" w:rsidRPr="008C457C" w:rsidRDefault="00E05606" w:rsidP="00E05606">
      <w:pPr>
        <w:jc w:val="both"/>
        <w:rPr>
          <w:rFonts w:ascii="Arial" w:hAnsi="Arial" w:cs="Arial"/>
          <w:b/>
          <w:sz w:val="16"/>
          <w:szCs w:val="16"/>
        </w:rPr>
      </w:pPr>
      <w:r w:rsidRPr="008C457C">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2E795B" w:rsidRPr="008C457C" w:rsidRDefault="002E795B" w:rsidP="00E05606">
      <w:pPr>
        <w:numPr>
          <w:ilvl w:val="0"/>
          <w:numId w:val="19"/>
        </w:numPr>
        <w:rPr>
          <w:rFonts w:ascii="Arial" w:hAnsi="Arial" w:cs="Arial"/>
          <w:b/>
          <w:sz w:val="16"/>
          <w:szCs w:val="16"/>
        </w:rPr>
      </w:pPr>
      <w:r w:rsidRPr="008C457C">
        <w:rPr>
          <w:rFonts w:ascii="Arial" w:hAnsi="Arial" w:cs="Arial"/>
          <w:b/>
          <w:sz w:val="16"/>
          <w:szCs w:val="16"/>
        </w:rPr>
        <w:t>Утилизация</w:t>
      </w:r>
    </w:p>
    <w:p w:rsidR="002E795B" w:rsidRPr="008C457C" w:rsidRDefault="00F656C4" w:rsidP="00E05606">
      <w:pPr>
        <w:jc w:val="both"/>
        <w:rPr>
          <w:rFonts w:ascii="Arial" w:hAnsi="Arial" w:cs="Arial"/>
          <w:sz w:val="16"/>
          <w:szCs w:val="16"/>
        </w:rPr>
      </w:pPr>
      <w:r w:rsidRPr="008C457C">
        <w:rPr>
          <w:rFonts w:ascii="Arial" w:hAnsi="Arial" w:cs="Arial"/>
          <w:sz w:val="16"/>
          <w:szCs w:val="16"/>
        </w:rPr>
        <w:t xml:space="preserve">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w:t>
      </w:r>
      <w:r w:rsidR="00F563C4" w:rsidRPr="008C457C">
        <w:rPr>
          <w:rFonts w:ascii="Arial" w:hAnsi="Arial" w:cs="Arial"/>
          <w:sz w:val="16"/>
          <w:szCs w:val="16"/>
        </w:rPr>
        <w:t xml:space="preserve">твердые </w:t>
      </w:r>
      <w:r w:rsidRPr="008C457C">
        <w:rPr>
          <w:rFonts w:ascii="Arial" w:hAnsi="Arial" w:cs="Arial"/>
          <w:sz w:val="16"/>
          <w:szCs w:val="16"/>
        </w:rPr>
        <w:t>бытовые отходы.</w:t>
      </w:r>
    </w:p>
    <w:p w:rsidR="00BF3E7E" w:rsidRPr="008C457C" w:rsidRDefault="00BF3E7E" w:rsidP="00E05606">
      <w:pPr>
        <w:numPr>
          <w:ilvl w:val="0"/>
          <w:numId w:val="19"/>
        </w:numPr>
        <w:rPr>
          <w:rFonts w:ascii="Arial" w:hAnsi="Arial" w:cs="Arial"/>
          <w:b/>
          <w:sz w:val="16"/>
          <w:szCs w:val="16"/>
        </w:rPr>
      </w:pPr>
      <w:r w:rsidRPr="008C457C">
        <w:rPr>
          <w:rFonts w:ascii="Arial" w:hAnsi="Arial" w:cs="Arial"/>
          <w:b/>
          <w:sz w:val="16"/>
          <w:szCs w:val="16"/>
        </w:rPr>
        <w:t>Гарантийные обязательства</w:t>
      </w:r>
    </w:p>
    <w:p w:rsidR="00872B80" w:rsidRPr="008C457C" w:rsidRDefault="00872B80" w:rsidP="00E05606">
      <w:pPr>
        <w:numPr>
          <w:ilvl w:val="0"/>
          <w:numId w:val="25"/>
        </w:numPr>
        <w:jc w:val="both"/>
        <w:rPr>
          <w:rFonts w:ascii="Arial" w:hAnsi="Arial" w:cs="Arial"/>
          <w:sz w:val="16"/>
          <w:szCs w:val="16"/>
        </w:rPr>
      </w:pPr>
      <w:r w:rsidRPr="008C457C">
        <w:rPr>
          <w:rFonts w:ascii="Arial" w:hAnsi="Arial" w:cs="Arial"/>
          <w:sz w:val="16"/>
          <w:szCs w:val="16"/>
        </w:rPr>
        <w:t xml:space="preserve">Условия гарантии на светильник уточняйте на месте продажи товара. Максимальный срок гарантии на светильник </w:t>
      </w:r>
      <w:r w:rsidR="00195A2D">
        <w:rPr>
          <w:rFonts w:ascii="Arial" w:hAnsi="Arial" w:cs="Arial"/>
          <w:sz w:val="16"/>
          <w:szCs w:val="16"/>
        </w:rPr>
        <w:t>2 года (24 месяца)</w:t>
      </w:r>
      <w:bookmarkStart w:id="0" w:name="_GoBack"/>
      <w:bookmarkEnd w:id="0"/>
      <w:r w:rsidRPr="008C457C">
        <w:rPr>
          <w:rFonts w:ascii="Arial" w:hAnsi="Arial" w:cs="Arial"/>
          <w:sz w:val="16"/>
          <w:szCs w:val="16"/>
        </w:rPr>
        <w:t xml:space="preserve"> с момента продажи. Гарантия предоставляется на внешний вид </w:t>
      </w:r>
      <w:r w:rsidR="00FD1C4E" w:rsidRPr="008C457C">
        <w:rPr>
          <w:rFonts w:ascii="Arial" w:hAnsi="Arial" w:cs="Arial"/>
          <w:sz w:val="16"/>
          <w:szCs w:val="16"/>
        </w:rPr>
        <w:t xml:space="preserve">и работоспособность </w:t>
      </w:r>
      <w:r w:rsidRPr="008C457C">
        <w:rPr>
          <w:rFonts w:ascii="Arial" w:hAnsi="Arial" w:cs="Arial"/>
          <w:sz w:val="16"/>
          <w:szCs w:val="16"/>
        </w:rPr>
        <w:t>светильника, при условии эксплуатации светильника с указанным в данной инструкции типом ламп.</w:t>
      </w:r>
    </w:p>
    <w:p w:rsidR="00872B80" w:rsidRPr="008C457C" w:rsidRDefault="00872B80" w:rsidP="00E05606">
      <w:pPr>
        <w:numPr>
          <w:ilvl w:val="0"/>
          <w:numId w:val="25"/>
        </w:numPr>
        <w:jc w:val="both"/>
        <w:rPr>
          <w:rFonts w:ascii="Arial" w:hAnsi="Arial" w:cs="Arial"/>
          <w:sz w:val="16"/>
          <w:szCs w:val="16"/>
        </w:rPr>
      </w:pPr>
      <w:r w:rsidRPr="008C457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8C457C" w:rsidRDefault="00872B80" w:rsidP="00E05606">
      <w:pPr>
        <w:numPr>
          <w:ilvl w:val="0"/>
          <w:numId w:val="25"/>
        </w:numPr>
        <w:jc w:val="both"/>
        <w:rPr>
          <w:rFonts w:ascii="Arial" w:hAnsi="Arial" w:cs="Arial"/>
          <w:sz w:val="16"/>
          <w:szCs w:val="16"/>
        </w:rPr>
      </w:pPr>
      <w:r w:rsidRPr="008C457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8C457C" w:rsidRDefault="00872B80" w:rsidP="00E05606">
      <w:pPr>
        <w:numPr>
          <w:ilvl w:val="0"/>
          <w:numId w:val="25"/>
        </w:numPr>
        <w:jc w:val="both"/>
        <w:rPr>
          <w:rFonts w:ascii="Arial" w:hAnsi="Arial" w:cs="Arial"/>
          <w:sz w:val="16"/>
          <w:szCs w:val="16"/>
        </w:rPr>
      </w:pPr>
      <w:r w:rsidRPr="008C457C">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872B80" w:rsidRPr="008C457C" w:rsidRDefault="00872B80" w:rsidP="00E05606">
      <w:pPr>
        <w:numPr>
          <w:ilvl w:val="0"/>
          <w:numId w:val="25"/>
        </w:numPr>
        <w:jc w:val="both"/>
        <w:rPr>
          <w:rFonts w:ascii="Arial" w:hAnsi="Arial" w:cs="Arial"/>
          <w:sz w:val="16"/>
          <w:szCs w:val="16"/>
        </w:rPr>
      </w:pPr>
      <w:r w:rsidRPr="008C457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F3E7E" w:rsidRPr="008C457C" w:rsidRDefault="00872B80" w:rsidP="00E05606">
      <w:pPr>
        <w:pStyle w:val="a7"/>
        <w:numPr>
          <w:ilvl w:val="0"/>
          <w:numId w:val="25"/>
        </w:numPr>
        <w:jc w:val="both"/>
        <w:rPr>
          <w:rFonts w:ascii="Arial" w:hAnsi="Arial" w:cs="Arial"/>
          <w:sz w:val="16"/>
          <w:szCs w:val="16"/>
        </w:rPr>
      </w:pPr>
      <w:r w:rsidRPr="008C457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E05606" w:rsidRPr="008C457C" w:rsidRDefault="00E05606" w:rsidP="00E05606">
      <w:pPr>
        <w:pStyle w:val="a7"/>
        <w:numPr>
          <w:ilvl w:val="0"/>
          <w:numId w:val="25"/>
        </w:numPr>
        <w:jc w:val="both"/>
        <w:rPr>
          <w:rFonts w:ascii="Arial" w:hAnsi="Arial" w:cs="Arial"/>
          <w:sz w:val="16"/>
          <w:szCs w:val="16"/>
        </w:rPr>
      </w:pPr>
      <w:r w:rsidRPr="008C457C">
        <w:rPr>
          <w:rFonts w:ascii="Arial" w:hAnsi="Arial" w:cs="Arial"/>
          <w:sz w:val="16"/>
          <w:szCs w:val="16"/>
        </w:rPr>
        <w:t>Срок службы 5 лет.</w:t>
      </w:r>
    </w:p>
    <w:p w:rsidR="00BF3E7E" w:rsidRPr="008C457C" w:rsidRDefault="00BF3E7E" w:rsidP="00E05606">
      <w:pPr>
        <w:ind w:firstLine="340"/>
        <w:jc w:val="both"/>
        <w:rPr>
          <w:rFonts w:ascii="Arial" w:hAnsi="Arial" w:cs="Arial"/>
          <w:sz w:val="16"/>
          <w:szCs w:val="16"/>
        </w:rPr>
      </w:pPr>
    </w:p>
    <w:p w:rsidR="002E795B" w:rsidRPr="008C457C" w:rsidRDefault="00152DCC" w:rsidP="00E05606">
      <w:pPr>
        <w:pStyle w:val="a7"/>
        <w:jc w:val="center"/>
        <w:rPr>
          <w:rFonts w:ascii="Arial" w:hAnsi="Arial" w:cs="Arial"/>
          <w:sz w:val="16"/>
          <w:szCs w:val="16"/>
        </w:rPr>
      </w:pPr>
      <w:r w:rsidRPr="008C457C">
        <w:rPr>
          <w:rFonts w:ascii="Arial" w:hAnsi="Arial" w:cs="Arial"/>
          <w:noProof/>
          <w:sz w:val="16"/>
          <w:szCs w:val="16"/>
        </w:rPr>
        <w:drawing>
          <wp:inline distT="0" distB="0" distL="0" distR="0">
            <wp:extent cx="256529" cy="244868"/>
            <wp:effectExtent l="0" t="0" r="0" b="317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264491" cy="252468"/>
                    </a:xfrm>
                    <a:prstGeom prst="rect">
                      <a:avLst/>
                    </a:prstGeom>
                    <a:noFill/>
                    <a:ln w="9525">
                      <a:noFill/>
                      <a:miter lim="800000"/>
                      <a:headEnd/>
                      <a:tailEnd/>
                    </a:ln>
                  </pic:spPr>
                </pic:pic>
              </a:graphicData>
            </a:graphic>
          </wp:inline>
        </w:drawing>
      </w:r>
      <w:r w:rsidRPr="008C457C">
        <w:rPr>
          <w:rFonts w:ascii="Arial" w:hAnsi="Arial" w:cs="Arial"/>
          <w:noProof/>
          <w:sz w:val="16"/>
          <w:szCs w:val="16"/>
        </w:rPr>
        <w:drawing>
          <wp:inline distT="0" distB="0" distL="0" distR="0">
            <wp:extent cx="268716" cy="281512"/>
            <wp:effectExtent l="0" t="0" r="0" b="4445"/>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srcRect/>
                    <a:stretch>
                      <a:fillRect/>
                    </a:stretch>
                  </pic:blipFill>
                  <pic:spPr bwMode="auto">
                    <a:xfrm>
                      <a:off x="0" y="0"/>
                      <a:ext cx="274511" cy="287582"/>
                    </a:xfrm>
                    <a:prstGeom prst="rect">
                      <a:avLst/>
                    </a:prstGeom>
                    <a:noFill/>
                    <a:ln w="9525">
                      <a:noFill/>
                      <a:miter lim="800000"/>
                      <a:headEnd/>
                      <a:tailEnd/>
                    </a:ln>
                  </pic:spPr>
                </pic:pic>
              </a:graphicData>
            </a:graphic>
          </wp:inline>
        </w:drawing>
      </w:r>
      <w:r w:rsidR="00331107" w:rsidRPr="008C457C">
        <w:rPr>
          <w:rFonts w:ascii="Arial" w:hAnsi="Arial" w:cs="Arial"/>
          <w:noProof/>
          <w:sz w:val="16"/>
          <w:szCs w:val="16"/>
        </w:rPr>
        <w:drawing>
          <wp:inline distT="0" distB="0" distL="0" distR="0">
            <wp:extent cx="269866" cy="27307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276066" cy="279353"/>
                    </a:xfrm>
                    <a:prstGeom prst="rect">
                      <a:avLst/>
                    </a:prstGeom>
                    <a:noFill/>
                    <a:ln w="9525">
                      <a:noFill/>
                      <a:miter lim="800000"/>
                      <a:headEnd/>
                      <a:tailEnd/>
                    </a:ln>
                  </pic:spPr>
                </pic:pic>
              </a:graphicData>
            </a:graphic>
          </wp:inline>
        </w:drawing>
      </w:r>
    </w:p>
    <w:sectPr w:rsidR="002E795B" w:rsidRPr="008C457C"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49B62CBE"/>
    <w:lvl w:ilvl="0" w:tplc="F1E6C0F6">
      <w:start w:val="1"/>
      <w:numFmt w:val="decimal"/>
      <w:lvlText w:val="%1."/>
      <w:lvlJc w:val="left"/>
      <w:pPr>
        <w:ind w:left="360" w:hanging="360"/>
      </w:pPr>
      <w:rPr>
        <w:rFonts w:hint="default"/>
        <w:b/>
        <w:sz w:val="14"/>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3706EC6"/>
    <w:multiLevelType w:val="hybridMultilevel"/>
    <w:tmpl w:val="D9ECD98E"/>
    <w:lvl w:ilvl="0" w:tplc="9DE27DF2">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5"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5"/>
  </w:num>
  <w:num w:numId="23">
    <w:abstractNumId w:val="10"/>
  </w:num>
  <w:num w:numId="24">
    <w:abstractNumId w:val="19"/>
  </w:num>
  <w:num w:numId="25">
    <w:abstractNumId w:val="13"/>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07E2D"/>
    <w:rsid w:val="0001682B"/>
    <w:rsid w:val="00023F78"/>
    <w:rsid w:val="00025D4E"/>
    <w:rsid w:val="0005516A"/>
    <w:rsid w:val="00056C24"/>
    <w:rsid w:val="000664F2"/>
    <w:rsid w:val="00091846"/>
    <w:rsid w:val="00093413"/>
    <w:rsid w:val="000A48A3"/>
    <w:rsid w:val="000A4AB2"/>
    <w:rsid w:val="000A5584"/>
    <w:rsid w:val="000E14B8"/>
    <w:rsid w:val="000E1ACE"/>
    <w:rsid w:val="000F106A"/>
    <w:rsid w:val="000F5769"/>
    <w:rsid w:val="0010072D"/>
    <w:rsid w:val="00102773"/>
    <w:rsid w:val="0011227E"/>
    <w:rsid w:val="00114FD0"/>
    <w:rsid w:val="0011556A"/>
    <w:rsid w:val="00121EA3"/>
    <w:rsid w:val="00124B15"/>
    <w:rsid w:val="0013396D"/>
    <w:rsid w:val="00137E4F"/>
    <w:rsid w:val="00141C17"/>
    <w:rsid w:val="00152DCC"/>
    <w:rsid w:val="0017079F"/>
    <w:rsid w:val="00195A2D"/>
    <w:rsid w:val="001B07DA"/>
    <w:rsid w:val="001E029B"/>
    <w:rsid w:val="001E23E8"/>
    <w:rsid w:val="001F1E15"/>
    <w:rsid w:val="0025515C"/>
    <w:rsid w:val="00264F22"/>
    <w:rsid w:val="00274F1A"/>
    <w:rsid w:val="002A5A09"/>
    <w:rsid w:val="002B2389"/>
    <w:rsid w:val="002C01B8"/>
    <w:rsid w:val="002E49AF"/>
    <w:rsid w:val="002E6E4D"/>
    <w:rsid w:val="002E795B"/>
    <w:rsid w:val="002E7971"/>
    <w:rsid w:val="002F427B"/>
    <w:rsid w:val="002F55C5"/>
    <w:rsid w:val="00306744"/>
    <w:rsid w:val="00312B98"/>
    <w:rsid w:val="00331107"/>
    <w:rsid w:val="003536D4"/>
    <w:rsid w:val="00371097"/>
    <w:rsid w:val="00372A20"/>
    <w:rsid w:val="00373225"/>
    <w:rsid w:val="00380AC1"/>
    <w:rsid w:val="00380F4C"/>
    <w:rsid w:val="00385185"/>
    <w:rsid w:val="003A531A"/>
    <w:rsid w:val="003C5DC8"/>
    <w:rsid w:val="003C6A28"/>
    <w:rsid w:val="003D6911"/>
    <w:rsid w:val="00424098"/>
    <w:rsid w:val="00425816"/>
    <w:rsid w:val="00430528"/>
    <w:rsid w:val="00445403"/>
    <w:rsid w:val="00446F77"/>
    <w:rsid w:val="00456FE2"/>
    <w:rsid w:val="00475F48"/>
    <w:rsid w:val="00482233"/>
    <w:rsid w:val="004845FA"/>
    <w:rsid w:val="00484FF2"/>
    <w:rsid w:val="00495247"/>
    <w:rsid w:val="0049711E"/>
    <w:rsid w:val="0049757C"/>
    <w:rsid w:val="004B470F"/>
    <w:rsid w:val="004D23DB"/>
    <w:rsid w:val="004E4F01"/>
    <w:rsid w:val="004E5FFB"/>
    <w:rsid w:val="005055D1"/>
    <w:rsid w:val="005101BF"/>
    <w:rsid w:val="00524B5D"/>
    <w:rsid w:val="005562B0"/>
    <w:rsid w:val="00575647"/>
    <w:rsid w:val="0057629B"/>
    <w:rsid w:val="0057703D"/>
    <w:rsid w:val="005939E8"/>
    <w:rsid w:val="005B44EE"/>
    <w:rsid w:val="005C20F5"/>
    <w:rsid w:val="005E247B"/>
    <w:rsid w:val="005E2510"/>
    <w:rsid w:val="005E39B7"/>
    <w:rsid w:val="005F4B34"/>
    <w:rsid w:val="00607CF6"/>
    <w:rsid w:val="0062411D"/>
    <w:rsid w:val="00630B46"/>
    <w:rsid w:val="0063118E"/>
    <w:rsid w:val="0063288E"/>
    <w:rsid w:val="00647392"/>
    <w:rsid w:val="00654CDB"/>
    <w:rsid w:val="00660027"/>
    <w:rsid w:val="00676675"/>
    <w:rsid w:val="006867FC"/>
    <w:rsid w:val="0069035B"/>
    <w:rsid w:val="006922BB"/>
    <w:rsid w:val="006B76EB"/>
    <w:rsid w:val="006B775C"/>
    <w:rsid w:val="006C06B2"/>
    <w:rsid w:val="006C4A4B"/>
    <w:rsid w:val="00704FB4"/>
    <w:rsid w:val="007070F7"/>
    <w:rsid w:val="007177EE"/>
    <w:rsid w:val="00731A12"/>
    <w:rsid w:val="00773288"/>
    <w:rsid w:val="00774246"/>
    <w:rsid w:val="00777E18"/>
    <w:rsid w:val="00785342"/>
    <w:rsid w:val="00786C40"/>
    <w:rsid w:val="00794CB2"/>
    <w:rsid w:val="007C1385"/>
    <w:rsid w:val="007D13C8"/>
    <w:rsid w:val="007E13DB"/>
    <w:rsid w:val="007E4365"/>
    <w:rsid w:val="00801386"/>
    <w:rsid w:val="008021A0"/>
    <w:rsid w:val="008162AC"/>
    <w:rsid w:val="0082269C"/>
    <w:rsid w:val="00836D90"/>
    <w:rsid w:val="00840FDD"/>
    <w:rsid w:val="00844983"/>
    <w:rsid w:val="00854794"/>
    <w:rsid w:val="0086024B"/>
    <w:rsid w:val="0086625D"/>
    <w:rsid w:val="00866BFC"/>
    <w:rsid w:val="00872B80"/>
    <w:rsid w:val="00891760"/>
    <w:rsid w:val="008B61A9"/>
    <w:rsid w:val="008C457C"/>
    <w:rsid w:val="008E4877"/>
    <w:rsid w:val="008F562C"/>
    <w:rsid w:val="00902D7F"/>
    <w:rsid w:val="0090525B"/>
    <w:rsid w:val="00911F96"/>
    <w:rsid w:val="00916BF5"/>
    <w:rsid w:val="00932D63"/>
    <w:rsid w:val="0094218B"/>
    <w:rsid w:val="009517F6"/>
    <w:rsid w:val="009709FC"/>
    <w:rsid w:val="00997674"/>
    <w:rsid w:val="009A2A1B"/>
    <w:rsid w:val="009A6A99"/>
    <w:rsid w:val="009E5B1B"/>
    <w:rsid w:val="009E79B5"/>
    <w:rsid w:val="00A01A5B"/>
    <w:rsid w:val="00A14918"/>
    <w:rsid w:val="00A17540"/>
    <w:rsid w:val="00A17747"/>
    <w:rsid w:val="00A20DD6"/>
    <w:rsid w:val="00A20E16"/>
    <w:rsid w:val="00A62704"/>
    <w:rsid w:val="00A7203D"/>
    <w:rsid w:val="00A834E0"/>
    <w:rsid w:val="00A86CF7"/>
    <w:rsid w:val="00A93FBF"/>
    <w:rsid w:val="00A963F1"/>
    <w:rsid w:val="00AA26D1"/>
    <w:rsid w:val="00B14F2F"/>
    <w:rsid w:val="00B24634"/>
    <w:rsid w:val="00B65579"/>
    <w:rsid w:val="00B71247"/>
    <w:rsid w:val="00BB68F8"/>
    <w:rsid w:val="00BC0635"/>
    <w:rsid w:val="00BC3D76"/>
    <w:rsid w:val="00BE7F4D"/>
    <w:rsid w:val="00BF3E7E"/>
    <w:rsid w:val="00C135A8"/>
    <w:rsid w:val="00C20ABF"/>
    <w:rsid w:val="00C541E7"/>
    <w:rsid w:val="00C55803"/>
    <w:rsid w:val="00C929BB"/>
    <w:rsid w:val="00D038FF"/>
    <w:rsid w:val="00D051A8"/>
    <w:rsid w:val="00D3117B"/>
    <w:rsid w:val="00D37F2C"/>
    <w:rsid w:val="00D42709"/>
    <w:rsid w:val="00D613E6"/>
    <w:rsid w:val="00D66CB3"/>
    <w:rsid w:val="00D740F0"/>
    <w:rsid w:val="00DA4C02"/>
    <w:rsid w:val="00DB097C"/>
    <w:rsid w:val="00DC4BA9"/>
    <w:rsid w:val="00DE1F9E"/>
    <w:rsid w:val="00DF0C95"/>
    <w:rsid w:val="00DF4D26"/>
    <w:rsid w:val="00DF7215"/>
    <w:rsid w:val="00E01D15"/>
    <w:rsid w:val="00E05606"/>
    <w:rsid w:val="00E11069"/>
    <w:rsid w:val="00E35ACE"/>
    <w:rsid w:val="00E41FF3"/>
    <w:rsid w:val="00E52388"/>
    <w:rsid w:val="00E61447"/>
    <w:rsid w:val="00E61459"/>
    <w:rsid w:val="00E663DF"/>
    <w:rsid w:val="00E71E9C"/>
    <w:rsid w:val="00E87513"/>
    <w:rsid w:val="00E9171E"/>
    <w:rsid w:val="00E96FDF"/>
    <w:rsid w:val="00EA7DFF"/>
    <w:rsid w:val="00EB418D"/>
    <w:rsid w:val="00EB7020"/>
    <w:rsid w:val="00EC6281"/>
    <w:rsid w:val="00F10EEF"/>
    <w:rsid w:val="00F1258E"/>
    <w:rsid w:val="00F345FD"/>
    <w:rsid w:val="00F36C23"/>
    <w:rsid w:val="00F41357"/>
    <w:rsid w:val="00F563C4"/>
    <w:rsid w:val="00F64ABA"/>
    <w:rsid w:val="00F656C4"/>
    <w:rsid w:val="00F65F1A"/>
    <w:rsid w:val="00F74EA5"/>
    <w:rsid w:val="00FC5BB4"/>
    <w:rsid w:val="00FD0926"/>
    <w:rsid w:val="00FD1C4E"/>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0B314-1FD7-42AB-94A7-955E69BA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907</Words>
  <Characters>6213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4</cp:revision>
  <cp:lastPrinted>2012-04-20T13:24:00Z</cp:lastPrinted>
  <dcterms:created xsi:type="dcterms:W3CDTF">2023-07-05T15:12:00Z</dcterms:created>
  <dcterms:modified xsi:type="dcterms:W3CDTF">2023-07-06T07:58:00Z</dcterms:modified>
</cp:coreProperties>
</file>