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B77C1D" w:rsidRDefault="00BF4C38" w:rsidP="00B77C1D">
      <w:pPr>
        <w:spacing w:after="0" w:line="240" w:lineRule="auto"/>
        <w:jc w:val="center"/>
        <w:rPr>
          <w:rStyle w:val="a4"/>
          <w:rFonts w:ascii="Arial" w:hAnsi="Arial" w:cs="Arial"/>
          <w:caps/>
          <w:sz w:val="16"/>
          <w:szCs w:val="16"/>
        </w:rPr>
      </w:pPr>
      <w:r w:rsidRPr="00B77C1D">
        <w:rPr>
          <w:rStyle w:val="a4"/>
          <w:rFonts w:ascii="Arial" w:hAnsi="Arial" w:cs="Arial"/>
          <w:caps/>
          <w:sz w:val="16"/>
          <w:szCs w:val="16"/>
        </w:rPr>
        <w:t>светильник</w:t>
      </w:r>
      <w:r w:rsidR="001B6689" w:rsidRPr="00B77C1D">
        <w:rPr>
          <w:rStyle w:val="a4"/>
          <w:rFonts w:ascii="Arial" w:hAnsi="Arial" w:cs="Arial"/>
          <w:caps/>
          <w:sz w:val="16"/>
          <w:szCs w:val="16"/>
        </w:rPr>
        <w:t xml:space="preserve">и </w:t>
      </w:r>
      <w:r w:rsidR="003131F4" w:rsidRPr="00B77C1D">
        <w:rPr>
          <w:rStyle w:val="a4"/>
          <w:rFonts w:ascii="Arial" w:hAnsi="Arial" w:cs="Arial"/>
          <w:caps/>
          <w:sz w:val="16"/>
          <w:szCs w:val="16"/>
        </w:rPr>
        <w:t>общего назначения</w:t>
      </w:r>
      <w:r w:rsidR="00693E0C" w:rsidRPr="00B77C1D">
        <w:rPr>
          <w:rStyle w:val="a4"/>
          <w:rFonts w:ascii="Arial" w:hAnsi="Arial" w:cs="Arial"/>
          <w:caps/>
          <w:sz w:val="16"/>
          <w:szCs w:val="16"/>
        </w:rPr>
        <w:t xml:space="preserve"> Светодиодные</w:t>
      </w:r>
      <w:r w:rsidR="003131F4" w:rsidRPr="00B77C1D">
        <w:rPr>
          <w:rStyle w:val="a4"/>
          <w:rFonts w:ascii="Arial" w:hAnsi="Arial" w:cs="Arial"/>
          <w:caps/>
          <w:sz w:val="16"/>
          <w:szCs w:val="16"/>
        </w:rPr>
        <w:t xml:space="preserve"> стационарные </w:t>
      </w:r>
      <w:r w:rsidR="001B6689" w:rsidRPr="00B77C1D">
        <w:rPr>
          <w:rStyle w:val="a4"/>
          <w:rFonts w:ascii="Arial" w:hAnsi="Arial" w:cs="Arial"/>
          <w:caps/>
          <w:sz w:val="16"/>
          <w:szCs w:val="16"/>
        </w:rPr>
        <w:t>тм «</w:t>
      </w:r>
      <w:r w:rsidRPr="00B77C1D">
        <w:rPr>
          <w:rStyle w:val="a4"/>
          <w:rFonts w:ascii="Arial" w:hAnsi="Arial" w:cs="Arial"/>
          <w:caps/>
          <w:sz w:val="16"/>
          <w:szCs w:val="16"/>
          <w:lang w:val="en-US"/>
        </w:rPr>
        <w:t>FERON</w:t>
      </w:r>
      <w:r w:rsidR="001B6689" w:rsidRPr="00B77C1D">
        <w:rPr>
          <w:rStyle w:val="a4"/>
          <w:rFonts w:ascii="Arial" w:hAnsi="Arial" w:cs="Arial"/>
          <w:caps/>
          <w:sz w:val="16"/>
          <w:szCs w:val="16"/>
        </w:rPr>
        <w:t>»</w:t>
      </w:r>
      <w:r w:rsidR="003131F4" w:rsidRPr="00B77C1D">
        <w:rPr>
          <w:rStyle w:val="a4"/>
          <w:rFonts w:ascii="Arial" w:hAnsi="Arial" w:cs="Arial"/>
          <w:caps/>
          <w:sz w:val="16"/>
          <w:szCs w:val="16"/>
        </w:rPr>
        <w:t>, серии</w:t>
      </w:r>
      <w:r w:rsidR="00693E0C" w:rsidRPr="00B77C1D">
        <w:rPr>
          <w:rStyle w:val="a4"/>
          <w:rFonts w:ascii="Arial" w:hAnsi="Arial" w:cs="Arial"/>
          <w:caps/>
          <w:sz w:val="16"/>
          <w:szCs w:val="16"/>
        </w:rPr>
        <w:t>:</w:t>
      </w:r>
      <w:r w:rsidR="003131F4" w:rsidRPr="00B77C1D">
        <w:rPr>
          <w:rStyle w:val="a4"/>
          <w:rFonts w:ascii="Arial" w:hAnsi="Arial" w:cs="Arial"/>
          <w:caps/>
          <w:sz w:val="16"/>
          <w:szCs w:val="16"/>
        </w:rPr>
        <w:t xml:space="preserve"> </w:t>
      </w:r>
      <w:r w:rsidR="003131F4" w:rsidRPr="00B77C1D">
        <w:rPr>
          <w:rStyle w:val="a4"/>
          <w:rFonts w:ascii="Arial" w:hAnsi="Arial" w:cs="Arial"/>
          <w:caps/>
          <w:sz w:val="16"/>
          <w:szCs w:val="16"/>
          <w:lang w:val="en-US"/>
        </w:rPr>
        <w:t>AL</w:t>
      </w:r>
      <w:r w:rsidR="009B2259" w:rsidRPr="00B77C1D">
        <w:rPr>
          <w:rStyle w:val="a4"/>
          <w:rFonts w:ascii="Arial" w:hAnsi="Arial" w:cs="Arial"/>
          <w:caps/>
          <w:sz w:val="16"/>
          <w:szCs w:val="16"/>
        </w:rPr>
        <w:t xml:space="preserve"> </w:t>
      </w:r>
    </w:p>
    <w:p w:rsidR="001B6689" w:rsidRPr="009855F3" w:rsidRDefault="003131F4" w:rsidP="00B77C1D">
      <w:pPr>
        <w:spacing w:after="0" w:line="240" w:lineRule="auto"/>
        <w:jc w:val="center"/>
        <w:rPr>
          <w:rStyle w:val="a4"/>
          <w:rFonts w:ascii="Arial" w:hAnsi="Arial" w:cs="Arial"/>
          <w:caps/>
          <w:sz w:val="16"/>
          <w:szCs w:val="16"/>
          <w:lang w:val="en-US"/>
        </w:rPr>
      </w:pPr>
      <w:r w:rsidRPr="00B77C1D">
        <w:rPr>
          <w:rStyle w:val="a4"/>
          <w:rFonts w:ascii="Arial" w:hAnsi="Arial" w:cs="Arial"/>
          <w:caps/>
          <w:sz w:val="16"/>
          <w:szCs w:val="16"/>
        </w:rPr>
        <w:t>модел</w:t>
      </w:r>
      <w:r w:rsidR="003036AC">
        <w:rPr>
          <w:rStyle w:val="a4"/>
          <w:rFonts w:ascii="Arial" w:hAnsi="Arial" w:cs="Arial"/>
          <w:caps/>
          <w:sz w:val="16"/>
          <w:szCs w:val="16"/>
        </w:rPr>
        <w:t>и</w:t>
      </w:r>
      <w:r w:rsidR="001D3C58" w:rsidRPr="009855F3">
        <w:rPr>
          <w:rStyle w:val="a4"/>
          <w:rFonts w:ascii="Arial" w:hAnsi="Arial" w:cs="Arial"/>
          <w:caps/>
          <w:sz w:val="16"/>
          <w:szCs w:val="16"/>
        </w:rPr>
        <w:t>:</w:t>
      </w:r>
      <w:r w:rsidRPr="009855F3">
        <w:rPr>
          <w:rStyle w:val="a4"/>
          <w:rFonts w:ascii="Arial" w:hAnsi="Arial" w:cs="Arial"/>
          <w:caps/>
          <w:sz w:val="16"/>
          <w:szCs w:val="16"/>
        </w:rPr>
        <w:t xml:space="preserve"> </w:t>
      </w:r>
      <w:r w:rsidR="001D3C58" w:rsidRPr="00B77C1D">
        <w:rPr>
          <w:rStyle w:val="a4"/>
          <w:rFonts w:ascii="Arial" w:hAnsi="Arial" w:cs="Arial"/>
          <w:caps/>
          <w:sz w:val="16"/>
          <w:szCs w:val="16"/>
          <w:lang w:val="en-US"/>
        </w:rPr>
        <w:t>AL</w:t>
      </w:r>
      <w:r w:rsidR="009855F3">
        <w:rPr>
          <w:rStyle w:val="a4"/>
          <w:rFonts w:ascii="Arial" w:hAnsi="Arial" w:cs="Arial"/>
          <w:caps/>
          <w:sz w:val="16"/>
          <w:szCs w:val="16"/>
        </w:rPr>
        <w:t xml:space="preserve">1500, </w:t>
      </w:r>
      <w:r w:rsidR="009855F3">
        <w:rPr>
          <w:rStyle w:val="a4"/>
          <w:rFonts w:ascii="Arial" w:hAnsi="Arial" w:cs="Arial"/>
          <w:caps/>
          <w:sz w:val="16"/>
          <w:szCs w:val="16"/>
          <w:lang w:val="en-US"/>
        </w:rPr>
        <w:t>AL1510</w:t>
      </w:r>
    </w:p>
    <w:p w:rsidR="00A74C2E" w:rsidRPr="00B77C1D" w:rsidRDefault="00A74C2E" w:rsidP="00B77C1D">
      <w:pPr>
        <w:spacing w:after="0" w:line="240" w:lineRule="auto"/>
        <w:jc w:val="center"/>
        <w:rPr>
          <w:rStyle w:val="a4"/>
          <w:rFonts w:ascii="Arial" w:hAnsi="Arial" w:cs="Arial"/>
          <w:sz w:val="16"/>
          <w:szCs w:val="16"/>
        </w:rPr>
      </w:pPr>
      <w:r w:rsidRPr="00B77C1D">
        <w:rPr>
          <w:rStyle w:val="a4"/>
          <w:rFonts w:ascii="Arial" w:hAnsi="Arial" w:cs="Arial"/>
          <w:sz w:val="16"/>
          <w:szCs w:val="16"/>
        </w:rPr>
        <w:t>Инструкция</w:t>
      </w:r>
      <w:r w:rsidR="00BF4370" w:rsidRPr="00B77C1D">
        <w:rPr>
          <w:rStyle w:val="a4"/>
          <w:rFonts w:ascii="Arial" w:hAnsi="Arial" w:cs="Arial"/>
          <w:sz w:val="16"/>
          <w:szCs w:val="16"/>
        </w:rPr>
        <w:t xml:space="preserve"> по </w:t>
      </w:r>
      <w:r w:rsidR="003036AC">
        <w:rPr>
          <w:rStyle w:val="a4"/>
          <w:rFonts w:ascii="Arial" w:hAnsi="Arial" w:cs="Arial"/>
          <w:sz w:val="16"/>
          <w:szCs w:val="16"/>
        </w:rPr>
        <w:t>эксплуатации</w:t>
      </w:r>
      <w:r w:rsidR="0084519A" w:rsidRPr="00B77C1D">
        <w:rPr>
          <w:rStyle w:val="a4"/>
          <w:rFonts w:ascii="Arial" w:hAnsi="Arial" w:cs="Arial"/>
          <w:sz w:val="16"/>
          <w:szCs w:val="16"/>
        </w:rPr>
        <w:t xml:space="preserve"> и технический паспорт</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Описание</w:t>
      </w:r>
    </w:p>
    <w:p w:rsidR="00BF4370" w:rsidRPr="00B77C1D" w:rsidRDefault="0082601A" w:rsidP="00B77C1D">
      <w:pPr>
        <w:pStyle w:val="a3"/>
        <w:numPr>
          <w:ilvl w:val="0"/>
          <w:numId w:val="8"/>
        </w:numPr>
        <w:spacing w:after="0" w:line="240" w:lineRule="auto"/>
        <w:ind w:left="357" w:hanging="357"/>
        <w:jc w:val="both"/>
        <w:rPr>
          <w:rFonts w:ascii="Arial" w:hAnsi="Arial" w:cs="Arial"/>
          <w:sz w:val="16"/>
          <w:szCs w:val="16"/>
        </w:rPr>
      </w:pPr>
      <w:r>
        <w:rPr>
          <w:rFonts w:ascii="Arial" w:hAnsi="Arial" w:cs="Arial"/>
          <w:sz w:val="16"/>
          <w:szCs w:val="16"/>
        </w:rPr>
        <w:t>Неу</w:t>
      </w:r>
      <w:r w:rsidR="001B6689" w:rsidRPr="00B77C1D">
        <w:rPr>
          <w:rFonts w:ascii="Arial" w:hAnsi="Arial" w:cs="Arial"/>
          <w:sz w:val="16"/>
          <w:szCs w:val="16"/>
        </w:rPr>
        <w:t>правляемые с</w:t>
      </w:r>
      <w:r w:rsidR="006324B0" w:rsidRPr="00B77C1D">
        <w:rPr>
          <w:rFonts w:ascii="Arial" w:hAnsi="Arial" w:cs="Arial"/>
          <w:sz w:val="16"/>
          <w:szCs w:val="16"/>
        </w:rPr>
        <w:t>ветильник</w:t>
      </w:r>
      <w:r w:rsidR="00B42872" w:rsidRPr="00B77C1D">
        <w:rPr>
          <w:rFonts w:ascii="Arial" w:hAnsi="Arial" w:cs="Arial"/>
          <w:sz w:val="16"/>
          <w:szCs w:val="16"/>
        </w:rPr>
        <w:t xml:space="preserve">и </w:t>
      </w:r>
      <w:proofErr w:type="spellStart"/>
      <w:r w:rsidR="00B42872" w:rsidRPr="00B77C1D">
        <w:rPr>
          <w:rFonts w:ascii="Arial" w:hAnsi="Arial" w:cs="Arial"/>
          <w:sz w:val="16"/>
          <w:szCs w:val="16"/>
        </w:rPr>
        <w:t>тм</w:t>
      </w:r>
      <w:proofErr w:type="spellEnd"/>
      <w:r w:rsidR="006324B0" w:rsidRPr="00B77C1D">
        <w:rPr>
          <w:rFonts w:ascii="Arial" w:hAnsi="Arial" w:cs="Arial"/>
          <w:sz w:val="16"/>
          <w:szCs w:val="16"/>
        </w:rPr>
        <w:t xml:space="preserve"> </w:t>
      </w:r>
      <w:r w:rsidR="00B42872" w:rsidRPr="00B77C1D">
        <w:rPr>
          <w:rFonts w:ascii="Arial" w:hAnsi="Arial" w:cs="Arial"/>
          <w:sz w:val="16"/>
          <w:szCs w:val="16"/>
        </w:rPr>
        <w:t>«</w:t>
      </w:r>
      <w:r w:rsidR="00EF27D9" w:rsidRPr="00B77C1D">
        <w:rPr>
          <w:rFonts w:ascii="Arial" w:hAnsi="Arial" w:cs="Arial"/>
          <w:sz w:val="16"/>
          <w:szCs w:val="16"/>
        </w:rPr>
        <w:t>FERON</w:t>
      </w:r>
      <w:r w:rsidR="00B42872" w:rsidRPr="00B77C1D">
        <w:rPr>
          <w:rFonts w:ascii="Arial" w:hAnsi="Arial" w:cs="Arial"/>
          <w:sz w:val="16"/>
          <w:szCs w:val="16"/>
        </w:rPr>
        <w:t xml:space="preserve">» </w:t>
      </w:r>
      <w:r w:rsidR="001B6689" w:rsidRPr="00B77C1D">
        <w:rPr>
          <w:rFonts w:ascii="Arial" w:hAnsi="Arial" w:cs="Arial"/>
          <w:sz w:val="16"/>
          <w:szCs w:val="16"/>
        </w:rPr>
        <w:t xml:space="preserve">серии </w:t>
      </w:r>
      <w:r w:rsidR="001B6689" w:rsidRPr="00B77C1D">
        <w:rPr>
          <w:rFonts w:ascii="Arial" w:hAnsi="Arial" w:cs="Arial"/>
          <w:sz w:val="16"/>
          <w:szCs w:val="16"/>
          <w:lang w:val="en-US"/>
        </w:rPr>
        <w:t>AL</w:t>
      </w:r>
      <w:r w:rsidR="006C268B" w:rsidRPr="00B77C1D">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B77C1D">
        <w:rPr>
          <w:rFonts w:ascii="Arial" w:hAnsi="Arial" w:cs="Arial"/>
          <w:sz w:val="16"/>
          <w:szCs w:val="16"/>
        </w:rPr>
        <w:t xml:space="preserve"> </w:t>
      </w:r>
      <w:r w:rsidR="006C268B" w:rsidRPr="00B77C1D">
        <w:rPr>
          <w:rFonts w:ascii="Arial" w:hAnsi="Arial" w:cs="Arial"/>
          <w:sz w:val="16"/>
          <w:szCs w:val="16"/>
        </w:rPr>
        <w:t>гостиных комнатах, на кухне, в залах ресторанов, в магазинах, и я</w:t>
      </w:r>
      <w:r w:rsidR="00B42872" w:rsidRPr="00B77C1D">
        <w:rPr>
          <w:rFonts w:ascii="Arial" w:hAnsi="Arial" w:cs="Arial"/>
          <w:sz w:val="16"/>
          <w:szCs w:val="16"/>
        </w:rPr>
        <w:t>вляются</w:t>
      </w:r>
      <w:r w:rsidR="006324B0" w:rsidRPr="00B77C1D">
        <w:rPr>
          <w:rFonts w:ascii="Arial" w:hAnsi="Arial" w:cs="Arial"/>
          <w:sz w:val="16"/>
          <w:szCs w:val="16"/>
        </w:rPr>
        <w:t xml:space="preserve"> альтернат</w:t>
      </w:r>
      <w:r w:rsidR="00B42872" w:rsidRPr="00B77C1D">
        <w:rPr>
          <w:rFonts w:ascii="Arial" w:hAnsi="Arial" w:cs="Arial"/>
          <w:sz w:val="16"/>
          <w:szCs w:val="16"/>
        </w:rPr>
        <w:t>ивой</w:t>
      </w:r>
      <w:r w:rsidR="00A40F5D" w:rsidRPr="00B77C1D">
        <w:rPr>
          <w:rFonts w:ascii="Arial" w:hAnsi="Arial" w:cs="Arial"/>
          <w:sz w:val="16"/>
          <w:szCs w:val="16"/>
        </w:rPr>
        <w:t xml:space="preserve"> </w:t>
      </w:r>
      <w:proofErr w:type="spellStart"/>
      <w:r w:rsidR="00B42872" w:rsidRPr="00B77C1D">
        <w:rPr>
          <w:rFonts w:ascii="Arial" w:hAnsi="Arial" w:cs="Arial"/>
          <w:sz w:val="16"/>
          <w:szCs w:val="16"/>
        </w:rPr>
        <w:t>многорожковой</w:t>
      </w:r>
      <w:proofErr w:type="spellEnd"/>
      <w:r w:rsidR="00A40F5D" w:rsidRPr="00B77C1D">
        <w:rPr>
          <w:rFonts w:ascii="Arial" w:hAnsi="Arial" w:cs="Arial"/>
          <w:sz w:val="16"/>
          <w:szCs w:val="16"/>
        </w:rPr>
        <w:t xml:space="preserve"> люстре</w:t>
      </w:r>
      <w:r w:rsidR="006C268B" w:rsidRPr="00B77C1D">
        <w:rPr>
          <w:rFonts w:ascii="Arial" w:hAnsi="Arial" w:cs="Arial"/>
          <w:sz w:val="16"/>
          <w:szCs w:val="16"/>
        </w:rPr>
        <w:t xml:space="preserve">. </w:t>
      </w:r>
    </w:p>
    <w:p w:rsidR="001B6689" w:rsidRPr="00B77C1D" w:rsidRDefault="00C429FC" w:rsidP="00B77C1D">
      <w:pPr>
        <w:pStyle w:val="a3"/>
        <w:numPr>
          <w:ilvl w:val="0"/>
          <w:numId w:val="8"/>
        </w:numPr>
        <w:spacing w:after="0" w:line="240" w:lineRule="auto"/>
        <w:ind w:left="357" w:hanging="357"/>
        <w:jc w:val="both"/>
        <w:rPr>
          <w:rFonts w:ascii="Arial" w:hAnsi="Arial" w:cs="Arial"/>
          <w:sz w:val="16"/>
          <w:szCs w:val="16"/>
        </w:rPr>
      </w:pPr>
      <w:r w:rsidRPr="00C429FC">
        <w:rPr>
          <w:rFonts w:ascii="Arial" w:hAnsi="Arial" w:cs="Arial"/>
          <w:sz w:val="16"/>
          <w:szCs w:val="16"/>
        </w:rPr>
        <w:t>Рекомендуемую площадь освещения для каждой модели см. на упаковке.</w:t>
      </w:r>
    </w:p>
    <w:p w:rsidR="00BF4370" w:rsidRPr="00B77C1D" w:rsidRDefault="0082601A" w:rsidP="00B77C1D">
      <w:pPr>
        <w:pStyle w:val="a3"/>
        <w:numPr>
          <w:ilvl w:val="0"/>
          <w:numId w:val="8"/>
        </w:numPr>
        <w:spacing w:after="0" w:line="240" w:lineRule="auto"/>
        <w:ind w:left="357" w:hanging="357"/>
        <w:jc w:val="both"/>
        <w:rPr>
          <w:rFonts w:ascii="Arial" w:hAnsi="Arial" w:cs="Arial"/>
          <w:sz w:val="16"/>
          <w:szCs w:val="16"/>
        </w:rPr>
      </w:pPr>
      <w:r>
        <w:rPr>
          <w:rFonts w:ascii="Arial" w:hAnsi="Arial" w:cs="Arial"/>
          <w:sz w:val="16"/>
          <w:szCs w:val="16"/>
        </w:rPr>
        <w:t>Несколько</w:t>
      </w:r>
      <w:r w:rsidR="006324B0" w:rsidRPr="00B77C1D">
        <w:rPr>
          <w:rFonts w:ascii="Arial" w:hAnsi="Arial" w:cs="Arial"/>
          <w:sz w:val="16"/>
          <w:szCs w:val="16"/>
        </w:rPr>
        <w:t xml:space="preserve"> режимов работы позволяют создать как рабочее яркое освещение, так и уютную домашнюю обстановку.</w:t>
      </w:r>
    </w:p>
    <w:p w:rsidR="00DF47C4" w:rsidRDefault="00275C4F" w:rsidP="001A5168">
      <w:pPr>
        <w:pStyle w:val="a3"/>
        <w:numPr>
          <w:ilvl w:val="0"/>
          <w:numId w:val="8"/>
        </w:numPr>
        <w:spacing w:after="0" w:line="240" w:lineRule="auto"/>
        <w:ind w:left="357" w:hanging="357"/>
        <w:jc w:val="both"/>
        <w:rPr>
          <w:rFonts w:ascii="Arial" w:hAnsi="Arial" w:cs="Arial"/>
          <w:sz w:val="16"/>
          <w:szCs w:val="16"/>
        </w:rPr>
      </w:pPr>
      <w:r w:rsidRPr="00DF47C4">
        <w:rPr>
          <w:rFonts w:ascii="Arial" w:hAnsi="Arial" w:cs="Arial"/>
          <w:sz w:val="16"/>
          <w:szCs w:val="16"/>
        </w:rPr>
        <w:t xml:space="preserve">Светильник изготовлен из высококачественных материалов, его спектр не содержит в себе вредную для глаз, ультрафиолетовую составляющую. </w:t>
      </w:r>
    </w:p>
    <w:p w:rsidR="00BF4370" w:rsidRPr="00DF47C4" w:rsidRDefault="006324B0" w:rsidP="001A5168">
      <w:pPr>
        <w:pStyle w:val="a3"/>
        <w:numPr>
          <w:ilvl w:val="0"/>
          <w:numId w:val="8"/>
        </w:numPr>
        <w:spacing w:after="0" w:line="240" w:lineRule="auto"/>
        <w:ind w:left="357" w:hanging="357"/>
        <w:jc w:val="both"/>
        <w:rPr>
          <w:rFonts w:ascii="Arial" w:hAnsi="Arial" w:cs="Arial"/>
          <w:sz w:val="16"/>
          <w:szCs w:val="16"/>
        </w:rPr>
      </w:pPr>
      <w:r w:rsidRPr="00DF47C4">
        <w:rPr>
          <w:rFonts w:ascii="Arial" w:hAnsi="Arial" w:cs="Arial"/>
          <w:sz w:val="16"/>
          <w:szCs w:val="16"/>
        </w:rPr>
        <w:t>Светильник предназначен</w:t>
      </w:r>
      <w:r w:rsidR="00A74C2E" w:rsidRPr="00DF47C4">
        <w:rPr>
          <w:rFonts w:ascii="Arial" w:hAnsi="Arial" w:cs="Arial"/>
          <w:sz w:val="16"/>
          <w:szCs w:val="16"/>
        </w:rPr>
        <w:t xml:space="preserve"> для работы в сети переменного тока с номинальным напряж</w:t>
      </w:r>
      <w:r w:rsidR="00B42872" w:rsidRPr="00DF47C4">
        <w:rPr>
          <w:rFonts w:ascii="Arial" w:hAnsi="Arial" w:cs="Arial"/>
          <w:sz w:val="16"/>
          <w:szCs w:val="16"/>
        </w:rPr>
        <w:t>ением 230В/50Гц</w:t>
      </w:r>
      <w:r w:rsidR="00A74C2E" w:rsidRPr="00DF47C4">
        <w:rPr>
          <w:rFonts w:ascii="Arial" w:hAnsi="Arial" w:cs="Arial"/>
          <w:sz w:val="16"/>
          <w:szCs w:val="16"/>
        </w:rPr>
        <w:t>. Качество электроэнергии должно удовлетворять ГОСТ Р 32144-2013.</w:t>
      </w:r>
    </w:p>
    <w:p w:rsidR="00A74C2E" w:rsidRPr="00B77C1D" w:rsidRDefault="00662258" w:rsidP="00B77C1D">
      <w:pPr>
        <w:pStyle w:val="a3"/>
        <w:numPr>
          <w:ilvl w:val="0"/>
          <w:numId w:val="8"/>
        </w:numPr>
        <w:spacing w:after="0" w:line="240" w:lineRule="auto"/>
        <w:ind w:left="357" w:hanging="357"/>
        <w:jc w:val="both"/>
        <w:rPr>
          <w:rFonts w:ascii="Arial" w:hAnsi="Arial" w:cs="Arial"/>
          <w:sz w:val="16"/>
          <w:szCs w:val="16"/>
        </w:rPr>
      </w:pPr>
      <w:r w:rsidRPr="00B77C1D">
        <w:rPr>
          <w:rFonts w:ascii="Arial" w:hAnsi="Arial" w:cs="Arial"/>
          <w:sz w:val="16"/>
          <w:szCs w:val="16"/>
        </w:rPr>
        <w:t>Светильник устанавливается на поверхность из нормально воспламеняемого материала.</w:t>
      </w:r>
      <w:r w:rsidR="0083681B" w:rsidRPr="00B77C1D">
        <w:rPr>
          <w:rFonts w:ascii="Arial" w:hAnsi="Arial" w:cs="Arial"/>
          <w:sz w:val="16"/>
          <w:szCs w:val="16"/>
        </w:rPr>
        <w:t xml:space="preserve"> Температура нагрева корпуса светильника не превышает </w:t>
      </w:r>
      <w:r w:rsidR="00C23608" w:rsidRPr="00B77C1D">
        <w:rPr>
          <w:rFonts w:ascii="Arial" w:hAnsi="Arial" w:cs="Arial"/>
          <w:sz w:val="16"/>
          <w:szCs w:val="16"/>
        </w:rPr>
        <w:t>5</w:t>
      </w:r>
      <w:r w:rsidR="0083681B" w:rsidRPr="00B77C1D">
        <w:rPr>
          <w:rFonts w:ascii="Arial" w:hAnsi="Arial" w:cs="Arial"/>
          <w:sz w:val="16"/>
          <w:szCs w:val="16"/>
        </w:rPr>
        <w:t>0°С.</w:t>
      </w:r>
    </w:p>
    <w:p w:rsidR="00444E9E" w:rsidRPr="00B77C1D" w:rsidRDefault="00444E9E" w:rsidP="00B77C1D">
      <w:pPr>
        <w:pStyle w:val="a3"/>
        <w:numPr>
          <w:ilvl w:val="0"/>
          <w:numId w:val="1"/>
        </w:numPr>
        <w:spacing w:after="0" w:line="240" w:lineRule="auto"/>
        <w:rPr>
          <w:rStyle w:val="a4"/>
          <w:rFonts w:ascii="Arial" w:hAnsi="Arial" w:cs="Arial"/>
          <w:sz w:val="16"/>
          <w:szCs w:val="16"/>
        </w:rPr>
      </w:pPr>
      <w:r w:rsidRPr="00B77C1D">
        <w:rPr>
          <w:rStyle w:val="a4"/>
          <w:rFonts w:ascii="Arial" w:hAnsi="Arial" w:cs="Arial"/>
          <w:sz w:val="16"/>
          <w:szCs w:val="16"/>
        </w:rPr>
        <w:t>Технические характеристики</w:t>
      </w:r>
      <w:r w:rsidR="00393DC7" w:rsidRPr="00B77C1D">
        <w:rPr>
          <w:rStyle w:val="a4"/>
          <w:rFonts w:ascii="Arial" w:hAnsi="Arial" w:cs="Arial"/>
          <w:sz w:val="16"/>
          <w:szCs w:val="16"/>
        </w:rPr>
        <w:t>*</w:t>
      </w:r>
      <w:r w:rsidR="002B123E" w:rsidRPr="00B77C1D">
        <w:rPr>
          <w:rStyle w:val="a4"/>
          <w:rFonts w:ascii="Arial" w:hAnsi="Arial" w:cs="Arial"/>
          <w:sz w:val="16"/>
          <w:szCs w:val="16"/>
        </w:rPr>
        <w:t>:</w:t>
      </w:r>
    </w:p>
    <w:tbl>
      <w:tblPr>
        <w:tblStyle w:val="a7"/>
        <w:tblW w:w="0" w:type="auto"/>
        <w:jc w:val="center"/>
        <w:tblLook w:val="04A0" w:firstRow="1" w:lastRow="0" w:firstColumn="1" w:lastColumn="0" w:noHBand="0" w:noVBand="1"/>
      </w:tblPr>
      <w:tblGrid>
        <w:gridCol w:w="2176"/>
        <w:gridCol w:w="2070"/>
        <w:gridCol w:w="2070"/>
        <w:gridCol w:w="2070"/>
        <w:gridCol w:w="2070"/>
      </w:tblGrid>
      <w:tr w:rsidR="009855F3" w:rsidRPr="00B77C1D" w:rsidTr="00954D04">
        <w:trPr>
          <w:jc w:val="center"/>
        </w:trPr>
        <w:tc>
          <w:tcPr>
            <w:tcW w:w="2176" w:type="dxa"/>
          </w:tcPr>
          <w:p w:rsidR="009855F3" w:rsidRPr="00B77C1D" w:rsidRDefault="009855F3" w:rsidP="00B77C1D">
            <w:pPr>
              <w:pStyle w:val="a3"/>
              <w:ind w:left="0"/>
              <w:rPr>
                <w:rStyle w:val="a4"/>
                <w:rFonts w:ascii="Arial" w:hAnsi="Arial" w:cs="Arial"/>
                <w:b w:val="0"/>
                <w:sz w:val="16"/>
                <w:szCs w:val="16"/>
              </w:rPr>
            </w:pPr>
            <w:r w:rsidRPr="00B77C1D">
              <w:rPr>
                <w:rStyle w:val="a4"/>
                <w:rFonts w:ascii="Arial" w:hAnsi="Arial" w:cs="Arial"/>
                <w:b w:val="0"/>
                <w:sz w:val="16"/>
                <w:szCs w:val="16"/>
              </w:rPr>
              <w:t>Наименование модели</w:t>
            </w:r>
          </w:p>
        </w:tc>
        <w:tc>
          <w:tcPr>
            <w:tcW w:w="4140" w:type="dxa"/>
            <w:gridSpan w:val="2"/>
            <w:vAlign w:val="center"/>
          </w:tcPr>
          <w:p w:rsidR="009855F3" w:rsidRPr="009855F3" w:rsidRDefault="009855F3"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lang w:val="en-US"/>
              </w:rPr>
              <w:t>AL</w:t>
            </w:r>
            <w:r>
              <w:rPr>
                <w:rStyle w:val="a4"/>
                <w:rFonts w:ascii="Arial" w:hAnsi="Arial" w:cs="Arial"/>
                <w:b w:val="0"/>
                <w:sz w:val="16"/>
                <w:szCs w:val="16"/>
              </w:rPr>
              <w:t>1500</w:t>
            </w:r>
          </w:p>
        </w:tc>
        <w:tc>
          <w:tcPr>
            <w:tcW w:w="4140" w:type="dxa"/>
            <w:gridSpan w:val="2"/>
            <w:vAlign w:val="center"/>
          </w:tcPr>
          <w:p w:rsidR="009855F3" w:rsidRDefault="009855F3" w:rsidP="002B55D6">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AL</w:t>
            </w:r>
            <w:r>
              <w:rPr>
                <w:rStyle w:val="a4"/>
                <w:rFonts w:ascii="Arial" w:hAnsi="Arial" w:cs="Arial"/>
                <w:b w:val="0"/>
                <w:sz w:val="16"/>
                <w:szCs w:val="16"/>
              </w:rPr>
              <w:t>1510</w:t>
            </w:r>
          </w:p>
        </w:tc>
      </w:tr>
      <w:tr w:rsidR="009855F3" w:rsidRPr="00B77C1D" w:rsidTr="009855F3">
        <w:trPr>
          <w:jc w:val="center"/>
        </w:trPr>
        <w:tc>
          <w:tcPr>
            <w:tcW w:w="2176" w:type="dxa"/>
          </w:tcPr>
          <w:p w:rsidR="009855F3" w:rsidRPr="00B77C1D" w:rsidRDefault="009855F3" w:rsidP="00B77C1D">
            <w:pPr>
              <w:pStyle w:val="a3"/>
              <w:ind w:left="0"/>
              <w:rPr>
                <w:rStyle w:val="a4"/>
                <w:rFonts w:ascii="Arial" w:hAnsi="Arial" w:cs="Arial"/>
                <w:b w:val="0"/>
                <w:sz w:val="16"/>
                <w:szCs w:val="16"/>
              </w:rPr>
            </w:pPr>
            <w:r>
              <w:rPr>
                <w:rStyle w:val="a4"/>
                <w:rFonts w:ascii="Arial" w:hAnsi="Arial" w:cs="Arial"/>
                <w:b w:val="0"/>
                <w:sz w:val="16"/>
                <w:szCs w:val="16"/>
              </w:rPr>
              <w:t>Артикул</w:t>
            </w:r>
          </w:p>
        </w:tc>
        <w:tc>
          <w:tcPr>
            <w:tcW w:w="2070" w:type="dxa"/>
            <w:vAlign w:val="center"/>
          </w:tcPr>
          <w:p w:rsidR="009855F3" w:rsidRPr="009855F3"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51414</w:t>
            </w:r>
          </w:p>
        </w:tc>
        <w:tc>
          <w:tcPr>
            <w:tcW w:w="2070" w:type="dxa"/>
            <w:vAlign w:val="center"/>
          </w:tcPr>
          <w:p w:rsidR="009855F3" w:rsidRPr="009855F3"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51415</w:t>
            </w:r>
          </w:p>
        </w:tc>
        <w:tc>
          <w:tcPr>
            <w:tcW w:w="2070" w:type="dxa"/>
            <w:vAlign w:val="center"/>
          </w:tcPr>
          <w:p w:rsidR="009855F3" w:rsidRPr="009855F3"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51416</w:t>
            </w:r>
          </w:p>
        </w:tc>
        <w:tc>
          <w:tcPr>
            <w:tcW w:w="2070" w:type="dxa"/>
            <w:vAlign w:val="center"/>
          </w:tcPr>
          <w:p w:rsidR="009855F3" w:rsidRPr="009855F3"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51417</w:t>
            </w:r>
          </w:p>
        </w:tc>
      </w:tr>
      <w:tr w:rsidR="009855F3" w:rsidRPr="00B77C1D" w:rsidTr="009855F3">
        <w:trPr>
          <w:jc w:val="center"/>
        </w:trPr>
        <w:tc>
          <w:tcPr>
            <w:tcW w:w="2176" w:type="dxa"/>
          </w:tcPr>
          <w:p w:rsidR="009855F3" w:rsidRPr="00B77C1D" w:rsidRDefault="009855F3" w:rsidP="00B77C1D">
            <w:pPr>
              <w:pStyle w:val="a3"/>
              <w:ind w:left="0"/>
              <w:rPr>
                <w:rStyle w:val="a4"/>
                <w:rFonts w:ascii="Arial" w:hAnsi="Arial" w:cs="Arial"/>
                <w:b w:val="0"/>
                <w:sz w:val="16"/>
                <w:szCs w:val="16"/>
              </w:rPr>
            </w:pPr>
            <w:r w:rsidRPr="00B77C1D">
              <w:rPr>
                <w:rStyle w:val="a4"/>
                <w:rFonts w:ascii="Arial" w:hAnsi="Arial" w:cs="Arial"/>
                <w:b w:val="0"/>
                <w:sz w:val="16"/>
                <w:szCs w:val="16"/>
              </w:rPr>
              <w:t>Максимальная потребляемая мощность</w:t>
            </w:r>
          </w:p>
        </w:tc>
        <w:tc>
          <w:tcPr>
            <w:tcW w:w="2070" w:type="dxa"/>
            <w:vAlign w:val="center"/>
          </w:tcPr>
          <w:p w:rsidR="009855F3" w:rsidRPr="00B77C1D"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56</w:t>
            </w:r>
            <w:r w:rsidRPr="00B77C1D">
              <w:rPr>
                <w:rStyle w:val="a4"/>
                <w:rFonts w:ascii="Arial" w:hAnsi="Arial" w:cs="Arial"/>
                <w:b w:val="0"/>
                <w:sz w:val="16"/>
                <w:szCs w:val="16"/>
              </w:rPr>
              <w:t>Вт</w:t>
            </w:r>
          </w:p>
        </w:tc>
        <w:tc>
          <w:tcPr>
            <w:tcW w:w="2070" w:type="dxa"/>
            <w:vAlign w:val="center"/>
          </w:tcPr>
          <w:p w:rsidR="009855F3" w:rsidRPr="00B77C1D"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80</w:t>
            </w:r>
            <w:r w:rsidRPr="00B77C1D">
              <w:rPr>
                <w:rStyle w:val="a4"/>
                <w:rFonts w:ascii="Arial" w:hAnsi="Arial" w:cs="Arial"/>
                <w:b w:val="0"/>
                <w:sz w:val="16"/>
                <w:szCs w:val="16"/>
              </w:rPr>
              <w:t>Вт</w:t>
            </w:r>
          </w:p>
        </w:tc>
        <w:tc>
          <w:tcPr>
            <w:tcW w:w="2070" w:type="dxa"/>
            <w:vAlign w:val="center"/>
          </w:tcPr>
          <w:p w:rsidR="009855F3" w:rsidRPr="00B77C1D"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56</w:t>
            </w:r>
            <w:r w:rsidRPr="00B77C1D">
              <w:rPr>
                <w:rStyle w:val="a4"/>
                <w:rFonts w:ascii="Arial" w:hAnsi="Arial" w:cs="Arial"/>
                <w:b w:val="0"/>
                <w:sz w:val="16"/>
                <w:szCs w:val="16"/>
              </w:rPr>
              <w:t>Вт</w:t>
            </w:r>
          </w:p>
        </w:tc>
        <w:tc>
          <w:tcPr>
            <w:tcW w:w="2070" w:type="dxa"/>
            <w:vAlign w:val="center"/>
          </w:tcPr>
          <w:p w:rsidR="009855F3" w:rsidRPr="002B55D6"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80Вт</w:t>
            </w:r>
          </w:p>
        </w:tc>
      </w:tr>
      <w:tr w:rsidR="00B22A5C" w:rsidRPr="00B77C1D" w:rsidTr="002B55D6">
        <w:trPr>
          <w:jc w:val="center"/>
        </w:trPr>
        <w:tc>
          <w:tcPr>
            <w:tcW w:w="2176" w:type="dxa"/>
          </w:tcPr>
          <w:p w:rsidR="00B22A5C" w:rsidRPr="00B77C1D" w:rsidRDefault="00B22A5C" w:rsidP="00B77C1D">
            <w:pPr>
              <w:pStyle w:val="a3"/>
              <w:ind w:left="0"/>
              <w:rPr>
                <w:rStyle w:val="a4"/>
                <w:rFonts w:ascii="Arial" w:hAnsi="Arial" w:cs="Arial"/>
                <w:b w:val="0"/>
                <w:sz w:val="16"/>
                <w:szCs w:val="16"/>
              </w:rPr>
            </w:pPr>
            <w:r w:rsidRPr="00B77C1D">
              <w:rPr>
                <w:rStyle w:val="a4"/>
                <w:rFonts w:ascii="Arial" w:hAnsi="Arial" w:cs="Arial"/>
                <w:b w:val="0"/>
                <w:sz w:val="16"/>
                <w:szCs w:val="16"/>
              </w:rPr>
              <w:t>Напряжение питания</w:t>
            </w:r>
          </w:p>
        </w:tc>
        <w:tc>
          <w:tcPr>
            <w:tcW w:w="8280" w:type="dxa"/>
            <w:gridSpan w:val="4"/>
            <w:vAlign w:val="center"/>
          </w:tcPr>
          <w:p w:rsidR="00B22A5C" w:rsidRPr="00B77C1D" w:rsidRDefault="00B22A5C"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rPr>
              <w:t>2</w:t>
            </w:r>
            <w:r w:rsidR="009855F3">
              <w:rPr>
                <w:rStyle w:val="a4"/>
                <w:rFonts w:ascii="Arial" w:hAnsi="Arial" w:cs="Arial"/>
                <w:b w:val="0"/>
                <w:sz w:val="16"/>
                <w:szCs w:val="16"/>
              </w:rPr>
              <w:t>2</w:t>
            </w:r>
            <w:r w:rsidRPr="00B77C1D">
              <w:rPr>
                <w:rStyle w:val="a4"/>
                <w:rFonts w:ascii="Arial" w:hAnsi="Arial" w:cs="Arial"/>
                <w:b w:val="0"/>
                <w:sz w:val="16"/>
                <w:szCs w:val="16"/>
              </w:rPr>
              <w:t>0</w:t>
            </w:r>
            <w:r w:rsidR="009855F3">
              <w:rPr>
                <w:rStyle w:val="a4"/>
                <w:rFonts w:ascii="Arial" w:hAnsi="Arial" w:cs="Arial"/>
                <w:b w:val="0"/>
                <w:sz w:val="16"/>
                <w:szCs w:val="16"/>
              </w:rPr>
              <w:t>-240</w:t>
            </w:r>
            <w:r w:rsidRPr="00B77C1D">
              <w:rPr>
                <w:rStyle w:val="a4"/>
                <w:rFonts w:ascii="Arial" w:hAnsi="Arial" w:cs="Arial"/>
                <w:b w:val="0"/>
                <w:sz w:val="16"/>
                <w:szCs w:val="16"/>
              </w:rPr>
              <w:t>В/50Гц</w:t>
            </w:r>
          </w:p>
        </w:tc>
      </w:tr>
      <w:tr w:rsidR="00B22A5C" w:rsidRPr="00B77C1D" w:rsidTr="002B55D6">
        <w:trPr>
          <w:jc w:val="center"/>
        </w:trPr>
        <w:tc>
          <w:tcPr>
            <w:tcW w:w="2176" w:type="dxa"/>
          </w:tcPr>
          <w:p w:rsidR="00B22A5C" w:rsidRPr="00B77C1D" w:rsidRDefault="00B22A5C" w:rsidP="00B77C1D">
            <w:pPr>
              <w:pStyle w:val="a3"/>
              <w:ind w:left="0"/>
              <w:rPr>
                <w:rStyle w:val="a4"/>
                <w:rFonts w:ascii="Arial" w:hAnsi="Arial" w:cs="Arial"/>
                <w:b w:val="0"/>
                <w:sz w:val="16"/>
                <w:szCs w:val="16"/>
              </w:rPr>
            </w:pPr>
            <w:r w:rsidRPr="00B77C1D">
              <w:rPr>
                <w:rStyle w:val="a4"/>
                <w:rFonts w:ascii="Arial" w:hAnsi="Arial" w:cs="Arial"/>
                <w:b w:val="0"/>
                <w:sz w:val="16"/>
                <w:szCs w:val="16"/>
              </w:rPr>
              <w:t>Цветовая температура</w:t>
            </w:r>
          </w:p>
        </w:tc>
        <w:tc>
          <w:tcPr>
            <w:tcW w:w="8280" w:type="dxa"/>
            <w:gridSpan w:val="4"/>
            <w:vAlign w:val="center"/>
          </w:tcPr>
          <w:p w:rsidR="00B22A5C" w:rsidRPr="00B77C1D" w:rsidRDefault="00B22A5C"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rPr>
              <w:t xml:space="preserve">Регулируемая </w:t>
            </w:r>
            <w:r>
              <w:rPr>
                <w:rStyle w:val="a4"/>
                <w:rFonts w:ascii="Arial" w:hAnsi="Arial" w:cs="Arial"/>
                <w:b w:val="0"/>
                <w:sz w:val="16"/>
                <w:szCs w:val="16"/>
                <w:lang w:val="en-US"/>
              </w:rPr>
              <w:t>30</w:t>
            </w:r>
            <w:r>
              <w:rPr>
                <w:rStyle w:val="a4"/>
                <w:rFonts w:ascii="Arial" w:hAnsi="Arial" w:cs="Arial"/>
                <w:b w:val="0"/>
                <w:sz w:val="16"/>
                <w:szCs w:val="16"/>
              </w:rPr>
              <w:t>00К</w:t>
            </w:r>
            <w:r w:rsidR="0082601A">
              <w:rPr>
                <w:rStyle w:val="a4"/>
                <w:rFonts w:ascii="Arial" w:hAnsi="Arial" w:cs="Arial"/>
                <w:b w:val="0"/>
                <w:sz w:val="16"/>
                <w:szCs w:val="16"/>
              </w:rPr>
              <w:t>/4200</w:t>
            </w:r>
            <w:r w:rsidR="0082601A">
              <w:rPr>
                <w:rStyle w:val="a4"/>
                <w:rFonts w:ascii="Arial" w:hAnsi="Arial" w:cs="Arial"/>
                <w:b w:val="0"/>
                <w:sz w:val="16"/>
                <w:szCs w:val="16"/>
                <w:lang w:val="en-US"/>
              </w:rPr>
              <w:t>K/</w:t>
            </w:r>
            <w:r w:rsidRPr="00B77C1D">
              <w:rPr>
                <w:rStyle w:val="a4"/>
                <w:rFonts w:ascii="Arial" w:hAnsi="Arial" w:cs="Arial"/>
                <w:b w:val="0"/>
                <w:sz w:val="16"/>
                <w:szCs w:val="16"/>
              </w:rPr>
              <w:t>6</w:t>
            </w:r>
            <w:r w:rsidR="00C330AD">
              <w:rPr>
                <w:rStyle w:val="a4"/>
                <w:rFonts w:ascii="Arial" w:hAnsi="Arial" w:cs="Arial"/>
                <w:b w:val="0"/>
                <w:sz w:val="16"/>
                <w:szCs w:val="16"/>
              </w:rPr>
              <w:t>4</w:t>
            </w:r>
            <w:r w:rsidRPr="00B77C1D">
              <w:rPr>
                <w:rStyle w:val="a4"/>
                <w:rFonts w:ascii="Arial" w:hAnsi="Arial" w:cs="Arial"/>
                <w:b w:val="0"/>
                <w:sz w:val="16"/>
                <w:szCs w:val="16"/>
              </w:rPr>
              <w:t>00К</w:t>
            </w:r>
          </w:p>
        </w:tc>
      </w:tr>
      <w:tr w:rsidR="009855F3" w:rsidRPr="00B77C1D" w:rsidTr="009855F3">
        <w:trPr>
          <w:jc w:val="center"/>
        </w:trPr>
        <w:tc>
          <w:tcPr>
            <w:tcW w:w="2176" w:type="dxa"/>
          </w:tcPr>
          <w:p w:rsidR="009855F3" w:rsidRPr="00B77C1D" w:rsidRDefault="009855F3" w:rsidP="009855F3">
            <w:pPr>
              <w:pStyle w:val="a3"/>
              <w:ind w:left="0"/>
              <w:rPr>
                <w:rStyle w:val="a4"/>
                <w:rFonts w:ascii="Arial" w:hAnsi="Arial" w:cs="Arial"/>
                <w:b w:val="0"/>
                <w:sz w:val="16"/>
                <w:szCs w:val="16"/>
              </w:rPr>
            </w:pPr>
            <w:r w:rsidRPr="00B77C1D">
              <w:rPr>
                <w:rStyle w:val="a4"/>
                <w:rFonts w:ascii="Arial" w:hAnsi="Arial" w:cs="Arial"/>
                <w:b w:val="0"/>
                <w:sz w:val="16"/>
                <w:szCs w:val="16"/>
              </w:rPr>
              <w:t>Максимальный световой поток 4</w:t>
            </w:r>
            <w:r>
              <w:rPr>
                <w:rStyle w:val="a4"/>
                <w:rFonts w:ascii="Arial" w:hAnsi="Arial" w:cs="Arial"/>
                <w:b w:val="0"/>
                <w:sz w:val="16"/>
                <w:szCs w:val="16"/>
              </w:rPr>
              <w:t>2</w:t>
            </w:r>
            <w:r w:rsidRPr="00B77C1D">
              <w:rPr>
                <w:rStyle w:val="a4"/>
                <w:rFonts w:ascii="Arial" w:hAnsi="Arial" w:cs="Arial"/>
                <w:b w:val="0"/>
                <w:sz w:val="16"/>
                <w:szCs w:val="16"/>
              </w:rPr>
              <w:t>00К</w:t>
            </w:r>
          </w:p>
        </w:tc>
        <w:tc>
          <w:tcPr>
            <w:tcW w:w="2070" w:type="dxa"/>
            <w:vAlign w:val="center"/>
          </w:tcPr>
          <w:p w:rsidR="009855F3" w:rsidRPr="00B77C1D" w:rsidRDefault="009855F3" w:rsidP="009855F3">
            <w:pPr>
              <w:pStyle w:val="a3"/>
              <w:ind w:left="0"/>
              <w:jc w:val="center"/>
              <w:rPr>
                <w:rStyle w:val="a4"/>
                <w:rFonts w:ascii="Arial" w:hAnsi="Arial" w:cs="Arial"/>
                <w:b w:val="0"/>
                <w:sz w:val="16"/>
                <w:szCs w:val="16"/>
              </w:rPr>
            </w:pPr>
            <w:r>
              <w:rPr>
                <w:rStyle w:val="a4"/>
                <w:rFonts w:ascii="Arial" w:hAnsi="Arial" w:cs="Arial"/>
                <w:b w:val="0"/>
                <w:sz w:val="16"/>
                <w:szCs w:val="16"/>
              </w:rPr>
              <w:t>470</w:t>
            </w:r>
            <w:r>
              <w:rPr>
                <w:rStyle w:val="a4"/>
                <w:rFonts w:ascii="Arial" w:hAnsi="Arial" w:cs="Arial"/>
                <w:b w:val="0"/>
                <w:sz w:val="16"/>
                <w:szCs w:val="16"/>
                <w:lang w:val="en-US"/>
              </w:rPr>
              <w:t>0</w:t>
            </w:r>
            <w:r w:rsidRPr="00B77C1D">
              <w:rPr>
                <w:rStyle w:val="a4"/>
                <w:rFonts w:ascii="Arial" w:hAnsi="Arial" w:cs="Arial"/>
                <w:b w:val="0"/>
                <w:sz w:val="16"/>
                <w:szCs w:val="16"/>
              </w:rPr>
              <w:t>лм</w:t>
            </w:r>
          </w:p>
        </w:tc>
        <w:tc>
          <w:tcPr>
            <w:tcW w:w="2070" w:type="dxa"/>
            <w:vAlign w:val="center"/>
          </w:tcPr>
          <w:p w:rsidR="009855F3" w:rsidRPr="00B77C1D" w:rsidRDefault="009855F3" w:rsidP="009855F3">
            <w:pPr>
              <w:pStyle w:val="a3"/>
              <w:ind w:left="0"/>
              <w:jc w:val="center"/>
              <w:rPr>
                <w:rStyle w:val="a4"/>
                <w:rFonts w:ascii="Arial" w:hAnsi="Arial" w:cs="Arial"/>
                <w:b w:val="0"/>
                <w:sz w:val="16"/>
                <w:szCs w:val="16"/>
              </w:rPr>
            </w:pPr>
            <w:r>
              <w:rPr>
                <w:rStyle w:val="a4"/>
                <w:rFonts w:ascii="Arial" w:hAnsi="Arial" w:cs="Arial"/>
                <w:b w:val="0"/>
                <w:sz w:val="16"/>
                <w:szCs w:val="16"/>
              </w:rPr>
              <w:t>6</w:t>
            </w:r>
            <w:r>
              <w:rPr>
                <w:rStyle w:val="a4"/>
                <w:rFonts w:ascii="Arial" w:hAnsi="Arial" w:cs="Arial"/>
                <w:b w:val="0"/>
                <w:sz w:val="16"/>
                <w:szCs w:val="16"/>
                <w:lang w:val="en-US"/>
              </w:rPr>
              <w:t>8</w:t>
            </w:r>
            <w:r w:rsidRPr="00B77C1D">
              <w:rPr>
                <w:rStyle w:val="a4"/>
                <w:rFonts w:ascii="Arial" w:hAnsi="Arial" w:cs="Arial"/>
                <w:b w:val="0"/>
                <w:sz w:val="16"/>
                <w:szCs w:val="16"/>
              </w:rPr>
              <w:t>0</w:t>
            </w:r>
            <w:r>
              <w:rPr>
                <w:rStyle w:val="a4"/>
                <w:rFonts w:ascii="Arial" w:hAnsi="Arial" w:cs="Arial"/>
                <w:b w:val="0"/>
                <w:sz w:val="16"/>
                <w:szCs w:val="16"/>
              </w:rPr>
              <w:t>0</w:t>
            </w:r>
            <w:r w:rsidRPr="00B77C1D">
              <w:rPr>
                <w:rStyle w:val="a4"/>
                <w:rFonts w:ascii="Arial" w:hAnsi="Arial" w:cs="Arial"/>
                <w:b w:val="0"/>
                <w:sz w:val="16"/>
                <w:szCs w:val="16"/>
              </w:rPr>
              <w:t>лм</w:t>
            </w:r>
          </w:p>
        </w:tc>
        <w:tc>
          <w:tcPr>
            <w:tcW w:w="2070" w:type="dxa"/>
            <w:vAlign w:val="center"/>
          </w:tcPr>
          <w:p w:rsidR="009855F3" w:rsidRPr="00B77C1D" w:rsidRDefault="009855F3" w:rsidP="009855F3">
            <w:pPr>
              <w:pStyle w:val="a3"/>
              <w:ind w:left="0"/>
              <w:jc w:val="center"/>
              <w:rPr>
                <w:rStyle w:val="a4"/>
                <w:rFonts w:ascii="Arial" w:hAnsi="Arial" w:cs="Arial"/>
                <w:b w:val="0"/>
                <w:sz w:val="16"/>
                <w:szCs w:val="16"/>
              </w:rPr>
            </w:pPr>
            <w:r>
              <w:rPr>
                <w:rStyle w:val="a4"/>
                <w:rFonts w:ascii="Arial" w:hAnsi="Arial" w:cs="Arial"/>
                <w:b w:val="0"/>
                <w:sz w:val="16"/>
                <w:szCs w:val="16"/>
              </w:rPr>
              <w:t>470</w:t>
            </w:r>
            <w:r>
              <w:rPr>
                <w:rStyle w:val="a4"/>
                <w:rFonts w:ascii="Arial" w:hAnsi="Arial" w:cs="Arial"/>
                <w:b w:val="0"/>
                <w:sz w:val="16"/>
                <w:szCs w:val="16"/>
                <w:lang w:val="en-US"/>
              </w:rPr>
              <w:t>0</w:t>
            </w:r>
            <w:r w:rsidRPr="00B77C1D">
              <w:rPr>
                <w:rStyle w:val="a4"/>
                <w:rFonts w:ascii="Arial" w:hAnsi="Arial" w:cs="Arial"/>
                <w:b w:val="0"/>
                <w:sz w:val="16"/>
                <w:szCs w:val="16"/>
              </w:rPr>
              <w:t>лм</w:t>
            </w:r>
          </w:p>
        </w:tc>
        <w:tc>
          <w:tcPr>
            <w:tcW w:w="2070" w:type="dxa"/>
            <w:vAlign w:val="center"/>
          </w:tcPr>
          <w:p w:rsidR="009855F3" w:rsidRPr="00B77C1D" w:rsidRDefault="009855F3" w:rsidP="009855F3">
            <w:pPr>
              <w:pStyle w:val="a3"/>
              <w:ind w:left="0"/>
              <w:jc w:val="center"/>
              <w:rPr>
                <w:rStyle w:val="a4"/>
                <w:rFonts w:ascii="Arial" w:hAnsi="Arial" w:cs="Arial"/>
                <w:b w:val="0"/>
                <w:sz w:val="16"/>
                <w:szCs w:val="16"/>
              </w:rPr>
            </w:pPr>
            <w:r>
              <w:rPr>
                <w:rStyle w:val="a4"/>
                <w:rFonts w:ascii="Arial" w:hAnsi="Arial" w:cs="Arial"/>
                <w:b w:val="0"/>
                <w:sz w:val="16"/>
                <w:szCs w:val="16"/>
              </w:rPr>
              <w:t>6</w:t>
            </w:r>
            <w:r>
              <w:rPr>
                <w:rStyle w:val="a4"/>
                <w:rFonts w:ascii="Arial" w:hAnsi="Arial" w:cs="Arial"/>
                <w:b w:val="0"/>
                <w:sz w:val="16"/>
                <w:szCs w:val="16"/>
                <w:lang w:val="en-US"/>
              </w:rPr>
              <w:t>8</w:t>
            </w:r>
            <w:r w:rsidRPr="00B77C1D">
              <w:rPr>
                <w:rStyle w:val="a4"/>
                <w:rFonts w:ascii="Arial" w:hAnsi="Arial" w:cs="Arial"/>
                <w:b w:val="0"/>
                <w:sz w:val="16"/>
                <w:szCs w:val="16"/>
              </w:rPr>
              <w:t>0</w:t>
            </w:r>
            <w:r>
              <w:rPr>
                <w:rStyle w:val="a4"/>
                <w:rFonts w:ascii="Arial" w:hAnsi="Arial" w:cs="Arial"/>
                <w:b w:val="0"/>
                <w:sz w:val="16"/>
                <w:szCs w:val="16"/>
              </w:rPr>
              <w:t>0</w:t>
            </w:r>
            <w:r w:rsidRPr="00B77C1D">
              <w:rPr>
                <w:rStyle w:val="a4"/>
                <w:rFonts w:ascii="Arial" w:hAnsi="Arial" w:cs="Arial"/>
                <w:b w:val="0"/>
                <w:sz w:val="16"/>
                <w:szCs w:val="16"/>
              </w:rPr>
              <w:t>лм</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 xml:space="preserve">Индекс цветопередачи </w:t>
            </w:r>
            <w:r w:rsidRPr="00B77C1D">
              <w:rPr>
                <w:rStyle w:val="a4"/>
                <w:rFonts w:ascii="Arial" w:hAnsi="Arial" w:cs="Arial"/>
                <w:b w:val="0"/>
                <w:sz w:val="16"/>
                <w:szCs w:val="16"/>
                <w:lang w:val="en-US"/>
              </w:rPr>
              <w:t>Ra</w:t>
            </w:r>
          </w:p>
        </w:tc>
        <w:tc>
          <w:tcPr>
            <w:tcW w:w="8280" w:type="dxa"/>
            <w:gridSpan w:val="4"/>
            <w:vAlign w:val="center"/>
          </w:tcPr>
          <w:p w:rsidR="002B55D6" w:rsidRPr="00B77C1D" w:rsidRDefault="002B55D6"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rPr>
              <w:t>&gt;80</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Угол рассеяния света</w:t>
            </w:r>
          </w:p>
        </w:tc>
        <w:tc>
          <w:tcPr>
            <w:tcW w:w="8280" w:type="dxa"/>
            <w:gridSpan w:val="4"/>
            <w:vAlign w:val="center"/>
          </w:tcPr>
          <w:p w:rsidR="002B55D6" w:rsidRPr="00806EFD" w:rsidRDefault="002B55D6" w:rsidP="002B55D6">
            <w:pPr>
              <w:pStyle w:val="a3"/>
              <w:ind w:left="0"/>
              <w:jc w:val="center"/>
              <w:rPr>
                <w:rStyle w:val="a4"/>
                <w:rFonts w:ascii="Arial" w:hAnsi="Arial" w:cs="Arial"/>
                <w:b w:val="0"/>
                <w:sz w:val="16"/>
                <w:szCs w:val="16"/>
              </w:rPr>
            </w:pPr>
            <w:r w:rsidRPr="00806EFD">
              <w:rPr>
                <w:rStyle w:val="a4"/>
                <w:rFonts w:ascii="Arial" w:hAnsi="Arial" w:cs="Arial"/>
                <w:b w:val="0"/>
                <w:sz w:val="16"/>
                <w:szCs w:val="16"/>
              </w:rPr>
              <w:t>120°</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Материал рассеивателя</w:t>
            </w:r>
          </w:p>
        </w:tc>
        <w:tc>
          <w:tcPr>
            <w:tcW w:w="8280" w:type="dxa"/>
            <w:gridSpan w:val="4"/>
            <w:vAlign w:val="center"/>
          </w:tcPr>
          <w:p w:rsidR="002B55D6" w:rsidRDefault="009855F3" w:rsidP="002B55D6">
            <w:pPr>
              <w:pStyle w:val="a3"/>
              <w:ind w:left="0"/>
              <w:jc w:val="center"/>
              <w:rPr>
                <w:rStyle w:val="a4"/>
                <w:rFonts w:ascii="Arial" w:hAnsi="Arial" w:cs="Arial"/>
                <w:b w:val="0"/>
                <w:sz w:val="16"/>
                <w:szCs w:val="16"/>
              </w:rPr>
            </w:pPr>
            <w:r>
              <w:rPr>
                <w:rStyle w:val="a4"/>
                <w:rFonts w:ascii="Arial" w:hAnsi="Arial" w:cs="Arial"/>
                <w:b w:val="0"/>
                <w:sz w:val="16"/>
                <w:szCs w:val="16"/>
              </w:rPr>
              <w:t>Пластик</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Материал корпуса</w:t>
            </w:r>
          </w:p>
        </w:tc>
        <w:tc>
          <w:tcPr>
            <w:tcW w:w="8280" w:type="dxa"/>
            <w:gridSpan w:val="4"/>
            <w:vAlign w:val="center"/>
          </w:tcPr>
          <w:p w:rsidR="002B55D6" w:rsidRPr="00B77C1D" w:rsidRDefault="0082601A" w:rsidP="002B55D6">
            <w:pPr>
              <w:pStyle w:val="a3"/>
              <w:ind w:left="0"/>
              <w:jc w:val="center"/>
              <w:rPr>
                <w:rStyle w:val="a4"/>
                <w:rFonts w:ascii="Arial" w:hAnsi="Arial" w:cs="Arial"/>
                <w:b w:val="0"/>
                <w:sz w:val="16"/>
                <w:szCs w:val="16"/>
              </w:rPr>
            </w:pPr>
            <w:r>
              <w:rPr>
                <w:rStyle w:val="a4"/>
                <w:rFonts w:ascii="Arial" w:hAnsi="Arial" w:cs="Arial"/>
                <w:b w:val="0"/>
                <w:sz w:val="16"/>
                <w:szCs w:val="16"/>
              </w:rPr>
              <w:t>Металл</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Цвет корпуса</w:t>
            </w:r>
          </w:p>
        </w:tc>
        <w:tc>
          <w:tcPr>
            <w:tcW w:w="8280" w:type="dxa"/>
            <w:gridSpan w:val="4"/>
            <w:vAlign w:val="center"/>
          </w:tcPr>
          <w:p w:rsidR="002B55D6" w:rsidRPr="00B77C1D" w:rsidRDefault="002B55D6"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rPr>
              <w:t>См. на упаковке</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Размеры</w:t>
            </w:r>
          </w:p>
        </w:tc>
        <w:tc>
          <w:tcPr>
            <w:tcW w:w="8280" w:type="dxa"/>
            <w:gridSpan w:val="4"/>
            <w:vAlign w:val="center"/>
          </w:tcPr>
          <w:p w:rsidR="002B55D6" w:rsidRPr="00B77C1D" w:rsidRDefault="002B55D6"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rPr>
              <w:t>См. на упаковке</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Степень защиты от пыли и влаги</w:t>
            </w:r>
          </w:p>
        </w:tc>
        <w:tc>
          <w:tcPr>
            <w:tcW w:w="8280" w:type="dxa"/>
            <w:gridSpan w:val="4"/>
            <w:vAlign w:val="center"/>
          </w:tcPr>
          <w:p w:rsidR="002B55D6" w:rsidRPr="009855F3" w:rsidRDefault="002B55D6"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lang w:val="en-US"/>
              </w:rPr>
              <w:t>IP</w:t>
            </w:r>
            <w:r w:rsidR="009855F3">
              <w:rPr>
                <w:rStyle w:val="a4"/>
                <w:rFonts w:ascii="Arial" w:hAnsi="Arial" w:cs="Arial"/>
                <w:b w:val="0"/>
                <w:sz w:val="16"/>
                <w:szCs w:val="16"/>
              </w:rPr>
              <w:t>44</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Рабочая температура</w:t>
            </w:r>
          </w:p>
        </w:tc>
        <w:tc>
          <w:tcPr>
            <w:tcW w:w="8280" w:type="dxa"/>
            <w:gridSpan w:val="4"/>
            <w:vAlign w:val="center"/>
          </w:tcPr>
          <w:p w:rsidR="002B55D6" w:rsidRPr="00B77C1D" w:rsidRDefault="009855F3" w:rsidP="002B55D6">
            <w:pPr>
              <w:jc w:val="center"/>
              <w:rPr>
                <w:rFonts w:ascii="Arial" w:hAnsi="Arial" w:cs="Arial"/>
                <w:sz w:val="16"/>
                <w:szCs w:val="16"/>
              </w:rPr>
            </w:pPr>
            <w:r>
              <w:rPr>
                <w:rFonts w:ascii="Arial" w:hAnsi="Arial" w:cs="Arial"/>
                <w:sz w:val="16"/>
                <w:szCs w:val="16"/>
              </w:rPr>
              <w:t>+1</w:t>
            </w:r>
            <w:r w:rsidR="002B55D6" w:rsidRPr="00B77C1D">
              <w:rPr>
                <w:rFonts w:ascii="Arial" w:hAnsi="Arial" w:cs="Arial"/>
                <w:sz w:val="16"/>
                <w:szCs w:val="16"/>
              </w:rPr>
              <w:t>...+40°С</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Климатическое исполнение</w:t>
            </w:r>
          </w:p>
        </w:tc>
        <w:tc>
          <w:tcPr>
            <w:tcW w:w="8280" w:type="dxa"/>
            <w:gridSpan w:val="4"/>
            <w:vAlign w:val="center"/>
          </w:tcPr>
          <w:p w:rsidR="002B55D6" w:rsidRPr="00B77C1D" w:rsidRDefault="002B55D6" w:rsidP="002B55D6">
            <w:pPr>
              <w:jc w:val="center"/>
              <w:rPr>
                <w:rFonts w:ascii="Arial" w:hAnsi="Arial" w:cs="Arial"/>
                <w:sz w:val="16"/>
                <w:szCs w:val="16"/>
              </w:rPr>
            </w:pPr>
            <w:r w:rsidRPr="00B77C1D">
              <w:rPr>
                <w:rFonts w:ascii="Arial" w:hAnsi="Arial" w:cs="Arial"/>
                <w:sz w:val="16"/>
                <w:szCs w:val="16"/>
              </w:rPr>
              <w:t>УХЛ4</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Срок службы светодиодов</w:t>
            </w:r>
          </w:p>
        </w:tc>
        <w:tc>
          <w:tcPr>
            <w:tcW w:w="8280" w:type="dxa"/>
            <w:gridSpan w:val="4"/>
            <w:vAlign w:val="center"/>
          </w:tcPr>
          <w:p w:rsidR="002B55D6" w:rsidRPr="00B77C1D" w:rsidRDefault="002B55D6" w:rsidP="002B55D6">
            <w:pPr>
              <w:pStyle w:val="a3"/>
              <w:ind w:left="0"/>
              <w:jc w:val="center"/>
              <w:rPr>
                <w:rStyle w:val="a4"/>
                <w:rFonts w:ascii="Arial" w:hAnsi="Arial" w:cs="Arial"/>
                <w:b w:val="0"/>
                <w:sz w:val="16"/>
                <w:szCs w:val="16"/>
              </w:rPr>
            </w:pPr>
            <w:r w:rsidRPr="00B77C1D">
              <w:rPr>
                <w:rStyle w:val="a4"/>
                <w:rFonts w:ascii="Arial" w:hAnsi="Arial" w:cs="Arial"/>
                <w:b w:val="0"/>
                <w:sz w:val="16"/>
                <w:szCs w:val="16"/>
              </w:rPr>
              <w:t>50000 часов</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Класс защиты от поражения электрическим током</w:t>
            </w:r>
          </w:p>
        </w:tc>
        <w:tc>
          <w:tcPr>
            <w:tcW w:w="8280" w:type="dxa"/>
            <w:gridSpan w:val="4"/>
            <w:vAlign w:val="center"/>
          </w:tcPr>
          <w:p w:rsidR="002B55D6" w:rsidRPr="00B77C1D" w:rsidRDefault="002B55D6" w:rsidP="002B55D6">
            <w:pPr>
              <w:pStyle w:val="a3"/>
              <w:ind w:left="0"/>
              <w:jc w:val="center"/>
              <w:rPr>
                <w:rStyle w:val="a4"/>
                <w:rFonts w:ascii="Arial" w:hAnsi="Arial" w:cs="Arial"/>
                <w:b w:val="0"/>
                <w:sz w:val="16"/>
                <w:szCs w:val="16"/>
                <w:lang w:val="en-US"/>
              </w:rPr>
            </w:pPr>
            <w:r w:rsidRPr="00B77C1D">
              <w:rPr>
                <w:rStyle w:val="a4"/>
                <w:rFonts w:ascii="Arial" w:hAnsi="Arial" w:cs="Arial"/>
                <w:b w:val="0"/>
                <w:sz w:val="16"/>
                <w:szCs w:val="16"/>
                <w:lang w:val="en-US"/>
              </w:rPr>
              <w:t>I</w:t>
            </w:r>
          </w:p>
        </w:tc>
      </w:tr>
      <w:tr w:rsidR="002B55D6" w:rsidRPr="00B77C1D" w:rsidTr="002B55D6">
        <w:trPr>
          <w:jc w:val="center"/>
        </w:trPr>
        <w:tc>
          <w:tcPr>
            <w:tcW w:w="2176" w:type="dxa"/>
          </w:tcPr>
          <w:p w:rsidR="002B55D6" w:rsidRPr="00B77C1D" w:rsidRDefault="002B55D6" w:rsidP="00B77C1D">
            <w:pPr>
              <w:pStyle w:val="a3"/>
              <w:ind w:left="0"/>
              <w:rPr>
                <w:rStyle w:val="a4"/>
                <w:rFonts w:ascii="Arial" w:hAnsi="Arial" w:cs="Arial"/>
                <w:b w:val="0"/>
                <w:sz w:val="16"/>
                <w:szCs w:val="16"/>
              </w:rPr>
            </w:pPr>
            <w:r w:rsidRPr="00B77C1D">
              <w:rPr>
                <w:rStyle w:val="a4"/>
                <w:rFonts w:ascii="Arial" w:hAnsi="Arial" w:cs="Arial"/>
                <w:b w:val="0"/>
                <w:sz w:val="16"/>
                <w:szCs w:val="16"/>
              </w:rPr>
              <w:t>Тип светильника</w:t>
            </w:r>
          </w:p>
        </w:tc>
        <w:tc>
          <w:tcPr>
            <w:tcW w:w="8280" w:type="dxa"/>
            <w:gridSpan w:val="4"/>
            <w:vAlign w:val="center"/>
          </w:tcPr>
          <w:p w:rsidR="002B55D6" w:rsidRPr="00B77C1D" w:rsidRDefault="0082601A" w:rsidP="002B55D6">
            <w:pPr>
              <w:pStyle w:val="a3"/>
              <w:ind w:left="0"/>
              <w:jc w:val="center"/>
              <w:rPr>
                <w:rStyle w:val="a4"/>
                <w:rFonts w:ascii="Arial" w:hAnsi="Arial" w:cs="Arial"/>
                <w:b w:val="0"/>
                <w:sz w:val="16"/>
                <w:szCs w:val="16"/>
              </w:rPr>
            </w:pPr>
            <w:r>
              <w:rPr>
                <w:rStyle w:val="a4"/>
                <w:rFonts w:ascii="Arial" w:hAnsi="Arial" w:cs="Arial"/>
                <w:b w:val="0"/>
                <w:sz w:val="16"/>
                <w:szCs w:val="16"/>
              </w:rPr>
              <w:t>Неу</w:t>
            </w:r>
            <w:r w:rsidR="002B55D6" w:rsidRPr="00B77C1D">
              <w:rPr>
                <w:rStyle w:val="a4"/>
                <w:rFonts w:ascii="Arial" w:hAnsi="Arial" w:cs="Arial"/>
                <w:b w:val="0"/>
                <w:sz w:val="16"/>
                <w:szCs w:val="16"/>
              </w:rPr>
              <w:t>правляемый</w:t>
            </w:r>
          </w:p>
        </w:tc>
      </w:tr>
    </w:tbl>
    <w:p w:rsidR="00916A81" w:rsidRPr="00B77C1D" w:rsidRDefault="00393DC7" w:rsidP="00B77C1D">
      <w:pPr>
        <w:pStyle w:val="a3"/>
        <w:spacing w:after="0" w:line="240" w:lineRule="auto"/>
        <w:ind w:left="360"/>
        <w:jc w:val="both"/>
        <w:rPr>
          <w:rFonts w:ascii="Arial" w:hAnsi="Arial" w:cs="Arial"/>
          <w:b/>
          <w:sz w:val="16"/>
          <w:szCs w:val="16"/>
        </w:rPr>
      </w:pPr>
      <w:r w:rsidRPr="00B77C1D">
        <w:rPr>
          <w:rFonts w:ascii="Arial" w:hAnsi="Arial" w:cs="Arial"/>
          <w:i/>
          <w:sz w:val="16"/>
          <w:szCs w:val="16"/>
        </w:rPr>
        <w:t>*</w:t>
      </w:r>
      <w:r w:rsidR="00916A81" w:rsidRPr="00B77C1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806EFD" w:rsidRDefault="00444E9E" w:rsidP="00B77C1D">
      <w:pPr>
        <w:pStyle w:val="a3"/>
        <w:numPr>
          <w:ilvl w:val="0"/>
          <w:numId w:val="1"/>
        </w:numPr>
        <w:spacing w:after="0" w:line="240" w:lineRule="auto"/>
        <w:ind w:left="357" w:hanging="357"/>
        <w:rPr>
          <w:rStyle w:val="a4"/>
          <w:rFonts w:ascii="Arial" w:hAnsi="Arial" w:cs="Arial"/>
          <w:sz w:val="16"/>
          <w:szCs w:val="16"/>
        </w:rPr>
      </w:pPr>
      <w:r w:rsidRPr="00806EFD">
        <w:rPr>
          <w:rStyle w:val="a4"/>
          <w:rFonts w:ascii="Arial" w:hAnsi="Arial" w:cs="Arial"/>
          <w:sz w:val="16"/>
          <w:szCs w:val="16"/>
        </w:rPr>
        <w:t>Комплектация</w:t>
      </w:r>
    </w:p>
    <w:p w:rsidR="00732DB0" w:rsidRPr="005C75C5" w:rsidRDefault="000611C5" w:rsidP="009855F3">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xml:space="preserve">- </w:t>
      </w:r>
      <w:r w:rsidR="009855F3">
        <w:rPr>
          <w:rStyle w:val="a4"/>
          <w:rFonts w:ascii="Arial" w:hAnsi="Arial" w:cs="Arial"/>
          <w:b w:val="0"/>
          <w:sz w:val="16"/>
          <w:szCs w:val="16"/>
        </w:rPr>
        <w:t>Светильник в сборе</w:t>
      </w:r>
      <w:r w:rsidR="00513556" w:rsidRPr="00806EFD">
        <w:rPr>
          <w:rStyle w:val="a4"/>
          <w:rFonts w:ascii="Arial" w:hAnsi="Arial" w:cs="Arial"/>
          <w:b w:val="0"/>
          <w:sz w:val="16"/>
          <w:szCs w:val="16"/>
        </w:rPr>
        <w:t>;</w:t>
      </w:r>
    </w:p>
    <w:p w:rsidR="000611C5" w:rsidRPr="00806EFD" w:rsidRDefault="000611C5"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Инструкция</w:t>
      </w:r>
      <w:r w:rsidR="00806EFD" w:rsidRPr="00806EFD">
        <w:rPr>
          <w:rStyle w:val="a4"/>
          <w:rFonts w:ascii="Arial" w:hAnsi="Arial" w:cs="Arial"/>
          <w:b w:val="0"/>
          <w:sz w:val="16"/>
          <w:szCs w:val="16"/>
        </w:rPr>
        <w:t xml:space="preserve"> по эксплуатации</w:t>
      </w:r>
      <w:r w:rsidR="00513556" w:rsidRPr="00806EFD">
        <w:rPr>
          <w:rStyle w:val="a4"/>
          <w:rFonts w:ascii="Arial" w:hAnsi="Arial" w:cs="Arial"/>
          <w:b w:val="0"/>
          <w:sz w:val="16"/>
          <w:szCs w:val="16"/>
        </w:rPr>
        <w:t>;</w:t>
      </w:r>
    </w:p>
    <w:p w:rsidR="00513556" w:rsidRPr="00806EFD" w:rsidRDefault="00513556"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xml:space="preserve">- Крепежный </w:t>
      </w:r>
      <w:r w:rsidR="00BD2ED9" w:rsidRPr="00806EFD">
        <w:rPr>
          <w:rStyle w:val="a4"/>
          <w:rFonts w:ascii="Arial" w:hAnsi="Arial" w:cs="Arial"/>
          <w:b w:val="0"/>
          <w:sz w:val="16"/>
          <w:szCs w:val="16"/>
        </w:rPr>
        <w:t>комплект</w:t>
      </w:r>
      <w:r w:rsidRPr="00806EFD">
        <w:rPr>
          <w:rStyle w:val="a4"/>
          <w:rFonts w:ascii="Arial" w:hAnsi="Arial" w:cs="Arial"/>
          <w:b w:val="0"/>
          <w:sz w:val="16"/>
          <w:szCs w:val="16"/>
        </w:rPr>
        <w:t>;</w:t>
      </w:r>
    </w:p>
    <w:p w:rsidR="000611C5" w:rsidRPr="00B77C1D" w:rsidRDefault="000611C5" w:rsidP="00B77C1D">
      <w:pPr>
        <w:spacing w:after="0" w:line="240" w:lineRule="auto"/>
        <w:ind w:firstLine="284"/>
        <w:rPr>
          <w:rStyle w:val="a4"/>
          <w:rFonts w:ascii="Arial" w:hAnsi="Arial" w:cs="Arial"/>
          <w:b w:val="0"/>
          <w:sz w:val="16"/>
          <w:szCs w:val="16"/>
        </w:rPr>
      </w:pPr>
      <w:r w:rsidRPr="00806EFD">
        <w:rPr>
          <w:rStyle w:val="a4"/>
          <w:rFonts w:ascii="Arial" w:hAnsi="Arial" w:cs="Arial"/>
          <w:b w:val="0"/>
          <w:sz w:val="16"/>
          <w:szCs w:val="16"/>
        </w:rPr>
        <w:t>- Коробка упаковочная</w:t>
      </w:r>
      <w:r w:rsidR="00513556" w:rsidRPr="00806EFD">
        <w:rPr>
          <w:rStyle w:val="a4"/>
          <w:rFonts w:ascii="Arial" w:hAnsi="Arial" w:cs="Arial"/>
          <w:b w:val="0"/>
          <w:sz w:val="16"/>
          <w:szCs w:val="16"/>
        </w:rPr>
        <w:t>.</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Меры безопасности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B77C1D">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B77C1D">
        <w:rPr>
          <w:rFonts w:ascii="Arial" w:hAnsi="Arial" w:cs="Arial"/>
          <w:b/>
          <w:sz w:val="16"/>
          <w:szCs w:val="16"/>
          <w:lang w:val="en-US"/>
        </w:rPr>
        <w:t>III</w:t>
      </w:r>
      <w:r w:rsidRPr="00B77C1D">
        <w:rPr>
          <w:rFonts w:ascii="Arial" w:hAnsi="Arial" w:cs="Arial"/>
          <w:sz w:val="16"/>
          <w:szCs w:val="16"/>
        </w:rPr>
        <w:t xml:space="preserve">. При необходимости обратитесь к квалифицированному электрику. </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Все работы со светильником проводить только при отключенном электропитании.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Светильники соответствуют классу защиты от поражения электрическим током </w:t>
      </w:r>
      <w:r w:rsidRPr="00B77C1D">
        <w:rPr>
          <w:rFonts w:ascii="Arial" w:hAnsi="Arial" w:cs="Arial"/>
          <w:sz w:val="16"/>
          <w:szCs w:val="16"/>
          <w:lang w:val="en-US"/>
        </w:rPr>
        <w:t>I</w:t>
      </w:r>
      <w:r w:rsidRPr="00B77C1D">
        <w:rPr>
          <w:rFonts w:ascii="Arial" w:hAnsi="Arial" w:cs="Arial"/>
          <w:sz w:val="16"/>
          <w:szCs w:val="16"/>
        </w:rPr>
        <w:t xml:space="preserve"> по ГОСТ Р МЭК 60598-1</w:t>
      </w:r>
      <w:r w:rsidR="0084519A" w:rsidRPr="00B77C1D">
        <w:rPr>
          <w:rFonts w:ascii="Arial" w:hAnsi="Arial" w:cs="Arial"/>
          <w:sz w:val="16"/>
          <w:szCs w:val="16"/>
        </w:rPr>
        <w:t>-2013</w:t>
      </w:r>
      <w:r w:rsidRPr="00B77C1D">
        <w:rPr>
          <w:rFonts w:ascii="Arial" w:hAnsi="Arial" w:cs="Arial"/>
          <w:sz w:val="16"/>
          <w:szCs w:val="16"/>
        </w:rPr>
        <w:t>. Не использовать без провода защитного заземления.</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светильников без рассеивателя.</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Запрещена эксплуатация светильника в помещениях с повышенным содержанием пыли или влаги.</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Светильник предназначен для использования </w:t>
      </w:r>
      <w:r w:rsidR="00393DC7" w:rsidRPr="00B77C1D">
        <w:rPr>
          <w:rFonts w:ascii="Arial" w:hAnsi="Arial" w:cs="Arial"/>
          <w:sz w:val="16"/>
          <w:szCs w:val="16"/>
        </w:rPr>
        <w:t xml:space="preserve">только </w:t>
      </w:r>
      <w:r w:rsidRPr="00B77C1D">
        <w:rPr>
          <w:rFonts w:ascii="Arial" w:hAnsi="Arial" w:cs="Arial"/>
          <w:sz w:val="16"/>
          <w:szCs w:val="16"/>
        </w:rPr>
        <w:t>внутри помещений.</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Запрещена эксплуатация светильника с </w:t>
      </w:r>
      <w:r w:rsidR="00393DC7" w:rsidRPr="00B77C1D">
        <w:rPr>
          <w:rFonts w:ascii="Arial" w:hAnsi="Arial" w:cs="Arial"/>
          <w:sz w:val="16"/>
          <w:szCs w:val="16"/>
        </w:rPr>
        <w:t xml:space="preserve">бытовым </w:t>
      </w:r>
      <w:r w:rsidRPr="00B77C1D">
        <w:rPr>
          <w:rFonts w:ascii="Arial" w:hAnsi="Arial" w:cs="Arial"/>
          <w:sz w:val="16"/>
          <w:szCs w:val="16"/>
        </w:rPr>
        <w:t>диммером.</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B77C1D">
          <w:rPr>
            <w:rFonts w:ascii="Arial" w:hAnsi="Arial" w:cs="Arial"/>
            <w:sz w:val="16"/>
            <w:szCs w:val="16"/>
          </w:rPr>
          <w:t> ГОСТ 32144-2013</w:t>
        </w:r>
      </w:hyperlink>
      <w:r w:rsidRPr="00B77C1D">
        <w:rPr>
          <w:rFonts w:ascii="Arial" w:hAnsi="Arial" w:cs="Arial"/>
          <w:sz w:val="16"/>
          <w:szCs w:val="16"/>
        </w:rPr>
        <w:t>.</w:t>
      </w:r>
    </w:p>
    <w:p w:rsidR="00BD2ED9"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Не устанавливать светильники вблизи нагревательных приборов.</w:t>
      </w:r>
    </w:p>
    <w:p w:rsidR="000611C5" w:rsidRPr="00B77C1D" w:rsidRDefault="00BD2ED9" w:rsidP="00B77C1D">
      <w:pPr>
        <w:pStyle w:val="a3"/>
        <w:numPr>
          <w:ilvl w:val="0"/>
          <w:numId w:val="11"/>
        </w:numPr>
        <w:spacing w:after="0" w:line="240" w:lineRule="auto"/>
        <w:jc w:val="both"/>
        <w:rPr>
          <w:rFonts w:ascii="Arial" w:hAnsi="Arial" w:cs="Arial"/>
          <w:sz w:val="16"/>
          <w:szCs w:val="16"/>
        </w:rPr>
      </w:pPr>
      <w:r w:rsidRPr="00B77C1D">
        <w:rPr>
          <w:rFonts w:ascii="Arial" w:hAnsi="Arial" w:cs="Arial"/>
          <w:sz w:val="16"/>
          <w:szCs w:val="16"/>
        </w:rPr>
        <w:t>Радиоактивные и ядовитые вещества в состав светильника не входят.</w:t>
      </w:r>
    </w:p>
    <w:p w:rsidR="000611C5" w:rsidRPr="00B77C1D" w:rsidRDefault="006A57A7"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 xml:space="preserve">Монтаж и </w:t>
      </w:r>
      <w:r w:rsidR="000611C5" w:rsidRPr="00B77C1D">
        <w:rPr>
          <w:rStyle w:val="a4"/>
          <w:rFonts w:ascii="Arial" w:hAnsi="Arial" w:cs="Arial"/>
          <w:sz w:val="16"/>
          <w:szCs w:val="16"/>
        </w:rPr>
        <w:t>подключение</w:t>
      </w:r>
    </w:p>
    <w:p w:rsidR="00BD2ED9" w:rsidRPr="00B77C1D" w:rsidRDefault="00BD2ED9" w:rsidP="00B77C1D">
      <w:pPr>
        <w:pStyle w:val="a3"/>
        <w:numPr>
          <w:ilvl w:val="0"/>
          <w:numId w:val="12"/>
        </w:numPr>
        <w:spacing w:after="0" w:line="240" w:lineRule="auto"/>
        <w:jc w:val="both"/>
        <w:rPr>
          <w:rStyle w:val="a4"/>
          <w:rFonts w:ascii="Arial" w:hAnsi="Arial" w:cs="Arial"/>
          <w:b w:val="0"/>
          <w:sz w:val="16"/>
          <w:szCs w:val="16"/>
        </w:rPr>
      </w:pPr>
      <w:r w:rsidRPr="00B77C1D">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B77C1D">
        <w:rPr>
          <w:rStyle w:val="a4"/>
          <w:rFonts w:ascii="Arial" w:hAnsi="Arial" w:cs="Arial"/>
          <w:b w:val="0"/>
          <w:sz w:val="16"/>
          <w:szCs w:val="16"/>
        </w:rPr>
        <w:t xml:space="preserve"> </w:t>
      </w:r>
    </w:p>
    <w:p w:rsidR="00EF27D9" w:rsidRPr="00B77C1D" w:rsidRDefault="00EF27D9"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Выберите место для установки светильника.</w:t>
      </w:r>
      <w:r w:rsidR="00BD2ED9" w:rsidRPr="00B77C1D">
        <w:rPr>
          <w:rStyle w:val="a4"/>
          <w:rFonts w:ascii="Arial" w:hAnsi="Arial" w:cs="Arial"/>
          <w:b w:val="0"/>
          <w:sz w:val="16"/>
          <w:szCs w:val="16"/>
        </w:rPr>
        <w:t xml:space="preserve"> </w:t>
      </w:r>
      <w:r w:rsidR="00BD2ED9" w:rsidRPr="00B77C1D">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 xml:space="preserve">Снимите </w:t>
      </w:r>
      <w:r w:rsidR="00890C6A" w:rsidRPr="00B77C1D">
        <w:rPr>
          <w:rStyle w:val="a4"/>
          <w:rFonts w:ascii="Arial" w:hAnsi="Arial" w:cs="Arial"/>
          <w:b w:val="0"/>
          <w:sz w:val="16"/>
          <w:szCs w:val="16"/>
        </w:rPr>
        <w:t>монтажную скобу с основания</w:t>
      </w:r>
      <w:r w:rsidRPr="00B77C1D">
        <w:rPr>
          <w:rStyle w:val="a4"/>
          <w:rFonts w:ascii="Arial" w:hAnsi="Arial" w:cs="Arial"/>
          <w:b w:val="0"/>
          <w:sz w:val="16"/>
          <w:szCs w:val="16"/>
        </w:rPr>
        <w:t xml:space="preserve"> светильника и </w:t>
      </w:r>
      <w:r w:rsidR="004867AE" w:rsidRPr="00B77C1D">
        <w:rPr>
          <w:rStyle w:val="a4"/>
          <w:rFonts w:ascii="Arial" w:hAnsi="Arial" w:cs="Arial"/>
          <w:b w:val="0"/>
          <w:sz w:val="16"/>
          <w:szCs w:val="16"/>
        </w:rPr>
        <w:t>наметьте</w:t>
      </w:r>
      <w:r w:rsidR="00890C6A" w:rsidRPr="00B77C1D">
        <w:rPr>
          <w:rStyle w:val="a4"/>
          <w:rFonts w:ascii="Arial" w:hAnsi="Arial" w:cs="Arial"/>
          <w:b w:val="0"/>
          <w:sz w:val="16"/>
          <w:szCs w:val="16"/>
        </w:rPr>
        <w:t xml:space="preserve"> с помощью нее</w:t>
      </w:r>
      <w:r w:rsidR="004867AE" w:rsidRPr="00B77C1D">
        <w:rPr>
          <w:rStyle w:val="a4"/>
          <w:rFonts w:ascii="Arial" w:hAnsi="Arial" w:cs="Arial"/>
          <w:b w:val="0"/>
          <w:sz w:val="16"/>
          <w:szCs w:val="16"/>
        </w:rPr>
        <w:t xml:space="preserve"> отверстия для </w:t>
      </w:r>
      <w:r w:rsidR="0084519A" w:rsidRPr="00B77C1D">
        <w:rPr>
          <w:rStyle w:val="a4"/>
          <w:rFonts w:ascii="Arial" w:hAnsi="Arial" w:cs="Arial"/>
          <w:b w:val="0"/>
          <w:sz w:val="16"/>
          <w:szCs w:val="16"/>
        </w:rPr>
        <w:t>сверления в</w:t>
      </w:r>
      <w:r w:rsidR="004867AE" w:rsidRPr="00B77C1D">
        <w:rPr>
          <w:rStyle w:val="a4"/>
          <w:rFonts w:ascii="Arial" w:hAnsi="Arial" w:cs="Arial"/>
          <w:b w:val="0"/>
          <w:sz w:val="16"/>
          <w:szCs w:val="16"/>
        </w:rPr>
        <w:t xml:space="preserve"> поверхности </w:t>
      </w:r>
      <w:r w:rsidRPr="00B77C1D">
        <w:rPr>
          <w:rStyle w:val="a4"/>
          <w:rFonts w:ascii="Arial" w:hAnsi="Arial" w:cs="Arial"/>
          <w:b w:val="0"/>
          <w:sz w:val="16"/>
          <w:szCs w:val="16"/>
        </w:rPr>
        <w:t>в соответствии с отверстиями</w:t>
      </w:r>
      <w:r w:rsidR="002D460E">
        <w:rPr>
          <w:rStyle w:val="a4"/>
          <w:rFonts w:ascii="Arial" w:hAnsi="Arial" w:cs="Arial"/>
          <w:b w:val="0"/>
          <w:sz w:val="16"/>
          <w:szCs w:val="16"/>
        </w:rPr>
        <w:t xml:space="preserve"> на скобе</w:t>
      </w:r>
      <w:r w:rsidRPr="00B77C1D">
        <w:rPr>
          <w:rStyle w:val="a4"/>
          <w:rFonts w:ascii="Arial" w:hAnsi="Arial" w:cs="Arial"/>
          <w:b w:val="0"/>
          <w:sz w:val="16"/>
          <w:szCs w:val="16"/>
        </w:rPr>
        <w:t>.</w:t>
      </w:r>
    </w:p>
    <w:p w:rsidR="002F32D5" w:rsidRPr="00B77C1D" w:rsidRDefault="00AB34FC"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Просверлите отверстия и вставьте дюбели.</w:t>
      </w:r>
    </w:p>
    <w:p w:rsidR="00890C6A" w:rsidRDefault="00890C6A" w:rsidP="00B77C1D">
      <w:pPr>
        <w:pStyle w:val="a3"/>
        <w:numPr>
          <w:ilvl w:val="0"/>
          <w:numId w:val="12"/>
        </w:numPr>
        <w:spacing w:after="0" w:line="240" w:lineRule="auto"/>
        <w:ind w:left="357" w:hanging="357"/>
        <w:jc w:val="both"/>
        <w:rPr>
          <w:rStyle w:val="a4"/>
          <w:rFonts w:ascii="Arial" w:hAnsi="Arial" w:cs="Arial"/>
          <w:b w:val="0"/>
          <w:sz w:val="16"/>
          <w:szCs w:val="16"/>
        </w:rPr>
      </w:pPr>
      <w:r w:rsidRPr="00B77C1D">
        <w:rPr>
          <w:rStyle w:val="a4"/>
          <w:rFonts w:ascii="Arial" w:hAnsi="Arial" w:cs="Arial"/>
          <w:b w:val="0"/>
          <w:sz w:val="16"/>
          <w:szCs w:val="16"/>
        </w:rPr>
        <w:t>Закрепите монтажную скобу на поверхности с помощью саморезов.</w:t>
      </w:r>
    </w:p>
    <w:p w:rsidR="00FB525E" w:rsidRDefault="00FB525E" w:rsidP="00B77C1D">
      <w:pPr>
        <w:pStyle w:val="a3"/>
        <w:numPr>
          <w:ilvl w:val="0"/>
          <w:numId w:val="12"/>
        </w:numPr>
        <w:spacing w:after="0" w:line="240" w:lineRule="auto"/>
        <w:ind w:left="357" w:hanging="357"/>
        <w:jc w:val="both"/>
        <w:rPr>
          <w:rStyle w:val="a4"/>
          <w:rFonts w:ascii="Arial" w:hAnsi="Arial" w:cs="Arial"/>
          <w:b w:val="0"/>
          <w:sz w:val="16"/>
          <w:szCs w:val="16"/>
        </w:rPr>
      </w:pPr>
      <w:r>
        <w:rPr>
          <w:rStyle w:val="a4"/>
          <w:rFonts w:ascii="Arial" w:hAnsi="Arial" w:cs="Arial"/>
          <w:b w:val="0"/>
          <w:sz w:val="16"/>
          <w:szCs w:val="16"/>
        </w:rPr>
        <w:t xml:space="preserve">Подключите провода </w:t>
      </w:r>
      <w:r w:rsidR="009855F3">
        <w:rPr>
          <w:rStyle w:val="a4"/>
          <w:rFonts w:ascii="Arial" w:hAnsi="Arial" w:cs="Arial"/>
          <w:b w:val="0"/>
          <w:sz w:val="16"/>
          <w:szCs w:val="16"/>
        </w:rPr>
        <w:t>светильника к проводам питающей сети</w:t>
      </w:r>
      <w:r>
        <w:rPr>
          <w:rStyle w:val="a4"/>
          <w:rFonts w:ascii="Arial" w:hAnsi="Arial" w:cs="Arial"/>
          <w:b w:val="0"/>
          <w:sz w:val="16"/>
          <w:szCs w:val="16"/>
        </w:rPr>
        <w:t>.</w:t>
      </w:r>
    </w:p>
    <w:p w:rsidR="009855F3" w:rsidRDefault="009855F3" w:rsidP="00B77C1D">
      <w:pPr>
        <w:pStyle w:val="a3"/>
        <w:numPr>
          <w:ilvl w:val="0"/>
          <w:numId w:val="12"/>
        </w:numPr>
        <w:spacing w:after="0" w:line="240" w:lineRule="auto"/>
        <w:ind w:left="357" w:hanging="357"/>
        <w:jc w:val="both"/>
        <w:rPr>
          <w:rStyle w:val="a4"/>
          <w:rFonts w:ascii="Arial" w:hAnsi="Arial" w:cs="Arial"/>
          <w:b w:val="0"/>
          <w:sz w:val="16"/>
          <w:szCs w:val="16"/>
        </w:rPr>
      </w:pPr>
      <w:r>
        <w:rPr>
          <w:rStyle w:val="a4"/>
          <w:rFonts w:ascii="Arial" w:hAnsi="Arial" w:cs="Arial"/>
          <w:b w:val="0"/>
          <w:sz w:val="16"/>
          <w:szCs w:val="16"/>
        </w:rPr>
        <w:t>Закрепите светильник на монтажную скобу.</w:t>
      </w:r>
    </w:p>
    <w:p w:rsidR="009855F3" w:rsidRDefault="009855F3" w:rsidP="00B77C1D">
      <w:pPr>
        <w:pStyle w:val="a3"/>
        <w:numPr>
          <w:ilvl w:val="0"/>
          <w:numId w:val="12"/>
        </w:numPr>
        <w:spacing w:after="0" w:line="240" w:lineRule="auto"/>
        <w:ind w:left="357" w:hanging="357"/>
        <w:jc w:val="both"/>
        <w:rPr>
          <w:rStyle w:val="a4"/>
          <w:rFonts w:ascii="Arial" w:hAnsi="Arial" w:cs="Arial"/>
          <w:b w:val="0"/>
          <w:sz w:val="16"/>
          <w:szCs w:val="16"/>
        </w:rPr>
      </w:pPr>
      <w:r>
        <w:rPr>
          <w:rStyle w:val="a4"/>
          <w:rFonts w:ascii="Arial" w:hAnsi="Arial" w:cs="Arial"/>
          <w:b w:val="0"/>
          <w:sz w:val="16"/>
          <w:szCs w:val="16"/>
        </w:rPr>
        <w:t>Включите питание.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9855F3" w:rsidTr="009855F3">
        <w:tc>
          <w:tcPr>
            <w:tcW w:w="10456" w:type="dxa"/>
            <w:vAlign w:val="center"/>
          </w:tcPr>
          <w:p w:rsidR="009855F3" w:rsidRDefault="009855F3" w:rsidP="00DD7405">
            <w:pPr>
              <w:jc w:val="center"/>
              <w:rPr>
                <w:rStyle w:val="a4"/>
                <w:rFonts w:ascii="Arial" w:hAnsi="Arial" w:cs="Arial"/>
                <w:b w:val="0"/>
                <w:sz w:val="16"/>
                <w:szCs w:val="16"/>
              </w:rPr>
            </w:pPr>
            <w:r>
              <w:rPr>
                <w:noProof/>
              </w:rPr>
              <w:lastRenderedPageBreak/>
              <w:drawing>
                <wp:inline distT="0" distB="0" distL="0" distR="0" wp14:anchorId="7D53303C" wp14:editId="29AF1FBE">
                  <wp:extent cx="6645910" cy="633349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6333490"/>
                          </a:xfrm>
                          <a:prstGeom prst="rect">
                            <a:avLst/>
                          </a:prstGeom>
                        </pic:spPr>
                      </pic:pic>
                    </a:graphicData>
                  </a:graphic>
                </wp:inline>
              </w:drawing>
            </w:r>
          </w:p>
        </w:tc>
      </w:tr>
    </w:tbl>
    <w:p w:rsidR="007B43FD" w:rsidRPr="007B43FD" w:rsidRDefault="007B43FD" w:rsidP="007B43FD">
      <w:pPr>
        <w:spacing w:after="0" w:line="240" w:lineRule="auto"/>
        <w:jc w:val="both"/>
        <w:rPr>
          <w:rStyle w:val="a4"/>
          <w:rFonts w:ascii="Arial" w:hAnsi="Arial" w:cs="Arial"/>
          <w:b w:val="0"/>
          <w:sz w:val="16"/>
          <w:szCs w:val="16"/>
        </w:rPr>
      </w:pPr>
    </w:p>
    <w:p w:rsidR="00356830" w:rsidRDefault="00356830" w:rsidP="00B77C1D">
      <w:pPr>
        <w:pStyle w:val="a3"/>
        <w:numPr>
          <w:ilvl w:val="0"/>
          <w:numId w:val="1"/>
        </w:numPr>
        <w:spacing w:after="0" w:line="240" w:lineRule="auto"/>
        <w:ind w:left="357" w:hanging="357"/>
        <w:rPr>
          <w:rStyle w:val="a4"/>
          <w:rFonts w:ascii="Arial" w:hAnsi="Arial" w:cs="Arial"/>
          <w:sz w:val="16"/>
          <w:szCs w:val="16"/>
        </w:rPr>
      </w:pPr>
      <w:r>
        <w:rPr>
          <w:rStyle w:val="a4"/>
          <w:rFonts w:ascii="Arial" w:hAnsi="Arial" w:cs="Arial"/>
          <w:sz w:val="16"/>
          <w:szCs w:val="16"/>
        </w:rPr>
        <w:t>Эксплуатация</w:t>
      </w:r>
    </w:p>
    <w:p w:rsidR="00356830" w:rsidRPr="00356830" w:rsidRDefault="00356830" w:rsidP="00356830">
      <w:pPr>
        <w:pStyle w:val="a3"/>
        <w:numPr>
          <w:ilvl w:val="1"/>
          <w:numId w:val="31"/>
        </w:numPr>
        <w:spacing w:after="0" w:line="240" w:lineRule="auto"/>
        <w:rPr>
          <w:rStyle w:val="a4"/>
          <w:rFonts w:ascii="Arial" w:hAnsi="Arial" w:cs="Arial"/>
          <w:sz w:val="16"/>
          <w:szCs w:val="16"/>
        </w:rPr>
      </w:pPr>
      <w:r>
        <w:rPr>
          <w:rStyle w:val="a4"/>
          <w:rFonts w:ascii="Arial" w:hAnsi="Arial" w:cs="Arial"/>
          <w:b w:val="0"/>
          <w:sz w:val="16"/>
          <w:szCs w:val="16"/>
        </w:rPr>
        <w:t>Данные светильники имеют эффект памяти.</w:t>
      </w:r>
    </w:p>
    <w:p w:rsidR="00356830" w:rsidRPr="00356830" w:rsidRDefault="00356830" w:rsidP="00356830">
      <w:pPr>
        <w:pStyle w:val="a3"/>
        <w:numPr>
          <w:ilvl w:val="1"/>
          <w:numId w:val="31"/>
        </w:numPr>
        <w:spacing w:after="0" w:line="240" w:lineRule="auto"/>
        <w:rPr>
          <w:rStyle w:val="a4"/>
          <w:rFonts w:ascii="Arial" w:hAnsi="Arial" w:cs="Arial"/>
          <w:b w:val="0"/>
          <w:sz w:val="16"/>
          <w:szCs w:val="16"/>
        </w:rPr>
      </w:pPr>
      <w:r w:rsidRPr="00356830">
        <w:rPr>
          <w:rStyle w:val="a4"/>
          <w:rFonts w:ascii="Arial" w:hAnsi="Arial" w:cs="Arial"/>
          <w:b w:val="0"/>
          <w:sz w:val="16"/>
          <w:szCs w:val="16"/>
        </w:rPr>
        <w:t>При нажатии выключателя в течение 10 секунд после выключения будет меняться цветовая температура.</w:t>
      </w:r>
    </w:p>
    <w:p w:rsidR="00356830" w:rsidRPr="00356830" w:rsidRDefault="00356830" w:rsidP="00356830">
      <w:pPr>
        <w:pStyle w:val="a3"/>
        <w:numPr>
          <w:ilvl w:val="1"/>
          <w:numId w:val="31"/>
        </w:numPr>
        <w:spacing w:after="0" w:line="240" w:lineRule="auto"/>
        <w:rPr>
          <w:rStyle w:val="a4"/>
          <w:rFonts w:ascii="Arial" w:hAnsi="Arial" w:cs="Arial"/>
          <w:b w:val="0"/>
          <w:sz w:val="16"/>
          <w:szCs w:val="16"/>
        </w:rPr>
      </w:pPr>
      <w:r w:rsidRPr="00356830">
        <w:rPr>
          <w:rStyle w:val="a4"/>
          <w:rFonts w:ascii="Arial" w:hAnsi="Arial" w:cs="Arial"/>
          <w:b w:val="0"/>
          <w:sz w:val="16"/>
          <w:szCs w:val="16"/>
        </w:rPr>
        <w:t>Спустя 10 секунд после выключения светильник запоминает последний режим цветовой температуры.</w:t>
      </w:r>
      <w:bookmarkStart w:id="0" w:name="_GoBack"/>
      <w:bookmarkEnd w:id="0"/>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Техническое обслуживание и ремонт</w:t>
      </w:r>
    </w:p>
    <w:p w:rsidR="006A57A7" w:rsidRPr="00B77C1D" w:rsidRDefault="006A57A7" w:rsidP="00B77C1D">
      <w:pPr>
        <w:pStyle w:val="a3"/>
        <w:spacing w:after="0" w:line="240" w:lineRule="auto"/>
        <w:ind w:left="0"/>
        <w:rPr>
          <w:rStyle w:val="a4"/>
          <w:rFonts w:ascii="Arial" w:hAnsi="Arial" w:cs="Arial"/>
          <w:b w:val="0"/>
          <w:sz w:val="16"/>
          <w:szCs w:val="16"/>
        </w:rPr>
      </w:pPr>
      <w:r w:rsidRPr="00B77C1D">
        <w:rPr>
          <w:rStyle w:val="a4"/>
          <w:rFonts w:ascii="Arial" w:hAnsi="Arial" w:cs="Arial"/>
          <w:b w:val="0"/>
          <w:sz w:val="16"/>
          <w:szCs w:val="16"/>
        </w:rPr>
        <w:t>- Светильник не требует специализированного технического обслуживания.</w:t>
      </w:r>
    </w:p>
    <w:p w:rsidR="006A57A7" w:rsidRPr="00B77C1D" w:rsidRDefault="006A57A7" w:rsidP="00B77C1D">
      <w:pPr>
        <w:pStyle w:val="a3"/>
        <w:spacing w:after="0" w:line="240" w:lineRule="auto"/>
        <w:ind w:left="0"/>
        <w:rPr>
          <w:rStyle w:val="a4"/>
          <w:rFonts w:ascii="Arial" w:hAnsi="Arial" w:cs="Arial"/>
          <w:b w:val="0"/>
          <w:sz w:val="16"/>
          <w:szCs w:val="16"/>
        </w:rPr>
      </w:pPr>
      <w:r w:rsidRPr="00B77C1D">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B77C1D" w:rsidRDefault="005E263A" w:rsidP="00B77C1D">
      <w:pPr>
        <w:pStyle w:val="a3"/>
        <w:numPr>
          <w:ilvl w:val="0"/>
          <w:numId w:val="1"/>
        </w:numPr>
        <w:spacing w:after="0" w:line="240" w:lineRule="auto"/>
        <w:jc w:val="both"/>
        <w:rPr>
          <w:rFonts w:ascii="Arial" w:eastAsia="Times New Roman" w:hAnsi="Arial" w:cs="Arial"/>
          <w:b/>
          <w:sz w:val="16"/>
          <w:szCs w:val="16"/>
        </w:rPr>
      </w:pPr>
      <w:r w:rsidRPr="00B77C1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510"/>
        <w:gridCol w:w="2768"/>
        <w:gridCol w:w="5178"/>
      </w:tblGrid>
      <w:tr w:rsidR="003036AC" w:rsidRPr="00B77C1D"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B77C1D" w:rsidRDefault="005E263A" w:rsidP="00B77C1D">
            <w:pPr>
              <w:spacing w:after="0" w:line="240" w:lineRule="auto"/>
              <w:rPr>
                <w:rFonts w:ascii="Arial" w:eastAsia="Times New Roman" w:hAnsi="Arial" w:cs="Arial"/>
                <w:b/>
                <w:sz w:val="16"/>
                <w:szCs w:val="16"/>
              </w:rPr>
            </w:pPr>
            <w:r w:rsidRPr="00B77C1D">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B77C1D" w:rsidRDefault="005E263A" w:rsidP="00B77C1D">
            <w:pPr>
              <w:snapToGrid w:val="0"/>
              <w:spacing w:after="0" w:line="240" w:lineRule="auto"/>
              <w:rPr>
                <w:rFonts w:ascii="Arial" w:eastAsia="Times New Roman" w:hAnsi="Arial" w:cs="Arial"/>
                <w:b/>
                <w:sz w:val="16"/>
                <w:szCs w:val="16"/>
              </w:rPr>
            </w:pPr>
            <w:r w:rsidRPr="00B77C1D">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napToGrid w:val="0"/>
              <w:spacing w:after="0" w:line="240" w:lineRule="auto"/>
              <w:rPr>
                <w:rFonts w:ascii="Arial" w:eastAsia="Times New Roman" w:hAnsi="Arial" w:cs="Arial"/>
                <w:b/>
                <w:sz w:val="16"/>
                <w:szCs w:val="16"/>
              </w:rPr>
            </w:pPr>
            <w:r w:rsidRPr="00B77C1D">
              <w:rPr>
                <w:rFonts w:ascii="Arial" w:eastAsia="Times New Roman" w:hAnsi="Arial" w:cs="Arial"/>
                <w:b/>
                <w:sz w:val="16"/>
                <w:szCs w:val="16"/>
              </w:rPr>
              <w:t>Метод устранения</w:t>
            </w:r>
          </w:p>
        </w:tc>
      </w:tr>
      <w:tr w:rsidR="003036AC" w:rsidRPr="00B77C1D"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B77C1D" w:rsidRDefault="005E263A" w:rsidP="00B77C1D">
            <w:pPr>
              <w:snapToGrid w:val="0"/>
              <w:spacing w:after="0" w:line="240" w:lineRule="auto"/>
              <w:rPr>
                <w:rFonts w:ascii="Arial" w:eastAsia="Times New Roman" w:hAnsi="Arial" w:cs="Arial"/>
                <w:sz w:val="16"/>
                <w:szCs w:val="16"/>
              </w:rPr>
            </w:pPr>
            <w:r w:rsidRPr="00B77C1D">
              <w:rPr>
                <w:rFonts w:ascii="Arial" w:eastAsia="Times New Roman" w:hAnsi="Arial" w:cs="Arial"/>
                <w:sz w:val="16"/>
                <w:szCs w:val="16"/>
              </w:rPr>
              <w:t xml:space="preserve">При включении </w:t>
            </w:r>
            <w:r w:rsidRPr="00B77C1D">
              <w:rPr>
                <w:rFonts w:ascii="Arial" w:hAnsi="Arial" w:cs="Arial"/>
                <w:sz w:val="16"/>
                <w:szCs w:val="16"/>
              </w:rPr>
              <w:t>питания</w:t>
            </w:r>
            <w:r w:rsidRPr="00B77C1D">
              <w:rPr>
                <w:rFonts w:ascii="Arial" w:eastAsia="Times New Roman" w:hAnsi="Arial" w:cs="Arial"/>
                <w:sz w:val="16"/>
                <w:szCs w:val="16"/>
              </w:rPr>
              <w:t xml:space="preserve"> </w:t>
            </w:r>
            <w:r w:rsidRPr="00B77C1D">
              <w:rPr>
                <w:rFonts w:ascii="Arial" w:hAnsi="Arial" w:cs="Arial"/>
                <w:sz w:val="16"/>
                <w:szCs w:val="16"/>
              </w:rPr>
              <w:t>светильник</w:t>
            </w:r>
            <w:r w:rsidRPr="00B77C1D">
              <w:rPr>
                <w:rFonts w:ascii="Arial" w:eastAsia="Times New Roman" w:hAnsi="Arial" w:cs="Arial"/>
                <w:sz w:val="16"/>
                <w:szCs w:val="16"/>
              </w:rPr>
              <w:t xml:space="preserve"> не </w:t>
            </w:r>
            <w:r w:rsidRPr="00B77C1D">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tabs>
                <w:tab w:val="left" w:pos="360"/>
              </w:tabs>
              <w:suppressAutoHyphens/>
              <w:snapToGrid w:val="0"/>
              <w:spacing w:after="0" w:line="240" w:lineRule="auto"/>
              <w:rPr>
                <w:rFonts w:ascii="Arial" w:eastAsia="Times New Roman" w:hAnsi="Arial" w:cs="Arial"/>
                <w:sz w:val="16"/>
                <w:szCs w:val="16"/>
              </w:rPr>
            </w:pPr>
            <w:r w:rsidRPr="00B77C1D">
              <w:rPr>
                <w:rFonts w:ascii="Arial" w:eastAsia="Times New Roman" w:hAnsi="Arial" w:cs="Arial"/>
                <w:sz w:val="16"/>
                <w:szCs w:val="16"/>
              </w:rPr>
              <w:t>Проверьте наличие напряжения питающей сети</w:t>
            </w:r>
            <w:r w:rsidRPr="00B77C1D">
              <w:rPr>
                <w:rFonts w:ascii="Arial" w:hAnsi="Arial" w:cs="Arial"/>
                <w:sz w:val="16"/>
                <w:szCs w:val="16"/>
              </w:rPr>
              <w:t xml:space="preserve"> и, при необходимости, устраните неисправность</w:t>
            </w:r>
          </w:p>
        </w:tc>
      </w:tr>
      <w:tr w:rsidR="003036AC" w:rsidRPr="00B77C1D"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B77C1D" w:rsidRDefault="005E263A" w:rsidP="00B77C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uppressAutoHyphens/>
              <w:snapToGrid w:val="0"/>
              <w:spacing w:after="0" w:line="240" w:lineRule="auto"/>
              <w:rPr>
                <w:rFonts w:ascii="Arial" w:hAnsi="Arial" w:cs="Arial"/>
                <w:sz w:val="16"/>
                <w:szCs w:val="16"/>
              </w:rPr>
            </w:pPr>
            <w:r w:rsidRPr="00B77C1D">
              <w:rPr>
                <w:rFonts w:ascii="Arial" w:hAnsi="Arial" w:cs="Arial"/>
                <w:sz w:val="16"/>
                <w:szCs w:val="16"/>
              </w:rPr>
              <w:t>Проверьте контакты в схеме подключения и устраните неисправность</w:t>
            </w:r>
          </w:p>
        </w:tc>
      </w:tr>
      <w:tr w:rsidR="003036AC" w:rsidRPr="00B77C1D"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B77C1D" w:rsidRDefault="005E263A" w:rsidP="00B77C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B77C1D" w:rsidRDefault="005E263A"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77C1D" w:rsidRDefault="005E263A" w:rsidP="00B77C1D">
            <w:pPr>
              <w:suppressAutoHyphens/>
              <w:snapToGrid w:val="0"/>
              <w:spacing w:after="0" w:line="240" w:lineRule="auto"/>
              <w:rPr>
                <w:rFonts w:ascii="Arial" w:hAnsi="Arial" w:cs="Arial"/>
                <w:sz w:val="16"/>
                <w:szCs w:val="16"/>
              </w:rPr>
            </w:pPr>
            <w:r w:rsidRPr="00B77C1D">
              <w:rPr>
                <w:rFonts w:ascii="Arial" w:hAnsi="Arial" w:cs="Arial"/>
                <w:sz w:val="16"/>
                <w:szCs w:val="16"/>
              </w:rPr>
              <w:t>Проверьте целостность цепей и целостность изоляции</w:t>
            </w:r>
          </w:p>
        </w:tc>
      </w:tr>
      <w:tr w:rsidR="003036AC" w:rsidRPr="00B77C1D"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B77C1D" w:rsidRDefault="00BC52B6" w:rsidP="00B77C1D">
            <w:pPr>
              <w:spacing w:after="0" w:line="240" w:lineRule="auto"/>
              <w:rPr>
                <w:rFonts w:ascii="Arial" w:eastAsia="Times New Roman" w:hAnsi="Arial" w:cs="Arial"/>
                <w:sz w:val="16"/>
                <w:szCs w:val="16"/>
              </w:rPr>
            </w:pPr>
            <w:r w:rsidRPr="00B77C1D">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B77C1D" w:rsidRDefault="00BC52B6" w:rsidP="00B77C1D">
            <w:pPr>
              <w:suppressAutoHyphens/>
              <w:snapToGrid w:val="0"/>
              <w:spacing w:after="0" w:line="240" w:lineRule="auto"/>
              <w:rPr>
                <w:rFonts w:ascii="Arial" w:hAnsi="Arial" w:cs="Arial"/>
                <w:sz w:val="16"/>
                <w:szCs w:val="16"/>
              </w:rPr>
            </w:pPr>
            <w:r w:rsidRPr="00B77C1D">
              <w:rPr>
                <w:rFonts w:ascii="Arial" w:hAnsi="Arial" w:cs="Arial"/>
                <w:sz w:val="16"/>
                <w:szCs w:val="16"/>
              </w:rPr>
              <w:t>Подключите светильник через выключатель без подсветки, либо отключите подсветку</w:t>
            </w:r>
          </w:p>
        </w:tc>
      </w:tr>
      <w:tr w:rsidR="003036AC" w:rsidRPr="00B77C1D" w:rsidTr="00F12577">
        <w:trPr>
          <w:trHeight w:val="301"/>
          <w:jc w:val="center"/>
        </w:trPr>
        <w:tc>
          <w:tcPr>
            <w:tcW w:w="0" w:type="auto"/>
            <w:vMerge/>
            <w:tcBorders>
              <w:left w:val="single" w:sz="4" w:space="0" w:color="000000"/>
              <w:right w:val="nil"/>
            </w:tcBorders>
            <w:vAlign w:val="center"/>
            <w:hideMark/>
          </w:tcPr>
          <w:p w:rsidR="00BC52B6" w:rsidRPr="00B77C1D" w:rsidRDefault="00BC52B6" w:rsidP="00B77C1D">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B77C1D" w:rsidRDefault="00BC52B6" w:rsidP="00B77C1D">
            <w:pPr>
              <w:suppressAutoHyphens/>
              <w:snapToGrid w:val="0"/>
              <w:spacing w:after="0" w:line="240" w:lineRule="auto"/>
              <w:rPr>
                <w:rFonts w:ascii="Arial" w:hAnsi="Arial" w:cs="Arial"/>
                <w:sz w:val="16"/>
                <w:szCs w:val="16"/>
              </w:rPr>
            </w:pPr>
            <w:r w:rsidRPr="00B77C1D">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3036AC" w:rsidRPr="00B77C1D" w:rsidTr="00725A49">
        <w:trPr>
          <w:trHeight w:val="301"/>
          <w:jc w:val="center"/>
        </w:trPr>
        <w:tc>
          <w:tcPr>
            <w:tcW w:w="0" w:type="auto"/>
            <w:vMerge/>
            <w:tcBorders>
              <w:left w:val="single" w:sz="4" w:space="0" w:color="000000"/>
              <w:bottom w:val="single" w:sz="4" w:space="0" w:color="auto"/>
              <w:right w:val="nil"/>
            </w:tcBorders>
            <w:vAlign w:val="center"/>
          </w:tcPr>
          <w:p w:rsidR="00BC52B6" w:rsidRPr="00B77C1D" w:rsidRDefault="00BC52B6" w:rsidP="00B77C1D">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B77C1D" w:rsidRDefault="00BC52B6" w:rsidP="00B77C1D">
            <w:pPr>
              <w:tabs>
                <w:tab w:val="left" w:pos="360"/>
              </w:tabs>
              <w:suppressAutoHyphens/>
              <w:snapToGrid w:val="0"/>
              <w:spacing w:after="0" w:line="240" w:lineRule="auto"/>
              <w:rPr>
                <w:rFonts w:ascii="Arial" w:hAnsi="Arial" w:cs="Arial"/>
                <w:sz w:val="16"/>
                <w:szCs w:val="16"/>
              </w:rPr>
            </w:pPr>
            <w:r w:rsidRPr="00B77C1D">
              <w:rPr>
                <w:rFonts w:ascii="Arial" w:hAnsi="Arial" w:cs="Arial"/>
                <w:sz w:val="16"/>
                <w:szCs w:val="16"/>
              </w:rPr>
              <w:t>Наводка на корпусе светильника</w:t>
            </w:r>
            <w:r w:rsidR="00F22201" w:rsidRPr="00B77C1D">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B77C1D" w:rsidRDefault="00F22201" w:rsidP="00B77C1D">
            <w:pPr>
              <w:suppressAutoHyphens/>
              <w:snapToGrid w:val="0"/>
              <w:spacing w:after="0" w:line="240" w:lineRule="auto"/>
              <w:rPr>
                <w:rFonts w:ascii="Arial" w:hAnsi="Arial" w:cs="Arial"/>
                <w:sz w:val="16"/>
                <w:szCs w:val="16"/>
              </w:rPr>
            </w:pPr>
            <w:r w:rsidRPr="00B77C1D">
              <w:rPr>
                <w:rFonts w:ascii="Arial" w:hAnsi="Arial" w:cs="Arial"/>
                <w:sz w:val="16"/>
                <w:szCs w:val="16"/>
              </w:rPr>
              <w:t>Потенциал</w:t>
            </w:r>
            <w:r w:rsidR="00BC52B6" w:rsidRPr="00B77C1D">
              <w:rPr>
                <w:rFonts w:ascii="Arial" w:hAnsi="Arial" w:cs="Arial"/>
                <w:sz w:val="16"/>
                <w:szCs w:val="16"/>
              </w:rPr>
              <w:t xml:space="preserve"> </w:t>
            </w:r>
            <w:r w:rsidRPr="00B77C1D">
              <w:rPr>
                <w:rFonts w:ascii="Arial" w:hAnsi="Arial" w:cs="Arial"/>
                <w:sz w:val="16"/>
                <w:szCs w:val="16"/>
              </w:rPr>
              <w:t xml:space="preserve">на </w:t>
            </w:r>
            <w:r w:rsidR="00BC52B6" w:rsidRPr="00B77C1D">
              <w:rPr>
                <w:rFonts w:ascii="Arial" w:hAnsi="Arial" w:cs="Arial"/>
                <w:sz w:val="16"/>
                <w:szCs w:val="16"/>
              </w:rPr>
              <w:t>провод</w:t>
            </w:r>
            <w:r w:rsidRPr="00B77C1D">
              <w:rPr>
                <w:rFonts w:ascii="Arial" w:hAnsi="Arial" w:cs="Arial"/>
                <w:sz w:val="16"/>
                <w:szCs w:val="16"/>
              </w:rPr>
              <w:t>е</w:t>
            </w:r>
            <w:r w:rsidR="00BC52B6" w:rsidRPr="00B77C1D">
              <w:rPr>
                <w:rFonts w:ascii="Arial" w:hAnsi="Arial" w:cs="Arial"/>
                <w:sz w:val="16"/>
                <w:szCs w:val="16"/>
              </w:rPr>
              <w:t xml:space="preserve"> защитного заземления.</w:t>
            </w:r>
            <w:r w:rsidRPr="00B77C1D">
              <w:rPr>
                <w:rFonts w:ascii="Arial" w:hAnsi="Arial" w:cs="Arial"/>
                <w:sz w:val="16"/>
                <w:szCs w:val="16"/>
              </w:rPr>
              <w:t xml:space="preserve"> Убедитесь, что защитное заземление соответствует требованиям действующего ПУЭ.</w:t>
            </w:r>
            <w:r w:rsidR="00BC52B6" w:rsidRPr="00B77C1D">
              <w:rPr>
                <w:rFonts w:ascii="Arial" w:hAnsi="Arial" w:cs="Arial"/>
                <w:sz w:val="16"/>
                <w:szCs w:val="16"/>
              </w:rPr>
              <w:t xml:space="preserve"> Обратитесь к квалифицированному электрику, чтобы устранить неисправность</w:t>
            </w:r>
          </w:p>
        </w:tc>
      </w:tr>
    </w:tbl>
    <w:p w:rsidR="005E263A" w:rsidRPr="00B77C1D" w:rsidRDefault="005A5F03" w:rsidP="00EE2211">
      <w:pPr>
        <w:spacing w:after="0" w:line="240" w:lineRule="auto"/>
        <w:jc w:val="both"/>
        <w:rPr>
          <w:rStyle w:val="a4"/>
          <w:rFonts w:ascii="Arial" w:hAnsi="Arial" w:cs="Arial"/>
          <w:sz w:val="16"/>
          <w:szCs w:val="16"/>
        </w:rPr>
      </w:pPr>
      <w:r w:rsidRPr="00B77C1D">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B77C1D">
        <w:rPr>
          <w:rFonts w:ascii="Arial" w:hAnsi="Arial" w:cs="Arial"/>
          <w:sz w:val="16"/>
          <w:szCs w:val="16"/>
        </w:rPr>
        <w:t>целесообразен (</w:t>
      </w:r>
      <w:r w:rsidRPr="00B77C1D">
        <w:rPr>
          <w:rFonts w:ascii="Arial" w:hAnsi="Arial" w:cs="Arial"/>
          <w:sz w:val="16"/>
          <w:szCs w:val="16"/>
        </w:rPr>
        <w:t>неисправимый дефект). Обратитесь в место продажи товара.</w:t>
      </w:r>
    </w:p>
    <w:p w:rsidR="00444E9E" w:rsidRPr="00B77C1D" w:rsidRDefault="00A74C2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Хранение</w:t>
      </w:r>
    </w:p>
    <w:p w:rsidR="00A74C2E" w:rsidRPr="00B77C1D" w:rsidRDefault="005A5F03" w:rsidP="00EE2211">
      <w:pPr>
        <w:spacing w:after="0" w:line="240" w:lineRule="auto"/>
        <w:jc w:val="both"/>
        <w:rPr>
          <w:rFonts w:ascii="Arial" w:eastAsia="Arial" w:hAnsi="Arial" w:cs="Arial"/>
          <w:sz w:val="16"/>
          <w:szCs w:val="16"/>
        </w:rPr>
      </w:pPr>
      <w:r w:rsidRPr="00B77C1D">
        <w:rPr>
          <w:rFonts w:ascii="Arial" w:hAnsi="Arial" w:cs="Arial"/>
          <w:sz w:val="16"/>
          <w:szCs w:val="16"/>
        </w:rPr>
        <w:lastRenderedPageBreak/>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B77C1D">
        <w:rPr>
          <w:rFonts w:ascii="Arial" w:hAnsi="Arial" w:cs="Arial"/>
          <w:sz w:val="16"/>
          <w:szCs w:val="16"/>
        </w:rPr>
        <w:t>более 5</w:t>
      </w:r>
      <w:r w:rsidRPr="00B77C1D">
        <w:rPr>
          <w:rFonts w:ascii="Arial" w:hAnsi="Arial" w:cs="Arial"/>
          <w:sz w:val="16"/>
          <w:szCs w:val="16"/>
        </w:rPr>
        <w:t xml:space="preserve"> лет</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Транспортировка</w:t>
      </w:r>
    </w:p>
    <w:p w:rsidR="001E6260" w:rsidRPr="00B77C1D" w:rsidRDefault="001E6260" w:rsidP="00B77C1D">
      <w:pPr>
        <w:spacing w:after="0" w:line="240" w:lineRule="auto"/>
        <w:rPr>
          <w:rFonts w:ascii="Arial" w:hAnsi="Arial" w:cs="Arial"/>
          <w:sz w:val="16"/>
          <w:szCs w:val="16"/>
        </w:rPr>
      </w:pPr>
      <w:r w:rsidRPr="00B77C1D">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Утилизация</w:t>
      </w:r>
    </w:p>
    <w:p w:rsidR="001932F5" w:rsidRPr="00B77C1D" w:rsidRDefault="001932F5" w:rsidP="00B77C1D">
      <w:pPr>
        <w:suppressAutoHyphens/>
        <w:spacing w:after="0" w:line="240" w:lineRule="auto"/>
        <w:jc w:val="both"/>
        <w:rPr>
          <w:rFonts w:ascii="Arial" w:hAnsi="Arial" w:cs="Arial"/>
          <w:sz w:val="16"/>
          <w:szCs w:val="16"/>
        </w:rPr>
      </w:pPr>
      <w:bookmarkStart w:id="1" w:name="_Hlk517788872"/>
      <w:r w:rsidRPr="00B77C1D">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1"/>
    </w:p>
    <w:p w:rsidR="005A5F03" w:rsidRPr="00B77C1D" w:rsidRDefault="005A5F03" w:rsidP="00B77C1D">
      <w:pPr>
        <w:pStyle w:val="a3"/>
        <w:numPr>
          <w:ilvl w:val="0"/>
          <w:numId w:val="1"/>
        </w:numPr>
        <w:spacing w:after="0" w:line="240" w:lineRule="auto"/>
        <w:rPr>
          <w:rFonts w:ascii="Arial" w:hAnsi="Arial" w:cs="Arial"/>
          <w:b/>
          <w:sz w:val="16"/>
          <w:szCs w:val="16"/>
        </w:rPr>
      </w:pPr>
      <w:r w:rsidRPr="00B77C1D">
        <w:rPr>
          <w:rFonts w:ascii="Arial" w:hAnsi="Arial" w:cs="Arial"/>
          <w:b/>
          <w:sz w:val="16"/>
          <w:szCs w:val="16"/>
        </w:rPr>
        <w:t>Сертификация</w:t>
      </w:r>
    </w:p>
    <w:p w:rsidR="005A5F03" w:rsidRPr="00B77C1D" w:rsidRDefault="00693E0C" w:rsidP="00B77C1D">
      <w:pPr>
        <w:spacing w:after="0" w:line="240" w:lineRule="auto"/>
        <w:jc w:val="both"/>
        <w:rPr>
          <w:rFonts w:ascii="Arial" w:hAnsi="Arial" w:cs="Arial"/>
          <w:b/>
          <w:bCs/>
          <w:sz w:val="16"/>
          <w:szCs w:val="16"/>
        </w:rPr>
      </w:pPr>
      <w:r w:rsidRPr="00B77C1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B77C1D" w:rsidRDefault="00B528AB" w:rsidP="00B77C1D">
      <w:pPr>
        <w:pStyle w:val="a3"/>
        <w:numPr>
          <w:ilvl w:val="0"/>
          <w:numId w:val="1"/>
        </w:numPr>
        <w:spacing w:after="0" w:line="240" w:lineRule="auto"/>
        <w:ind w:left="357" w:hanging="357"/>
        <w:rPr>
          <w:rFonts w:ascii="Arial" w:hAnsi="Arial" w:cs="Arial"/>
          <w:b/>
          <w:bCs/>
          <w:sz w:val="16"/>
          <w:szCs w:val="16"/>
        </w:rPr>
      </w:pPr>
      <w:r w:rsidRPr="00B77C1D">
        <w:rPr>
          <w:rFonts w:ascii="Arial" w:hAnsi="Arial" w:cs="Arial"/>
          <w:b/>
          <w:sz w:val="16"/>
          <w:szCs w:val="16"/>
        </w:rPr>
        <w:t>Информация об изготовителе и дата производства</w:t>
      </w:r>
    </w:p>
    <w:p w:rsidR="00414BB0" w:rsidRDefault="00693E0C" w:rsidP="00414BB0">
      <w:pPr>
        <w:spacing w:after="0" w:line="240" w:lineRule="auto"/>
        <w:jc w:val="both"/>
        <w:rPr>
          <w:rFonts w:ascii="Arial" w:hAnsi="Arial" w:cs="Arial"/>
          <w:sz w:val="16"/>
          <w:szCs w:val="16"/>
        </w:rPr>
      </w:pPr>
      <w:bookmarkStart w:id="2" w:name="_Hlk517788920"/>
      <w:r w:rsidRPr="00B77C1D">
        <w:rPr>
          <w:rFonts w:ascii="Arial" w:hAnsi="Arial" w:cs="Arial"/>
          <w:sz w:val="16"/>
          <w:szCs w:val="16"/>
        </w:rPr>
        <w:t>Сделано</w:t>
      </w:r>
      <w:r w:rsidRPr="00C429FC">
        <w:rPr>
          <w:rFonts w:ascii="Arial" w:hAnsi="Arial" w:cs="Arial"/>
          <w:sz w:val="16"/>
          <w:szCs w:val="16"/>
        </w:rPr>
        <w:t xml:space="preserve"> </w:t>
      </w:r>
      <w:r w:rsidRPr="00B77C1D">
        <w:rPr>
          <w:rFonts w:ascii="Arial" w:hAnsi="Arial" w:cs="Arial"/>
          <w:sz w:val="16"/>
          <w:szCs w:val="16"/>
        </w:rPr>
        <w:t>в</w:t>
      </w:r>
      <w:r w:rsidRPr="00C429FC">
        <w:rPr>
          <w:rFonts w:ascii="Arial" w:hAnsi="Arial" w:cs="Arial"/>
          <w:sz w:val="16"/>
          <w:szCs w:val="16"/>
        </w:rPr>
        <w:t xml:space="preserve"> </w:t>
      </w:r>
      <w:r w:rsidRPr="00B77C1D">
        <w:rPr>
          <w:rFonts w:ascii="Arial" w:hAnsi="Arial" w:cs="Arial"/>
          <w:sz w:val="16"/>
          <w:szCs w:val="16"/>
        </w:rPr>
        <w:t>Китае</w:t>
      </w:r>
      <w:r w:rsidRPr="00C429FC">
        <w:rPr>
          <w:rFonts w:ascii="Arial" w:hAnsi="Arial" w:cs="Arial"/>
          <w:sz w:val="16"/>
          <w:szCs w:val="16"/>
        </w:rPr>
        <w:t xml:space="preserve">. </w:t>
      </w:r>
      <w:r w:rsidR="006F7118" w:rsidRPr="006F7118">
        <w:rPr>
          <w:rFonts w:ascii="Arial" w:hAnsi="Arial" w:cs="Arial"/>
          <w:sz w:val="16"/>
          <w:szCs w:val="16"/>
        </w:rPr>
        <w:t xml:space="preserve">Изготовитель: </w:t>
      </w:r>
      <w:r w:rsidR="009855F3" w:rsidRPr="009855F3">
        <w:rPr>
          <w:rFonts w:ascii="Arial" w:hAnsi="Arial" w:cs="Arial"/>
          <w:sz w:val="16"/>
          <w:szCs w:val="16"/>
        </w:rPr>
        <w:t>«NINGBO YUSING LIGHTING CO., LTD» Китай, No.1199, MINGGUANG RD.JIANGSHAN TOWN, NINGBO, CHINA/</w:t>
      </w:r>
      <w:proofErr w:type="spellStart"/>
      <w:r w:rsidR="009855F3" w:rsidRPr="009855F3">
        <w:rPr>
          <w:rFonts w:ascii="Arial" w:hAnsi="Arial" w:cs="Arial"/>
          <w:sz w:val="16"/>
          <w:szCs w:val="16"/>
        </w:rPr>
        <w:t>Нинбо</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Юсинг</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Лайтинг</w:t>
      </w:r>
      <w:proofErr w:type="spellEnd"/>
      <w:r w:rsidR="009855F3" w:rsidRPr="009855F3">
        <w:rPr>
          <w:rFonts w:ascii="Arial" w:hAnsi="Arial" w:cs="Arial"/>
          <w:sz w:val="16"/>
          <w:szCs w:val="16"/>
        </w:rPr>
        <w:t xml:space="preserve">, Ко., № 1199, </w:t>
      </w:r>
      <w:proofErr w:type="spellStart"/>
      <w:r w:rsidR="009855F3" w:rsidRPr="009855F3">
        <w:rPr>
          <w:rFonts w:ascii="Arial" w:hAnsi="Arial" w:cs="Arial"/>
          <w:sz w:val="16"/>
          <w:szCs w:val="16"/>
        </w:rPr>
        <w:t>Минггуан</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Роуд</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Цзяншань</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Таун</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Нинбо</w:t>
      </w:r>
      <w:proofErr w:type="spellEnd"/>
      <w:r w:rsidR="009855F3" w:rsidRPr="009855F3">
        <w:rPr>
          <w:rFonts w:ascii="Arial" w:hAnsi="Arial" w:cs="Arial"/>
          <w:sz w:val="16"/>
          <w:szCs w:val="16"/>
        </w:rPr>
        <w:t>, Китай. Филиалы завода-изготовителя: «</w:t>
      </w:r>
      <w:proofErr w:type="spellStart"/>
      <w:r w:rsidR="009855F3" w:rsidRPr="009855F3">
        <w:rPr>
          <w:rFonts w:ascii="Arial" w:hAnsi="Arial" w:cs="Arial"/>
          <w:sz w:val="16"/>
          <w:szCs w:val="16"/>
        </w:rPr>
        <w:t>Ningbo</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Yusing</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Electronics</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Co</w:t>
      </w:r>
      <w:proofErr w:type="spellEnd"/>
      <w:r w:rsidR="009855F3" w:rsidRPr="009855F3">
        <w:rPr>
          <w:rFonts w:ascii="Arial" w:hAnsi="Arial" w:cs="Arial"/>
          <w:sz w:val="16"/>
          <w:szCs w:val="16"/>
        </w:rPr>
        <w:t xml:space="preserve">., LTD» </w:t>
      </w:r>
      <w:proofErr w:type="spellStart"/>
      <w:r w:rsidR="009855F3" w:rsidRPr="009855F3">
        <w:rPr>
          <w:rFonts w:ascii="Arial" w:hAnsi="Arial" w:cs="Arial"/>
          <w:sz w:val="16"/>
          <w:szCs w:val="16"/>
        </w:rPr>
        <w:t>Civil</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Industrial</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Zone</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Pugen</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Village</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Qiu’ai</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Ningbo</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China</w:t>
      </w:r>
      <w:proofErr w:type="spellEnd"/>
      <w:r w:rsidR="009855F3" w:rsidRPr="009855F3">
        <w:rPr>
          <w:rFonts w:ascii="Arial" w:hAnsi="Arial" w:cs="Arial"/>
          <w:sz w:val="16"/>
          <w:szCs w:val="16"/>
        </w:rPr>
        <w:t xml:space="preserve"> / ООО "</w:t>
      </w:r>
      <w:proofErr w:type="spellStart"/>
      <w:r w:rsidR="009855F3" w:rsidRPr="009855F3">
        <w:rPr>
          <w:rFonts w:ascii="Arial" w:hAnsi="Arial" w:cs="Arial"/>
          <w:sz w:val="16"/>
          <w:szCs w:val="16"/>
        </w:rPr>
        <w:t>Нингбо</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Юсинг</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Электроникс</w:t>
      </w:r>
      <w:proofErr w:type="spellEnd"/>
      <w:r w:rsidR="009855F3" w:rsidRPr="009855F3">
        <w:rPr>
          <w:rFonts w:ascii="Arial" w:hAnsi="Arial" w:cs="Arial"/>
          <w:sz w:val="16"/>
          <w:szCs w:val="16"/>
        </w:rPr>
        <w:t xml:space="preserve"> Компания", зона </w:t>
      </w:r>
      <w:proofErr w:type="spellStart"/>
      <w:r w:rsidR="009855F3" w:rsidRPr="009855F3">
        <w:rPr>
          <w:rFonts w:ascii="Arial" w:hAnsi="Arial" w:cs="Arial"/>
          <w:sz w:val="16"/>
          <w:szCs w:val="16"/>
        </w:rPr>
        <w:t>Цивил</w:t>
      </w:r>
      <w:proofErr w:type="spellEnd"/>
      <w:r w:rsidR="009855F3" w:rsidRPr="009855F3">
        <w:rPr>
          <w:rFonts w:ascii="Arial" w:hAnsi="Arial" w:cs="Arial"/>
          <w:sz w:val="16"/>
          <w:szCs w:val="16"/>
        </w:rPr>
        <w:t xml:space="preserve"> Индастриал, населенный пункт </w:t>
      </w:r>
      <w:proofErr w:type="spellStart"/>
      <w:r w:rsidR="009855F3" w:rsidRPr="009855F3">
        <w:rPr>
          <w:rFonts w:ascii="Arial" w:hAnsi="Arial" w:cs="Arial"/>
          <w:sz w:val="16"/>
          <w:szCs w:val="16"/>
        </w:rPr>
        <w:t>Пуген</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Цюай</w:t>
      </w:r>
      <w:proofErr w:type="spellEnd"/>
      <w:r w:rsidR="009855F3" w:rsidRPr="009855F3">
        <w:rPr>
          <w:rFonts w:ascii="Arial" w:hAnsi="Arial" w:cs="Arial"/>
          <w:sz w:val="16"/>
          <w:szCs w:val="16"/>
        </w:rPr>
        <w:t xml:space="preserve">, г. </w:t>
      </w:r>
      <w:proofErr w:type="spellStart"/>
      <w:r w:rsidR="009855F3" w:rsidRPr="009855F3">
        <w:rPr>
          <w:rFonts w:ascii="Arial" w:hAnsi="Arial" w:cs="Arial"/>
          <w:sz w:val="16"/>
          <w:szCs w:val="16"/>
        </w:rPr>
        <w:t>Нингбо</w:t>
      </w:r>
      <w:proofErr w:type="spellEnd"/>
      <w:r w:rsidR="009855F3" w:rsidRPr="009855F3">
        <w:rPr>
          <w:rFonts w:ascii="Arial" w:hAnsi="Arial" w:cs="Arial"/>
          <w:sz w:val="16"/>
          <w:szCs w:val="16"/>
        </w:rPr>
        <w:t>, Китай; «</w:t>
      </w:r>
      <w:proofErr w:type="spellStart"/>
      <w:r w:rsidR="009855F3" w:rsidRPr="009855F3">
        <w:rPr>
          <w:rFonts w:ascii="Arial" w:hAnsi="Arial" w:cs="Arial"/>
          <w:sz w:val="16"/>
          <w:szCs w:val="16"/>
        </w:rPr>
        <w:t>Zheijiang</w:t>
      </w:r>
      <w:proofErr w:type="spellEnd"/>
      <w:r w:rsidR="009855F3" w:rsidRPr="009855F3">
        <w:rPr>
          <w:rFonts w:ascii="Arial" w:hAnsi="Arial" w:cs="Arial"/>
          <w:sz w:val="16"/>
          <w:szCs w:val="16"/>
        </w:rPr>
        <w:t xml:space="preserve"> MEKA </w:t>
      </w:r>
      <w:proofErr w:type="spellStart"/>
      <w:r w:rsidR="009855F3" w:rsidRPr="009855F3">
        <w:rPr>
          <w:rFonts w:ascii="Arial" w:hAnsi="Arial" w:cs="Arial"/>
          <w:sz w:val="16"/>
          <w:szCs w:val="16"/>
        </w:rPr>
        <w:t>Electric</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Co</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Ltd</w:t>
      </w:r>
      <w:proofErr w:type="spellEnd"/>
      <w:r w:rsidR="009855F3" w:rsidRPr="009855F3">
        <w:rPr>
          <w:rFonts w:ascii="Arial" w:hAnsi="Arial" w:cs="Arial"/>
          <w:sz w:val="16"/>
          <w:szCs w:val="16"/>
        </w:rPr>
        <w:t xml:space="preserve">» No.8 </w:t>
      </w:r>
      <w:proofErr w:type="spellStart"/>
      <w:r w:rsidR="009855F3" w:rsidRPr="009855F3">
        <w:rPr>
          <w:rFonts w:ascii="Arial" w:hAnsi="Arial" w:cs="Arial"/>
          <w:sz w:val="16"/>
          <w:szCs w:val="16"/>
        </w:rPr>
        <w:t>Canghai</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Road</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Lihai</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Town</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Binhai</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New</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City</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Shaoxing</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Zheijiang</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Province</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China</w:t>
      </w:r>
      <w:proofErr w:type="spellEnd"/>
      <w:r w:rsidR="009855F3" w:rsidRPr="009855F3">
        <w:rPr>
          <w:rFonts w:ascii="Arial" w:hAnsi="Arial" w:cs="Arial"/>
          <w:sz w:val="16"/>
          <w:szCs w:val="16"/>
        </w:rPr>
        <w:t>/«</w:t>
      </w:r>
      <w:proofErr w:type="spellStart"/>
      <w:r w:rsidR="009855F3" w:rsidRPr="009855F3">
        <w:rPr>
          <w:rFonts w:ascii="Arial" w:hAnsi="Arial" w:cs="Arial"/>
          <w:sz w:val="16"/>
          <w:szCs w:val="16"/>
        </w:rPr>
        <w:t>Чжецзян</w:t>
      </w:r>
      <w:proofErr w:type="spellEnd"/>
      <w:r w:rsidR="009855F3" w:rsidRPr="009855F3">
        <w:rPr>
          <w:rFonts w:ascii="Arial" w:hAnsi="Arial" w:cs="Arial"/>
          <w:sz w:val="16"/>
          <w:szCs w:val="16"/>
        </w:rPr>
        <w:t xml:space="preserve"> МЕКА Электрик Ко., Лтд» №8 </w:t>
      </w:r>
      <w:proofErr w:type="spellStart"/>
      <w:r w:rsidR="009855F3" w:rsidRPr="009855F3">
        <w:rPr>
          <w:rFonts w:ascii="Arial" w:hAnsi="Arial" w:cs="Arial"/>
          <w:sz w:val="16"/>
          <w:szCs w:val="16"/>
        </w:rPr>
        <w:t>Цанхай</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Роад</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Лихай</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Таун</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Бинхай</w:t>
      </w:r>
      <w:proofErr w:type="spellEnd"/>
      <w:r w:rsidR="009855F3" w:rsidRPr="009855F3">
        <w:rPr>
          <w:rFonts w:ascii="Arial" w:hAnsi="Arial" w:cs="Arial"/>
          <w:sz w:val="16"/>
          <w:szCs w:val="16"/>
        </w:rPr>
        <w:t xml:space="preserve"> Нью Сити, </w:t>
      </w:r>
      <w:proofErr w:type="spellStart"/>
      <w:r w:rsidR="009855F3" w:rsidRPr="009855F3">
        <w:rPr>
          <w:rFonts w:ascii="Arial" w:hAnsi="Arial" w:cs="Arial"/>
          <w:sz w:val="16"/>
          <w:szCs w:val="16"/>
        </w:rPr>
        <w:t>Шаосин</w:t>
      </w:r>
      <w:proofErr w:type="spellEnd"/>
      <w:r w:rsidR="009855F3" w:rsidRPr="009855F3">
        <w:rPr>
          <w:rFonts w:ascii="Arial" w:hAnsi="Arial" w:cs="Arial"/>
          <w:sz w:val="16"/>
          <w:szCs w:val="16"/>
        </w:rPr>
        <w:t xml:space="preserve">, провинция </w:t>
      </w:r>
      <w:proofErr w:type="spellStart"/>
      <w:r w:rsidR="009855F3" w:rsidRPr="009855F3">
        <w:rPr>
          <w:rFonts w:ascii="Arial" w:hAnsi="Arial" w:cs="Arial"/>
          <w:sz w:val="16"/>
          <w:szCs w:val="16"/>
        </w:rPr>
        <w:t>Чжецзян</w:t>
      </w:r>
      <w:proofErr w:type="spellEnd"/>
      <w:r w:rsidR="009855F3" w:rsidRPr="009855F3">
        <w:rPr>
          <w:rFonts w:ascii="Arial" w:hAnsi="Arial" w:cs="Arial"/>
          <w:sz w:val="16"/>
          <w:szCs w:val="16"/>
        </w:rPr>
        <w:t>, Китай; "</w:t>
      </w:r>
      <w:proofErr w:type="spellStart"/>
      <w:r w:rsidR="009855F3" w:rsidRPr="009855F3">
        <w:rPr>
          <w:rFonts w:ascii="Arial" w:hAnsi="Arial" w:cs="Arial"/>
          <w:sz w:val="16"/>
          <w:szCs w:val="16"/>
        </w:rPr>
        <w:t>Hangzhou</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Junction</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Imp.and</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Exp</w:t>
      </w:r>
      <w:proofErr w:type="spellEnd"/>
      <w:r w:rsidR="009855F3" w:rsidRPr="009855F3">
        <w:rPr>
          <w:rFonts w:ascii="Arial" w:hAnsi="Arial" w:cs="Arial"/>
          <w:sz w:val="16"/>
          <w:szCs w:val="16"/>
        </w:rPr>
        <w:t xml:space="preserve">. </w:t>
      </w:r>
      <w:proofErr w:type="spellStart"/>
      <w:r w:rsidR="009855F3" w:rsidRPr="009855F3">
        <w:rPr>
          <w:rFonts w:ascii="Arial" w:hAnsi="Arial" w:cs="Arial"/>
          <w:sz w:val="16"/>
          <w:szCs w:val="16"/>
        </w:rPr>
        <w:t>Co</w:t>
      </w:r>
      <w:proofErr w:type="spellEnd"/>
      <w:r w:rsidR="009855F3" w:rsidRPr="009855F3">
        <w:rPr>
          <w:rFonts w:ascii="Arial" w:hAnsi="Arial" w:cs="Arial"/>
          <w:sz w:val="16"/>
          <w:szCs w:val="16"/>
        </w:rPr>
        <w:t>.,LTD." Адрес</w:t>
      </w:r>
      <w:r w:rsidR="009855F3" w:rsidRPr="009855F3">
        <w:rPr>
          <w:rFonts w:ascii="Arial" w:hAnsi="Arial" w:cs="Arial"/>
          <w:sz w:val="16"/>
          <w:szCs w:val="16"/>
          <w:lang w:val="en-US"/>
        </w:rPr>
        <w:t xml:space="preserve">: No.95 </w:t>
      </w:r>
      <w:proofErr w:type="spellStart"/>
      <w:r w:rsidR="009855F3" w:rsidRPr="009855F3">
        <w:rPr>
          <w:rFonts w:ascii="Arial" w:hAnsi="Arial" w:cs="Arial"/>
          <w:sz w:val="16"/>
          <w:szCs w:val="16"/>
          <w:lang w:val="en-US"/>
        </w:rPr>
        <w:t>Binwen</w:t>
      </w:r>
      <w:proofErr w:type="spellEnd"/>
      <w:r w:rsidR="009855F3" w:rsidRPr="009855F3">
        <w:rPr>
          <w:rFonts w:ascii="Arial" w:hAnsi="Arial" w:cs="Arial"/>
          <w:sz w:val="16"/>
          <w:szCs w:val="16"/>
          <w:lang w:val="en-US"/>
        </w:rPr>
        <w:t xml:space="preserve"> </w:t>
      </w:r>
      <w:proofErr w:type="spellStart"/>
      <w:r w:rsidR="009855F3" w:rsidRPr="009855F3">
        <w:rPr>
          <w:rFonts w:ascii="Arial" w:hAnsi="Arial" w:cs="Arial"/>
          <w:sz w:val="16"/>
          <w:szCs w:val="16"/>
          <w:lang w:val="en-US"/>
        </w:rPr>
        <w:t>Road,Binjiang</w:t>
      </w:r>
      <w:proofErr w:type="spellEnd"/>
      <w:r w:rsidR="009855F3" w:rsidRPr="009855F3">
        <w:rPr>
          <w:rFonts w:ascii="Arial" w:hAnsi="Arial" w:cs="Arial"/>
          <w:sz w:val="16"/>
          <w:szCs w:val="16"/>
          <w:lang w:val="en-US"/>
        </w:rPr>
        <w:t xml:space="preserve"> District, Hangzhou, China/</w:t>
      </w:r>
      <w:r w:rsidR="009855F3" w:rsidRPr="009855F3">
        <w:rPr>
          <w:rFonts w:ascii="Arial" w:hAnsi="Arial" w:cs="Arial"/>
          <w:sz w:val="16"/>
          <w:szCs w:val="16"/>
        </w:rPr>
        <w:t>ООО</w:t>
      </w:r>
      <w:r w:rsidR="009855F3" w:rsidRPr="009855F3">
        <w:rPr>
          <w:rFonts w:ascii="Arial" w:hAnsi="Arial" w:cs="Arial"/>
          <w:sz w:val="16"/>
          <w:szCs w:val="16"/>
          <w:lang w:val="en-US"/>
        </w:rPr>
        <w:t xml:space="preserve"> "</w:t>
      </w:r>
      <w:r w:rsidR="009855F3" w:rsidRPr="009855F3">
        <w:rPr>
          <w:rFonts w:ascii="Arial" w:hAnsi="Arial" w:cs="Arial"/>
          <w:sz w:val="16"/>
          <w:szCs w:val="16"/>
        </w:rPr>
        <w:t>Ханчжоу</w:t>
      </w:r>
      <w:r w:rsidR="009855F3" w:rsidRPr="009855F3">
        <w:rPr>
          <w:rFonts w:ascii="Arial" w:hAnsi="Arial" w:cs="Arial"/>
          <w:sz w:val="16"/>
          <w:szCs w:val="16"/>
          <w:lang w:val="en-US"/>
        </w:rPr>
        <w:t xml:space="preserve"> </w:t>
      </w:r>
      <w:proofErr w:type="spellStart"/>
      <w:r w:rsidR="009855F3" w:rsidRPr="009855F3">
        <w:rPr>
          <w:rFonts w:ascii="Arial" w:hAnsi="Arial" w:cs="Arial"/>
          <w:sz w:val="16"/>
          <w:szCs w:val="16"/>
        </w:rPr>
        <w:t>Джанкшин</w:t>
      </w:r>
      <w:proofErr w:type="spellEnd"/>
      <w:r w:rsidR="009855F3" w:rsidRPr="009855F3">
        <w:rPr>
          <w:rFonts w:ascii="Arial" w:hAnsi="Arial" w:cs="Arial"/>
          <w:sz w:val="16"/>
          <w:szCs w:val="16"/>
          <w:lang w:val="en-US"/>
        </w:rPr>
        <w:t xml:space="preserve"> </w:t>
      </w:r>
      <w:proofErr w:type="spellStart"/>
      <w:r w:rsidR="009855F3" w:rsidRPr="009855F3">
        <w:rPr>
          <w:rFonts w:ascii="Arial" w:hAnsi="Arial" w:cs="Arial"/>
          <w:sz w:val="16"/>
          <w:szCs w:val="16"/>
        </w:rPr>
        <w:t>Имп</w:t>
      </w:r>
      <w:proofErr w:type="spellEnd"/>
      <w:r w:rsidR="009855F3" w:rsidRPr="009855F3">
        <w:rPr>
          <w:rFonts w:ascii="Arial" w:hAnsi="Arial" w:cs="Arial"/>
          <w:sz w:val="16"/>
          <w:szCs w:val="16"/>
          <w:lang w:val="en-US"/>
        </w:rPr>
        <w:t xml:space="preserve">. </w:t>
      </w:r>
      <w:r w:rsidR="009855F3" w:rsidRPr="009855F3">
        <w:rPr>
          <w:rFonts w:ascii="Arial" w:hAnsi="Arial" w:cs="Arial"/>
          <w:sz w:val="16"/>
          <w:szCs w:val="16"/>
        </w:rPr>
        <w:t>Энд</w:t>
      </w:r>
      <w:r w:rsidR="009855F3" w:rsidRPr="009855F3">
        <w:rPr>
          <w:rFonts w:ascii="Arial" w:hAnsi="Arial" w:cs="Arial"/>
          <w:sz w:val="16"/>
          <w:szCs w:val="16"/>
          <w:lang w:val="en-US"/>
        </w:rPr>
        <w:t xml:space="preserve">. </w:t>
      </w:r>
      <w:proofErr w:type="spellStart"/>
      <w:r w:rsidR="009855F3" w:rsidRPr="009855F3">
        <w:rPr>
          <w:rFonts w:ascii="Arial" w:hAnsi="Arial" w:cs="Arial"/>
          <w:sz w:val="16"/>
          <w:szCs w:val="16"/>
        </w:rPr>
        <w:t>Эксп</w:t>
      </w:r>
      <w:proofErr w:type="spellEnd"/>
      <w:r w:rsidR="009855F3" w:rsidRPr="009855F3">
        <w:rPr>
          <w:rFonts w:ascii="Arial" w:hAnsi="Arial" w:cs="Arial"/>
          <w:sz w:val="16"/>
          <w:szCs w:val="16"/>
        </w:rPr>
        <w:t xml:space="preserve">. Компания". Адрес; №95 </w:t>
      </w:r>
      <w:proofErr w:type="spellStart"/>
      <w:r w:rsidR="009855F3" w:rsidRPr="009855F3">
        <w:rPr>
          <w:rFonts w:ascii="Arial" w:hAnsi="Arial" w:cs="Arial"/>
          <w:sz w:val="16"/>
          <w:szCs w:val="16"/>
        </w:rPr>
        <w:t>Бинвин</w:t>
      </w:r>
      <w:proofErr w:type="spellEnd"/>
      <w:r w:rsidR="009855F3" w:rsidRPr="009855F3">
        <w:rPr>
          <w:rFonts w:ascii="Arial" w:hAnsi="Arial" w:cs="Arial"/>
          <w:sz w:val="16"/>
          <w:szCs w:val="16"/>
        </w:rPr>
        <w:t xml:space="preserve"> шоссе, район </w:t>
      </w:r>
      <w:proofErr w:type="spellStart"/>
      <w:r w:rsidR="009855F3" w:rsidRPr="009855F3">
        <w:rPr>
          <w:rFonts w:ascii="Arial" w:hAnsi="Arial" w:cs="Arial"/>
          <w:sz w:val="16"/>
          <w:szCs w:val="16"/>
        </w:rPr>
        <w:t>Бинзянь</w:t>
      </w:r>
      <w:proofErr w:type="spellEnd"/>
      <w:r w:rsidR="009855F3" w:rsidRPr="009855F3">
        <w:rPr>
          <w:rFonts w:ascii="Arial" w:hAnsi="Arial" w:cs="Arial"/>
          <w:sz w:val="16"/>
          <w:szCs w:val="16"/>
        </w:rPr>
        <w:t xml:space="preserve">, г. Ханчжоу, Китай.  Уполномоченный представитель в РФ/Импортер: ООО «СИЛА СВЕТА» Россия, 117405, г. Москва, </w:t>
      </w:r>
      <w:proofErr w:type="spellStart"/>
      <w:r w:rsidR="009855F3" w:rsidRPr="009855F3">
        <w:rPr>
          <w:rFonts w:ascii="Arial" w:hAnsi="Arial" w:cs="Arial"/>
          <w:sz w:val="16"/>
          <w:szCs w:val="16"/>
        </w:rPr>
        <w:t>ул.Дорожная</w:t>
      </w:r>
      <w:proofErr w:type="spellEnd"/>
      <w:r w:rsidR="009855F3" w:rsidRPr="009855F3">
        <w:rPr>
          <w:rFonts w:ascii="Arial" w:hAnsi="Arial" w:cs="Arial"/>
          <w:sz w:val="16"/>
          <w:szCs w:val="16"/>
        </w:rPr>
        <w:t>, д. 48, тел. +7(499)394-69-26.</w:t>
      </w:r>
      <w:r w:rsidRPr="00B77C1D">
        <w:rPr>
          <w:rFonts w:ascii="Arial" w:hAnsi="Arial" w:cs="Arial"/>
          <w:sz w:val="16"/>
          <w:szCs w:val="16"/>
        </w:rPr>
        <w:t xml:space="preserve"> </w:t>
      </w:r>
    </w:p>
    <w:p w:rsidR="001932F5" w:rsidRPr="00414BB0" w:rsidRDefault="00693E0C" w:rsidP="00414BB0">
      <w:pPr>
        <w:spacing w:after="0" w:line="240" w:lineRule="auto"/>
        <w:jc w:val="both"/>
        <w:rPr>
          <w:rFonts w:ascii="Arial" w:hAnsi="Arial" w:cs="Arial"/>
          <w:sz w:val="16"/>
          <w:szCs w:val="16"/>
        </w:rPr>
      </w:pPr>
      <w:r w:rsidRPr="00B77C1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bookmarkEnd w:id="2"/>
    <w:p w:rsidR="00444E9E" w:rsidRPr="00B77C1D" w:rsidRDefault="00444E9E" w:rsidP="00B77C1D">
      <w:pPr>
        <w:pStyle w:val="a3"/>
        <w:numPr>
          <w:ilvl w:val="0"/>
          <w:numId w:val="1"/>
        </w:numPr>
        <w:spacing w:after="0" w:line="240" w:lineRule="auto"/>
        <w:ind w:left="357" w:hanging="357"/>
        <w:rPr>
          <w:rStyle w:val="a4"/>
          <w:rFonts w:ascii="Arial" w:hAnsi="Arial" w:cs="Arial"/>
          <w:sz w:val="16"/>
          <w:szCs w:val="16"/>
        </w:rPr>
      </w:pPr>
      <w:r w:rsidRPr="00B77C1D">
        <w:rPr>
          <w:rStyle w:val="a4"/>
          <w:rFonts w:ascii="Arial" w:hAnsi="Arial" w:cs="Arial"/>
          <w:sz w:val="16"/>
          <w:szCs w:val="16"/>
        </w:rPr>
        <w:t>Г</w:t>
      </w:r>
      <w:r w:rsidR="00A74C2E" w:rsidRPr="00B77C1D">
        <w:rPr>
          <w:rStyle w:val="a4"/>
          <w:rFonts w:ascii="Arial" w:hAnsi="Arial" w:cs="Arial"/>
          <w:sz w:val="16"/>
          <w:szCs w:val="16"/>
        </w:rPr>
        <w:t>арантийные</w:t>
      </w:r>
      <w:r w:rsidRPr="00B77C1D">
        <w:rPr>
          <w:rStyle w:val="a4"/>
          <w:rFonts w:ascii="Arial" w:hAnsi="Arial" w:cs="Arial"/>
          <w:sz w:val="16"/>
          <w:szCs w:val="16"/>
        </w:rPr>
        <w:t xml:space="preserve"> обязательства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77C1D">
        <w:rPr>
          <w:rFonts w:ascii="Arial" w:hAnsi="Arial" w:cs="Arial"/>
          <w:sz w:val="16"/>
          <w:szCs w:val="16"/>
        </w:rPr>
        <w:t>стикерованием</w:t>
      </w:r>
      <w:proofErr w:type="spellEnd"/>
      <w:r w:rsidRPr="00B77C1D">
        <w:rPr>
          <w:rFonts w:ascii="Arial" w:hAnsi="Arial" w:cs="Arial"/>
          <w:sz w:val="16"/>
          <w:szCs w:val="16"/>
        </w:rPr>
        <w:t>. </w:t>
      </w:r>
    </w:p>
    <w:p w:rsidR="0038374F" w:rsidRPr="00B77C1D" w:rsidRDefault="0038374F" w:rsidP="00B77C1D">
      <w:pPr>
        <w:numPr>
          <w:ilvl w:val="0"/>
          <w:numId w:val="21"/>
        </w:numPr>
        <w:spacing w:after="0" w:line="240" w:lineRule="auto"/>
        <w:jc w:val="both"/>
        <w:rPr>
          <w:rFonts w:ascii="Arial" w:hAnsi="Arial" w:cs="Arial"/>
          <w:sz w:val="16"/>
          <w:szCs w:val="16"/>
        </w:rPr>
      </w:pPr>
      <w:r w:rsidRPr="00B77C1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8374F" w:rsidRPr="00B77C1D" w:rsidRDefault="0038374F" w:rsidP="00B77C1D">
      <w:pPr>
        <w:pStyle w:val="a3"/>
        <w:numPr>
          <w:ilvl w:val="0"/>
          <w:numId w:val="21"/>
        </w:numPr>
        <w:spacing w:after="0" w:line="240" w:lineRule="auto"/>
        <w:jc w:val="both"/>
        <w:rPr>
          <w:rFonts w:ascii="Arial" w:hAnsi="Arial" w:cs="Arial"/>
          <w:sz w:val="16"/>
          <w:szCs w:val="16"/>
        </w:rPr>
      </w:pPr>
      <w:r w:rsidRPr="00B77C1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32F5" w:rsidRPr="00B77C1D" w:rsidRDefault="0038374F" w:rsidP="00B77C1D">
      <w:pPr>
        <w:pStyle w:val="a3"/>
        <w:numPr>
          <w:ilvl w:val="0"/>
          <w:numId w:val="21"/>
        </w:numPr>
        <w:spacing w:after="0" w:line="240" w:lineRule="auto"/>
        <w:jc w:val="both"/>
        <w:rPr>
          <w:rFonts w:ascii="Arial" w:hAnsi="Arial" w:cs="Arial"/>
          <w:sz w:val="16"/>
          <w:szCs w:val="16"/>
        </w:rPr>
      </w:pPr>
      <w:r w:rsidRPr="00B77C1D">
        <w:rPr>
          <w:rFonts w:ascii="Arial" w:hAnsi="Arial" w:cs="Arial"/>
          <w:sz w:val="16"/>
          <w:szCs w:val="16"/>
        </w:rPr>
        <w:t>Срок службы изделия составляет 5 лет.</w:t>
      </w:r>
    </w:p>
    <w:p w:rsidR="00F83611" w:rsidRDefault="00BF4370" w:rsidP="00B77C1D">
      <w:pPr>
        <w:spacing w:after="0" w:line="240" w:lineRule="auto"/>
        <w:ind w:firstLine="284"/>
        <w:jc w:val="center"/>
        <w:rPr>
          <w:rFonts w:ascii="Arial" w:hAnsi="Arial" w:cs="Arial"/>
          <w:sz w:val="16"/>
          <w:szCs w:val="16"/>
        </w:rPr>
      </w:pPr>
      <w:r w:rsidRPr="00B77C1D">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B77C1D">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p w:rsidR="003048D0" w:rsidRDefault="003048D0" w:rsidP="00B77C1D">
      <w:pPr>
        <w:spacing w:after="0" w:line="240" w:lineRule="auto"/>
        <w:ind w:firstLine="284"/>
        <w:jc w:val="center"/>
        <w:rPr>
          <w:rFonts w:ascii="Arial" w:hAnsi="Arial" w:cs="Arial"/>
          <w:sz w:val="16"/>
          <w:szCs w:val="16"/>
        </w:rPr>
      </w:pPr>
    </w:p>
    <w:p w:rsidR="003048D0" w:rsidRDefault="003048D0" w:rsidP="00B77C1D">
      <w:pPr>
        <w:spacing w:after="0" w:line="240" w:lineRule="auto"/>
        <w:ind w:firstLine="284"/>
        <w:jc w:val="center"/>
        <w:rPr>
          <w:rFonts w:ascii="Arial" w:hAnsi="Arial" w:cs="Arial"/>
          <w:sz w:val="16"/>
          <w:szCs w:val="16"/>
        </w:rPr>
      </w:pPr>
    </w:p>
    <w:p w:rsidR="003048D0" w:rsidRDefault="003048D0" w:rsidP="00B77C1D">
      <w:pPr>
        <w:spacing w:after="0" w:line="240" w:lineRule="auto"/>
        <w:ind w:firstLine="284"/>
        <w:jc w:val="center"/>
        <w:rPr>
          <w:rFonts w:ascii="Arial" w:hAnsi="Arial" w:cs="Arial"/>
          <w:sz w:val="16"/>
          <w:szCs w:val="16"/>
        </w:rPr>
      </w:pPr>
    </w:p>
    <w:p w:rsidR="003048D0" w:rsidRDefault="003048D0" w:rsidP="00B77C1D">
      <w:pPr>
        <w:spacing w:after="0" w:line="240" w:lineRule="auto"/>
        <w:ind w:firstLine="284"/>
        <w:jc w:val="center"/>
        <w:rPr>
          <w:rFonts w:ascii="Arial" w:hAnsi="Arial" w:cs="Arial"/>
          <w:sz w:val="16"/>
          <w:szCs w:val="16"/>
        </w:rPr>
      </w:pPr>
    </w:p>
    <w:p w:rsidR="003048D0" w:rsidRPr="003048D0" w:rsidRDefault="003048D0" w:rsidP="00B77C1D">
      <w:pPr>
        <w:spacing w:after="0" w:line="240" w:lineRule="auto"/>
        <w:ind w:firstLine="284"/>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048D0" w:rsidRPr="003048D0" w:rsidSect="008C3F0F">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A597E"/>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9E4F37"/>
    <w:multiLevelType w:val="hybridMultilevel"/>
    <w:tmpl w:val="1554AB8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A45527D"/>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4CC46DB"/>
    <w:multiLevelType w:val="multilevel"/>
    <w:tmpl w:val="681C95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FB969A9"/>
    <w:multiLevelType w:val="hybridMultilevel"/>
    <w:tmpl w:val="6702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F662F8"/>
    <w:multiLevelType w:val="multilevel"/>
    <w:tmpl w:val="681C95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C7406"/>
    <w:multiLevelType w:val="hybridMultilevel"/>
    <w:tmpl w:val="1554AB8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F0775E9"/>
    <w:multiLevelType w:val="multilevel"/>
    <w:tmpl w:val="8A405C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0F45546"/>
    <w:multiLevelType w:val="hybridMultilevel"/>
    <w:tmpl w:val="AA3C5068"/>
    <w:lvl w:ilvl="0" w:tplc="2A4AC42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7C5015"/>
    <w:multiLevelType w:val="multilevel"/>
    <w:tmpl w:val="DD6ABA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CB35DBC"/>
    <w:multiLevelType w:val="hybridMultilevel"/>
    <w:tmpl w:val="67FC9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28"/>
  </w:num>
  <w:num w:numId="3">
    <w:abstractNumId w:val="5"/>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4"/>
  </w:num>
  <w:num w:numId="9">
    <w:abstractNumId w:val="26"/>
  </w:num>
  <w:num w:numId="10">
    <w:abstractNumId w:val="10"/>
  </w:num>
  <w:num w:numId="11">
    <w:abstractNumId w:val="0"/>
  </w:num>
  <w:num w:numId="12">
    <w:abstractNumId w:val="4"/>
  </w:num>
  <w:num w:numId="13">
    <w:abstractNumId w:val="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22"/>
  </w:num>
  <w:num w:numId="20">
    <w:abstractNumId w:val="11"/>
  </w:num>
  <w:num w:numId="21">
    <w:abstractNumId w:val="15"/>
  </w:num>
  <w:num w:numId="22">
    <w:abstractNumId w:val="9"/>
  </w:num>
  <w:num w:numId="23">
    <w:abstractNumId w:val="25"/>
  </w:num>
  <w:num w:numId="24">
    <w:abstractNumId w:val="7"/>
  </w:num>
  <w:num w:numId="25">
    <w:abstractNumId w:val="2"/>
  </w:num>
  <w:num w:numId="26">
    <w:abstractNumId w:val="13"/>
  </w:num>
  <w:num w:numId="27">
    <w:abstractNumId w:val="16"/>
  </w:num>
  <w:num w:numId="28">
    <w:abstractNumId w:val="20"/>
  </w:num>
  <w:num w:numId="29">
    <w:abstractNumId w:val="14"/>
  </w:num>
  <w:num w:numId="30">
    <w:abstractNumId w:val="1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9E"/>
    <w:rsid w:val="0002465D"/>
    <w:rsid w:val="00044BE4"/>
    <w:rsid w:val="000611C5"/>
    <w:rsid w:val="0009358E"/>
    <w:rsid w:val="0009485C"/>
    <w:rsid w:val="000E1EF2"/>
    <w:rsid w:val="00121121"/>
    <w:rsid w:val="00131A54"/>
    <w:rsid w:val="00153B7B"/>
    <w:rsid w:val="001932F5"/>
    <w:rsid w:val="00195070"/>
    <w:rsid w:val="001B13C9"/>
    <w:rsid w:val="001B6689"/>
    <w:rsid w:val="001C2E77"/>
    <w:rsid w:val="001D1839"/>
    <w:rsid w:val="001D3C58"/>
    <w:rsid w:val="001E6260"/>
    <w:rsid w:val="00235732"/>
    <w:rsid w:val="00250C1A"/>
    <w:rsid w:val="00260B59"/>
    <w:rsid w:val="00265C5C"/>
    <w:rsid w:val="00275C4F"/>
    <w:rsid w:val="002B11E5"/>
    <w:rsid w:val="002B123E"/>
    <w:rsid w:val="002B55D6"/>
    <w:rsid w:val="002D28CB"/>
    <w:rsid w:val="002D460E"/>
    <w:rsid w:val="002E637D"/>
    <w:rsid w:val="002F32D5"/>
    <w:rsid w:val="003036AC"/>
    <w:rsid w:val="003048D0"/>
    <w:rsid w:val="00312804"/>
    <w:rsid w:val="003131F4"/>
    <w:rsid w:val="00321773"/>
    <w:rsid w:val="00324489"/>
    <w:rsid w:val="00336256"/>
    <w:rsid w:val="00356830"/>
    <w:rsid w:val="0038374F"/>
    <w:rsid w:val="00393DC7"/>
    <w:rsid w:val="00396248"/>
    <w:rsid w:val="003A5477"/>
    <w:rsid w:val="003C30A8"/>
    <w:rsid w:val="003C551D"/>
    <w:rsid w:val="00412854"/>
    <w:rsid w:val="00414BB0"/>
    <w:rsid w:val="0041614D"/>
    <w:rsid w:val="00421480"/>
    <w:rsid w:val="00440C24"/>
    <w:rsid w:val="00444E9E"/>
    <w:rsid w:val="0044507B"/>
    <w:rsid w:val="004501A6"/>
    <w:rsid w:val="004867AE"/>
    <w:rsid w:val="0049466E"/>
    <w:rsid w:val="004A7228"/>
    <w:rsid w:val="004D0466"/>
    <w:rsid w:val="004E1310"/>
    <w:rsid w:val="00506B44"/>
    <w:rsid w:val="00513556"/>
    <w:rsid w:val="005328CB"/>
    <w:rsid w:val="00545C51"/>
    <w:rsid w:val="0054626E"/>
    <w:rsid w:val="00571C04"/>
    <w:rsid w:val="0058061F"/>
    <w:rsid w:val="005924A2"/>
    <w:rsid w:val="005930EC"/>
    <w:rsid w:val="005A44C5"/>
    <w:rsid w:val="005A5F03"/>
    <w:rsid w:val="005C2E8A"/>
    <w:rsid w:val="005C75C5"/>
    <w:rsid w:val="005E04F6"/>
    <w:rsid w:val="005E263A"/>
    <w:rsid w:val="0060230F"/>
    <w:rsid w:val="006324B0"/>
    <w:rsid w:val="006435A8"/>
    <w:rsid w:val="00643C91"/>
    <w:rsid w:val="00661739"/>
    <w:rsid w:val="00662258"/>
    <w:rsid w:val="00671F0F"/>
    <w:rsid w:val="00685BDC"/>
    <w:rsid w:val="00693E0C"/>
    <w:rsid w:val="006A57A7"/>
    <w:rsid w:val="006B4A3D"/>
    <w:rsid w:val="006C268B"/>
    <w:rsid w:val="006D080E"/>
    <w:rsid w:val="006D4B7B"/>
    <w:rsid w:val="006F2084"/>
    <w:rsid w:val="006F7118"/>
    <w:rsid w:val="00700938"/>
    <w:rsid w:val="00725A49"/>
    <w:rsid w:val="007276D4"/>
    <w:rsid w:val="00732DB0"/>
    <w:rsid w:val="0076458B"/>
    <w:rsid w:val="00767B87"/>
    <w:rsid w:val="00786C7E"/>
    <w:rsid w:val="00795841"/>
    <w:rsid w:val="007B10A0"/>
    <w:rsid w:val="007B43FD"/>
    <w:rsid w:val="007B741B"/>
    <w:rsid w:val="007E1A4E"/>
    <w:rsid w:val="00806EFD"/>
    <w:rsid w:val="008104EA"/>
    <w:rsid w:val="00812494"/>
    <w:rsid w:val="0082601A"/>
    <w:rsid w:val="00827639"/>
    <w:rsid w:val="00827795"/>
    <w:rsid w:val="0083681B"/>
    <w:rsid w:val="0084519A"/>
    <w:rsid w:val="00864C3B"/>
    <w:rsid w:val="008736D7"/>
    <w:rsid w:val="00877C3C"/>
    <w:rsid w:val="00890C6A"/>
    <w:rsid w:val="008A17A8"/>
    <w:rsid w:val="008C3F0F"/>
    <w:rsid w:val="008C4D8F"/>
    <w:rsid w:val="008C7E65"/>
    <w:rsid w:val="008D0FC1"/>
    <w:rsid w:val="008E088B"/>
    <w:rsid w:val="008E0D47"/>
    <w:rsid w:val="008E3A5E"/>
    <w:rsid w:val="00916A81"/>
    <w:rsid w:val="00943ADC"/>
    <w:rsid w:val="009446EA"/>
    <w:rsid w:val="0096682B"/>
    <w:rsid w:val="00967F1D"/>
    <w:rsid w:val="009855F3"/>
    <w:rsid w:val="009868ED"/>
    <w:rsid w:val="009A2E09"/>
    <w:rsid w:val="009A632E"/>
    <w:rsid w:val="009B0434"/>
    <w:rsid w:val="009B2259"/>
    <w:rsid w:val="009D061B"/>
    <w:rsid w:val="009E49E6"/>
    <w:rsid w:val="00A03629"/>
    <w:rsid w:val="00A10A4D"/>
    <w:rsid w:val="00A40F5D"/>
    <w:rsid w:val="00A51581"/>
    <w:rsid w:val="00A74C2E"/>
    <w:rsid w:val="00A80DB6"/>
    <w:rsid w:val="00A923AC"/>
    <w:rsid w:val="00AB34FC"/>
    <w:rsid w:val="00B016D2"/>
    <w:rsid w:val="00B22A5C"/>
    <w:rsid w:val="00B42872"/>
    <w:rsid w:val="00B42F0C"/>
    <w:rsid w:val="00B528AB"/>
    <w:rsid w:val="00B738F7"/>
    <w:rsid w:val="00B76BC3"/>
    <w:rsid w:val="00B77C1D"/>
    <w:rsid w:val="00B94A1E"/>
    <w:rsid w:val="00BA103C"/>
    <w:rsid w:val="00BB1668"/>
    <w:rsid w:val="00BB19B9"/>
    <w:rsid w:val="00BC52B6"/>
    <w:rsid w:val="00BD0CAF"/>
    <w:rsid w:val="00BD2ED9"/>
    <w:rsid w:val="00BD5B1E"/>
    <w:rsid w:val="00BE6260"/>
    <w:rsid w:val="00BF4370"/>
    <w:rsid w:val="00BF4C38"/>
    <w:rsid w:val="00BF4C91"/>
    <w:rsid w:val="00BF7C67"/>
    <w:rsid w:val="00C11B7A"/>
    <w:rsid w:val="00C16C13"/>
    <w:rsid w:val="00C23608"/>
    <w:rsid w:val="00C330AD"/>
    <w:rsid w:val="00C429FC"/>
    <w:rsid w:val="00C455DA"/>
    <w:rsid w:val="00C562C6"/>
    <w:rsid w:val="00C636FC"/>
    <w:rsid w:val="00C831E3"/>
    <w:rsid w:val="00CA643F"/>
    <w:rsid w:val="00D85ADA"/>
    <w:rsid w:val="00D94A6B"/>
    <w:rsid w:val="00DA05FE"/>
    <w:rsid w:val="00DB353A"/>
    <w:rsid w:val="00DD7405"/>
    <w:rsid w:val="00DE4BD8"/>
    <w:rsid w:val="00DF47C4"/>
    <w:rsid w:val="00DF71F7"/>
    <w:rsid w:val="00E52BB0"/>
    <w:rsid w:val="00E94918"/>
    <w:rsid w:val="00EE2211"/>
    <w:rsid w:val="00EF27D9"/>
    <w:rsid w:val="00EF5FF6"/>
    <w:rsid w:val="00F07FAA"/>
    <w:rsid w:val="00F22201"/>
    <w:rsid w:val="00F43075"/>
    <w:rsid w:val="00F61662"/>
    <w:rsid w:val="00F83611"/>
    <w:rsid w:val="00F861E2"/>
    <w:rsid w:val="00F86753"/>
    <w:rsid w:val="00F92705"/>
    <w:rsid w:val="00F92C2B"/>
    <w:rsid w:val="00F9348C"/>
    <w:rsid w:val="00F96D49"/>
    <w:rsid w:val="00FB525E"/>
    <w:rsid w:val="00FC12CA"/>
    <w:rsid w:val="00FC6603"/>
    <w:rsid w:val="00FC7B99"/>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2F2"/>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AE24-8963-4020-AB66-B22F870B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1409</Words>
  <Characters>8035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2024-03-25T16:06:00Z</dcterms:created>
  <dcterms:modified xsi:type="dcterms:W3CDTF">2024-03-25T16:12:00Z</dcterms:modified>
</cp:coreProperties>
</file>