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FA" w:rsidRPr="004A4715" w:rsidRDefault="006B7DFA" w:rsidP="00F912E6">
      <w:pPr>
        <w:widowControl w:val="0"/>
        <w:shd w:val="clear" w:color="auto" w:fill="FFFFFF"/>
        <w:tabs>
          <w:tab w:val="left" w:leader="underscore" w:pos="7176"/>
        </w:tabs>
        <w:spacing w:after="0" w:line="240" w:lineRule="atLeast"/>
        <w:ind w:right="232"/>
        <w:contextualSpacing/>
        <w:jc w:val="center"/>
        <w:rPr>
          <w:rFonts w:ascii="Times New Roman" w:eastAsia="Times New Roman" w:hAnsi="Times New Roman" w:cs="Times New Roman"/>
          <w:b/>
          <w:bCs/>
          <w:color w:val="000000"/>
          <w:sz w:val="26"/>
          <w:szCs w:val="26"/>
        </w:rPr>
      </w:pPr>
      <w:r w:rsidRPr="004A4715">
        <w:rPr>
          <w:rFonts w:ascii="Times New Roman" w:eastAsia="Times New Roman" w:hAnsi="Times New Roman" w:cs="Times New Roman"/>
          <w:b/>
          <w:bCs/>
          <w:color w:val="000000"/>
          <w:sz w:val="26"/>
          <w:szCs w:val="26"/>
        </w:rPr>
        <w:t>Договор № ____</w:t>
      </w:r>
    </w:p>
    <w:p w:rsidR="006B7DFA" w:rsidRPr="004A4715" w:rsidRDefault="006B7DFA" w:rsidP="00F912E6">
      <w:pPr>
        <w:widowControl w:val="0"/>
        <w:shd w:val="clear" w:color="auto" w:fill="FFFFFF"/>
        <w:spacing w:before="2" w:after="0" w:line="240" w:lineRule="atLeast"/>
        <w:ind w:right="232"/>
        <w:contextualSpacing/>
        <w:jc w:val="both"/>
        <w:rPr>
          <w:rFonts w:ascii="Times New Roman" w:eastAsia="Times New Roman" w:hAnsi="Times New Roman" w:cs="Times New Roman"/>
          <w:color w:val="000000"/>
          <w:sz w:val="26"/>
          <w:szCs w:val="26"/>
        </w:rPr>
      </w:pPr>
    </w:p>
    <w:p w:rsidR="006B7DFA" w:rsidRDefault="006B7DFA" w:rsidP="00F912E6">
      <w:pPr>
        <w:widowControl w:val="0"/>
        <w:shd w:val="clear" w:color="auto" w:fill="FFFFFF"/>
        <w:spacing w:before="2" w:after="0" w:line="240" w:lineRule="atLeast"/>
        <w:ind w:right="-1" w:firstLine="567"/>
        <w:contextualSpacing/>
        <w:rPr>
          <w:rFonts w:ascii="Times New Roman" w:eastAsia="Times New Roman" w:hAnsi="Times New Roman" w:cs="Times New Roman"/>
          <w:color w:val="000000"/>
          <w:sz w:val="26"/>
          <w:szCs w:val="26"/>
        </w:rPr>
      </w:pPr>
      <w:r w:rsidRPr="004A4715">
        <w:rPr>
          <w:rFonts w:ascii="Times New Roman" w:eastAsia="Times New Roman" w:hAnsi="Times New Roman" w:cs="Times New Roman"/>
          <w:color w:val="000000"/>
          <w:sz w:val="26"/>
          <w:szCs w:val="26"/>
        </w:rPr>
        <w:t>г. Владивосток</w:t>
      </w:r>
      <w:r w:rsidRPr="004A4715">
        <w:rPr>
          <w:rFonts w:ascii="Times New Roman" w:eastAsia="Times New Roman" w:hAnsi="Times New Roman" w:cs="Times New Roman"/>
          <w:color w:val="000000"/>
          <w:sz w:val="26"/>
          <w:szCs w:val="26"/>
        </w:rPr>
        <w:tab/>
      </w:r>
      <w:r w:rsidRPr="004A4715">
        <w:rPr>
          <w:rFonts w:ascii="Times New Roman" w:eastAsia="Times New Roman" w:hAnsi="Times New Roman" w:cs="Times New Roman"/>
          <w:color w:val="000000"/>
          <w:sz w:val="26"/>
          <w:szCs w:val="26"/>
        </w:rPr>
        <w:tab/>
      </w:r>
      <w:r w:rsidRPr="004A4715">
        <w:rPr>
          <w:rFonts w:ascii="Times New Roman" w:eastAsia="Times New Roman" w:hAnsi="Times New Roman" w:cs="Times New Roman"/>
          <w:color w:val="000000"/>
          <w:sz w:val="26"/>
          <w:szCs w:val="26"/>
        </w:rPr>
        <w:tab/>
      </w:r>
      <w:r w:rsidRPr="004A4715">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 xml:space="preserve">                </w:t>
      </w:r>
      <w:r w:rsidRPr="004A4715">
        <w:rPr>
          <w:rFonts w:ascii="Times New Roman" w:eastAsia="Times New Roman" w:hAnsi="Times New Roman" w:cs="Times New Roman"/>
          <w:color w:val="000000"/>
          <w:sz w:val="26"/>
          <w:szCs w:val="26"/>
        </w:rPr>
        <w:t>«_____» __________ 20___г.</w:t>
      </w:r>
    </w:p>
    <w:p w:rsidR="006B7DFA" w:rsidRPr="004A4715" w:rsidRDefault="006B7DFA" w:rsidP="00F912E6">
      <w:pPr>
        <w:widowControl w:val="0"/>
        <w:shd w:val="clear" w:color="auto" w:fill="FFFFFF"/>
        <w:spacing w:before="2" w:after="0" w:line="240" w:lineRule="atLeast"/>
        <w:ind w:right="232" w:firstLine="567"/>
        <w:contextualSpacing/>
        <w:rPr>
          <w:rFonts w:ascii="Times New Roman" w:eastAsia="Times New Roman" w:hAnsi="Times New Roman" w:cs="Times New Roman"/>
          <w:b/>
          <w:sz w:val="26"/>
          <w:szCs w:val="26"/>
        </w:rPr>
      </w:pPr>
    </w:p>
    <w:p w:rsidR="006B7DFA" w:rsidRPr="006B7DFA" w:rsidRDefault="006B7DFA" w:rsidP="00F912E6">
      <w:pPr>
        <w:widowControl w:val="0"/>
        <w:shd w:val="clear" w:color="auto" w:fill="FFFFFF"/>
        <w:tabs>
          <w:tab w:val="left" w:leader="underscore" w:pos="5472"/>
        </w:tabs>
        <w:spacing w:after="0" w:line="240" w:lineRule="atLeast"/>
        <w:ind w:firstLine="900"/>
        <w:contextualSpacing/>
        <w:jc w:val="both"/>
        <w:rPr>
          <w:rFonts w:ascii="Times New Roman" w:eastAsia="Times New Roman" w:hAnsi="Times New Roman" w:cs="Times New Roman"/>
          <w:sz w:val="24"/>
          <w:szCs w:val="24"/>
        </w:rPr>
      </w:pPr>
      <w:r>
        <w:rPr>
          <w:rFonts w:ascii="Times New Roman" w:hAnsi="Times New Roman" w:cs="Times New Roman"/>
          <w:b/>
          <w:sz w:val="24"/>
          <w:szCs w:val="24"/>
        </w:rPr>
        <w:t xml:space="preserve">Общество с ограниченной ответственностью </w:t>
      </w:r>
      <w:r w:rsidRPr="003E2515">
        <w:rPr>
          <w:rFonts w:ascii="Times New Roman" w:hAnsi="Times New Roman" w:cs="Times New Roman"/>
          <w:b/>
          <w:sz w:val="24"/>
          <w:szCs w:val="24"/>
        </w:rPr>
        <w:t>ИНВЕСТИЦИОННО-СТРОИТЕЛЬНАЯ ГРУППА «СТРОЙИНВЕСТ» (</w:t>
      </w:r>
      <w:r>
        <w:rPr>
          <w:rFonts w:ascii="Times New Roman" w:hAnsi="Times New Roman" w:cs="Times New Roman"/>
          <w:b/>
          <w:sz w:val="24"/>
          <w:szCs w:val="24"/>
        </w:rPr>
        <w:t xml:space="preserve">сокращенное наименование </w:t>
      </w:r>
      <w:r w:rsidRPr="003E2515">
        <w:rPr>
          <w:rFonts w:ascii="Times New Roman" w:hAnsi="Times New Roman" w:cs="Times New Roman"/>
          <w:b/>
          <w:sz w:val="24"/>
          <w:szCs w:val="24"/>
        </w:rPr>
        <w:t>ООО ИСГ «СТРОЙИНВЕСТ»</w:t>
      </w:r>
      <w:r>
        <w:rPr>
          <w:rFonts w:ascii="Times New Roman" w:hAnsi="Times New Roman" w:cs="Times New Roman"/>
          <w:b/>
          <w:sz w:val="24"/>
          <w:szCs w:val="24"/>
        </w:rPr>
        <w:t>)</w:t>
      </w:r>
      <w:r w:rsidRPr="002E5F86">
        <w:rPr>
          <w:rFonts w:ascii="Times New Roman" w:eastAsia="Times New Roman" w:hAnsi="Times New Roman" w:cs="Times New Roman"/>
          <w:sz w:val="24"/>
          <w:szCs w:val="24"/>
        </w:rPr>
        <w:t>,</w:t>
      </w:r>
      <w:r w:rsidRPr="002E5F86">
        <w:rPr>
          <w:rFonts w:ascii="Times New Roman" w:eastAsia="Times New Roman" w:hAnsi="Times New Roman" w:cs="Times New Roman"/>
          <w:color w:val="000000"/>
          <w:sz w:val="24"/>
          <w:szCs w:val="24"/>
        </w:rPr>
        <w:t xml:space="preserve"> </w:t>
      </w:r>
      <w:r w:rsidRPr="00E920D7">
        <w:rPr>
          <w:rFonts w:ascii="Times New Roman" w:eastAsia="Times New Roman" w:hAnsi="Times New Roman" w:cs="Times New Roman"/>
          <w:sz w:val="24"/>
          <w:szCs w:val="24"/>
        </w:rPr>
        <w:t xml:space="preserve">в лице </w:t>
      </w:r>
      <w:r>
        <w:rPr>
          <w:rFonts w:ascii="Times New Roman" w:eastAsia="Times New Roman" w:hAnsi="Times New Roman" w:cs="Times New Roman"/>
          <w:sz w:val="24"/>
          <w:szCs w:val="24"/>
        </w:rPr>
        <w:t>______________________________________</w:t>
      </w:r>
      <w:r w:rsidRPr="002E5F86">
        <w:rPr>
          <w:rFonts w:ascii="Times New Roman" w:eastAsia="Times New Roman" w:hAnsi="Times New Roman" w:cs="Times New Roman"/>
          <w:sz w:val="24"/>
          <w:szCs w:val="24"/>
        </w:rPr>
        <w:t xml:space="preserve">, действующего на основании </w:t>
      </w:r>
      <w:r>
        <w:rPr>
          <w:rFonts w:ascii="Times New Roman" w:eastAsia="Times New Roman" w:hAnsi="Times New Roman" w:cs="Times New Roman"/>
          <w:sz w:val="24"/>
          <w:szCs w:val="24"/>
        </w:rPr>
        <w:t>______________</w:t>
      </w:r>
      <w:r w:rsidRPr="002E5F86">
        <w:rPr>
          <w:rFonts w:ascii="Times New Roman" w:eastAsia="Times New Roman" w:hAnsi="Times New Roman" w:cs="Times New Roman"/>
          <w:sz w:val="24"/>
          <w:szCs w:val="24"/>
        </w:rPr>
        <w:t>, именуемое в дальнейшем «</w:t>
      </w:r>
      <w:r>
        <w:rPr>
          <w:rFonts w:ascii="Times New Roman" w:eastAsia="Times New Roman" w:hAnsi="Times New Roman" w:cs="Times New Roman"/>
          <w:sz w:val="24"/>
          <w:szCs w:val="24"/>
        </w:rPr>
        <w:t>Заказчик</w:t>
      </w:r>
      <w:r w:rsidRPr="002E5F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w:t>
      </w:r>
    </w:p>
    <w:p w:rsidR="00290526" w:rsidRDefault="006B7DFA" w:rsidP="00F912E6">
      <w:pPr>
        <w:widowControl w:val="0"/>
        <w:shd w:val="clear" w:color="auto" w:fill="FFFFFF"/>
        <w:tabs>
          <w:tab w:val="left" w:leader="underscore" w:pos="5472"/>
        </w:tabs>
        <w:spacing w:after="0" w:line="240" w:lineRule="atLeast"/>
        <w:ind w:firstLine="900"/>
        <w:contextualSpacing/>
        <w:jc w:val="both"/>
        <w:rPr>
          <w:rFonts w:ascii="Times New Roman" w:eastAsia="Times New Roman" w:hAnsi="Times New Roman" w:cs="Times New Roman"/>
          <w:sz w:val="24"/>
          <w:szCs w:val="24"/>
        </w:rPr>
      </w:pPr>
      <w:r w:rsidRPr="003D5E92">
        <w:rPr>
          <w:rFonts w:ascii="Times New Roman" w:eastAsia="Times New Roman" w:hAnsi="Times New Roman" w:cs="Times New Roman"/>
          <w:b/>
          <w:sz w:val="24"/>
          <w:szCs w:val="24"/>
        </w:rPr>
        <w:t xml:space="preserve">Некоммерческая организация «Фонд поддержки обманутых дольщиков Приморского края», </w:t>
      </w:r>
      <w:r w:rsidRPr="003D5E92">
        <w:rPr>
          <w:rFonts w:ascii="Times New Roman" w:eastAsia="Times New Roman" w:hAnsi="Times New Roman" w:cs="Times New Roman"/>
          <w:sz w:val="24"/>
          <w:szCs w:val="24"/>
        </w:rPr>
        <w:t xml:space="preserve">в лице директора Безуглого Дениса Валерьевича, действующего на </w:t>
      </w:r>
      <w:r w:rsidR="00290526">
        <w:rPr>
          <w:rFonts w:ascii="Times New Roman" w:eastAsia="Times New Roman" w:hAnsi="Times New Roman" w:cs="Times New Roman"/>
          <w:sz w:val="24"/>
          <w:szCs w:val="24"/>
        </w:rPr>
        <w:t>основании Устава, именуемая</w:t>
      </w:r>
      <w:r w:rsidRPr="003D5E92">
        <w:rPr>
          <w:rFonts w:ascii="Times New Roman" w:eastAsia="Times New Roman" w:hAnsi="Times New Roman" w:cs="Times New Roman"/>
          <w:sz w:val="24"/>
          <w:szCs w:val="24"/>
        </w:rPr>
        <w:t xml:space="preserve"> в дальнейшем «</w:t>
      </w:r>
      <w:r w:rsidR="00290526">
        <w:rPr>
          <w:rFonts w:ascii="Times New Roman" w:eastAsia="Times New Roman" w:hAnsi="Times New Roman" w:cs="Times New Roman"/>
          <w:sz w:val="24"/>
          <w:szCs w:val="24"/>
        </w:rPr>
        <w:t>Плательщик</w:t>
      </w:r>
      <w:r w:rsidRPr="003D5E92">
        <w:rPr>
          <w:rFonts w:ascii="Times New Roman" w:eastAsia="Times New Roman" w:hAnsi="Times New Roman" w:cs="Times New Roman"/>
          <w:sz w:val="24"/>
          <w:szCs w:val="24"/>
        </w:rPr>
        <w:t xml:space="preserve">», </w:t>
      </w:r>
      <w:r w:rsidR="00290526">
        <w:rPr>
          <w:rFonts w:ascii="Times New Roman" w:eastAsia="Times New Roman" w:hAnsi="Times New Roman" w:cs="Times New Roman"/>
          <w:sz w:val="24"/>
          <w:szCs w:val="24"/>
        </w:rPr>
        <w:t>а также</w:t>
      </w:r>
    </w:p>
    <w:p w:rsidR="00290526" w:rsidRDefault="006B7DFA" w:rsidP="00F912E6">
      <w:pPr>
        <w:widowControl w:val="0"/>
        <w:shd w:val="clear" w:color="auto" w:fill="FFFFFF"/>
        <w:tabs>
          <w:tab w:val="left" w:leader="underscore" w:pos="5472"/>
        </w:tabs>
        <w:spacing w:after="0" w:line="240" w:lineRule="atLeast"/>
        <w:ind w:firstLine="567"/>
        <w:contextualSpacing/>
        <w:jc w:val="both"/>
        <w:rPr>
          <w:rFonts w:ascii="Times New Roman" w:eastAsia="Times New Roman" w:hAnsi="Times New Roman" w:cs="Times New Roman"/>
          <w:color w:val="000000" w:themeColor="text1"/>
          <w:sz w:val="26"/>
          <w:szCs w:val="26"/>
        </w:rPr>
      </w:pPr>
      <w:r w:rsidRPr="004A4715">
        <w:rPr>
          <w:rFonts w:ascii="Times New Roman" w:eastAsia="Times New Roman" w:hAnsi="Times New Roman" w:cs="Times New Roman"/>
          <w:color w:val="000000" w:themeColor="text1"/>
          <w:sz w:val="26"/>
          <w:szCs w:val="26"/>
        </w:rPr>
        <w:t>_______________</w:t>
      </w:r>
      <w:r w:rsidR="00290526">
        <w:rPr>
          <w:rFonts w:ascii="Times New Roman" w:eastAsia="Times New Roman" w:hAnsi="Times New Roman" w:cs="Times New Roman"/>
          <w:color w:val="000000" w:themeColor="text1"/>
          <w:sz w:val="26"/>
          <w:szCs w:val="26"/>
        </w:rPr>
        <w:t xml:space="preserve">________ </w:t>
      </w:r>
      <w:r w:rsidR="00290526" w:rsidRPr="00290526">
        <w:rPr>
          <w:rFonts w:ascii="Times New Roman" w:eastAsia="Times New Roman" w:hAnsi="Times New Roman" w:cs="Times New Roman"/>
          <w:b/>
          <w:color w:val="000000" w:themeColor="text1"/>
          <w:sz w:val="26"/>
          <w:szCs w:val="26"/>
        </w:rPr>
        <w:t>(сокращенное наименование _______________)</w:t>
      </w:r>
      <w:r w:rsidRPr="004A4715">
        <w:rPr>
          <w:rFonts w:ascii="Times New Roman" w:eastAsia="Times New Roman" w:hAnsi="Times New Roman" w:cs="Times New Roman"/>
          <w:color w:val="000000" w:themeColor="text1"/>
          <w:sz w:val="26"/>
          <w:szCs w:val="26"/>
        </w:rPr>
        <w:t xml:space="preserve">, в лице </w:t>
      </w:r>
      <w:r w:rsidRPr="004A4715">
        <w:rPr>
          <w:rFonts w:ascii="Times New Roman" w:eastAsia="Times New Roman" w:hAnsi="Times New Roman" w:cs="Times New Roman"/>
          <w:bCs/>
          <w:color w:val="000000" w:themeColor="text1"/>
          <w:sz w:val="26"/>
          <w:szCs w:val="26"/>
        </w:rPr>
        <w:t>___________</w:t>
      </w:r>
      <w:r w:rsidRPr="004A4715">
        <w:rPr>
          <w:rFonts w:ascii="Times New Roman" w:eastAsia="Times New Roman" w:hAnsi="Times New Roman" w:cs="Times New Roman"/>
          <w:color w:val="000000" w:themeColor="text1"/>
          <w:sz w:val="26"/>
          <w:szCs w:val="26"/>
        </w:rPr>
        <w:t>, действующего на основании ______, именуемое в дальнейшем «Подрядчик», далее совместно именуемые «Стороны», заключили настоящий договор (далее - Договор) о нижеследующем:</w:t>
      </w:r>
    </w:p>
    <w:p w:rsidR="00290526" w:rsidRDefault="00290526" w:rsidP="00F912E6">
      <w:pPr>
        <w:widowControl w:val="0"/>
        <w:shd w:val="clear" w:color="auto" w:fill="FFFFFF"/>
        <w:tabs>
          <w:tab w:val="left" w:leader="underscore" w:pos="5472"/>
        </w:tabs>
        <w:spacing w:after="0" w:line="240" w:lineRule="atLeast"/>
        <w:ind w:firstLine="567"/>
        <w:contextualSpacing/>
        <w:jc w:val="both"/>
        <w:rPr>
          <w:rFonts w:ascii="Times New Roman" w:eastAsia="Times New Roman" w:hAnsi="Times New Roman" w:cs="Times New Roman"/>
          <w:color w:val="000000" w:themeColor="text1"/>
          <w:sz w:val="26"/>
          <w:szCs w:val="26"/>
        </w:rPr>
      </w:pPr>
    </w:p>
    <w:p w:rsidR="006B7DFA" w:rsidRPr="00290526" w:rsidRDefault="006B7DFA" w:rsidP="00F912E6">
      <w:pPr>
        <w:pStyle w:val="aa"/>
        <w:widowControl w:val="0"/>
        <w:numPr>
          <w:ilvl w:val="0"/>
          <w:numId w:val="9"/>
        </w:numPr>
        <w:shd w:val="clear" w:color="auto" w:fill="FFFFFF"/>
        <w:tabs>
          <w:tab w:val="left" w:leader="underscore" w:pos="5472"/>
        </w:tabs>
        <w:spacing w:line="240" w:lineRule="atLeast"/>
        <w:jc w:val="center"/>
        <w:rPr>
          <w:color w:val="000000" w:themeColor="text1"/>
          <w:sz w:val="26"/>
          <w:szCs w:val="26"/>
        </w:rPr>
      </w:pPr>
      <w:r w:rsidRPr="00290526">
        <w:rPr>
          <w:b/>
          <w:sz w:val="26"/>
          <w:szCs w:val="26"/>
        </w:rPr>
        <w:t>Термины и определения</w:t>
      </w:r>
    </w:p>
    <w:p w:rsidR="006B7DFA" w:rsidRPr="004A4715" w:rsidRDefault="006B7DFA" w:rsidP="00F912E6">
      <w:pPr>
        <w:widowControl w:val="0"/>
        <w:tabs>
          <w:tab w:val="left" w:pos="540"/>
          <w:tab w:val="left" w:pos="1134"/>
        </w:tabs>
        <w:suppressAutoHyphens/>
        <w:spacing w:line="240" w:lineRule="atLeast"/>
        <w:ind w:firstLine="567"/>
        <w:contextualSpacing/>
        <w:jc w:val="both"/>
        <w:rPr>
          <w:rFonts w:ascii="Times New Roman" w:eastAsia="Times New Roman" w:hAnsi="Times New Roman" w:cs="Times New Roman"/>
          <w:sz w:val="26"/>
          <w:szCs w:val="26"/>
        </w:rPr>
      </w:pPr>
      <w:r w:rsidRPr="004A4715">
        <w:rPr>
          <w:rFonts w:ascii="Times New Roman" w:hAnsi="Times New Roman" w:cs="Times New Roman"/>
          <w:sz w:val="26"/>
          <w:szCs w:val="26"/>
        </w:rPr>
        <w:t>Для целей настоящего Договора</w:t>
      </w:r>
      <w:r w:rsidRPr="004A4715">
        <w:rPr>
          <w:rFonts w:ascii="Times New Roman" w:eastAsia="Times New Roman" w:hAnsi="Times New Roman" w:cs="Times New Roman"/>
          <w:sz w:val="26"/>
          <w:szCs w:val="26"/>
        </w:rPr>
        <w:t>, а также документов, составленных Сторонами во исполнение настоящего Договора, термины используются в значениях, приведенных ниже:</w:t>
      </w:r>
    </w:p>
    <w:p w:rsidR="006B7DFA" w:rsidRPr="004A4715" w:rsidRDefault="006B7DFA" w:rsidP="00F912E6">
      <w:pPr>
        <w:widowControl w:val="0"/>
        <w:autoSpaceDE w:val="0"/>
        <w:autoSpaceDN w:val="0"/>
        <w:adjustRightInd w:val="0"/>
        <w:spacing w:before="200" w:after="0" w:line="240" w:lineRule="atLeast"/>
        <w:ind w:firstLine="567"/>
        <w:contextualSpacing/>
        <w:jc w:val="both"/>
        <w:rPr>
          <w:rFonts w:ascii="Times New Roman" w:hAnsi="Times New Roman" w:cs="Times New Roman"/>
          <w:sz w:val="26"/>
          <w:szCs w:val="26"/>
        </w:rPr>
      </w:pPr>
      <w:r w:rsidRPr="004A4715">
        <w:rPr>
          <w:rFonts w:ascii="Times New Roman" w:eastAsia="Times New Roman" w:hAnsi="Times New Roman" w:cs="Times New Roman"/>
          <w:sz w:val="26"/>
          <w:szCs w:val="26"/>
        </w:rPr>
        <w:t xml:space="preserve">1.1. </w:t>
      </w:r>
      <w:r w:rsidRPr="004A4715">
        <w:rPr>
          <w:rFonts w:ascii="Times New Roman" w:eastAsia="Times New Roman" w:hAnsi="Times New Roman" w:cs="Times New Roman"/>
          <w:b/>
          <w:sz w:val="26"/>
          <w:szCs w:val="26"/>
        </w:rPr>
        <w:t>Проблемный объект</w:t>
      </w:r>
      <w:r w:rsidRPr="004A4715">
        <w:rPr>
          <w:rFonts w:ascii="Times New Roman" w:eastAsia="Times New Roman" w:hAnsi="Times New Roman" w:cs="Times New Roman"/>
          <w:sz w:val="26"/>
          <w:szCs w:val="26"/>
        </w:rPr>
        <w:t xml:space="preserve"> – </w:t>
      </w:r>
      <w:r w:rsidR="00DA53CF">
        <w:rPr>
          <w:rFonts w:ascii="Times New Roman" w:eastAsia="Times New Roman" w:hAnsi="Times New Roman" w:cs="Times New Roman"/>
          <w:sz w:val="26"/>
          <w:szCs w:val="26"/>
        </w:rPr>
        <w:t xml:space="preserve">объект </w:t>
      </w:r>
      <w:r w:rsidR="00290526">
        <w:rPr>
          <w:rFonts w:ascii="Times New Roman" w:eastAsia="Times New Roman" w:hAnsi="Times New Roman" w:cs="Times New Roman"/>
          <w:sz w:val="26"/>
          <w:szCs w:val="26"/>
        </w:rPr>
        <w:t>строительства «</w:t>
      </w:r>
      <w:r w:rsidR="00290526">
        <w:rPr>
          <w:rFonts w:ascii="Times New Roman" w:hAnsi="Times New Roman" w:cs="Times New Roman"/>
          <w:sz w:val="26"/>
          <w:szCs w:val="26"/>
        </w:rPr>
        <w:t>Девятиэтажный жилой дом в районе ул. Тихоокеанская – Гоголя Артемовского городского округа»</w:t>
      </w:r>
      <w:r w:rsidRPr="004A4715">
        <w:rPr>
          <w:rFonts w:ascii="Times New Roman" w:hAnsi="Times New Roman" w:cs="Times New Roman"/>
          <w:sz w:val="26"/>
          <w:szCs w:val="26"/>
        </w:rPr>
        <w:t xml:space="preserve">, расположен по адресу: </w:t>
      </w:r>
      <w:r w:rsidR="00290526" w:rsidRPr="00290526">
        <w:rPr>
          <w:rFonts w:ascii="Times New Roman" w:hAnsi="Times New Roman" w:cs="Times New Roman"/>
          <w:sz w:val="26"/>
          <w:szCs w:val="26"/>
        </w:rPr>
        <w:t>местоположение установлено относительно ориентира, расположенного за пределами участка, ориентир жилой дом, участок находится примерно в 80 метрах от ориентира по направлению на запад. Почтовый адрес ориентира: Приморский край,             г. Артем, ул. Тихоокеанская, 7</w:t>
      </w:r>
      <w:r w:rsidRPr="004A4715">
        <w:rPr>
          <w:rFonts w:ascii="Times New Roman" w:hAnsi="Times New Roman" w:cs="Times New Roman"/>
          <w:sz w:val="26"/>
          <w:szCs w:val="26"/>
        </w:rPr>
        <w:t>, признанный Проблемным объектом в соответствии с порядком установленным Администрацией Приморского края.</w:t>
      </w:r>
      <w:r w:rsidR="00290526">
        <w:rPr>
          <w:rFonts w:ascii="Times New Roman" w:hAnsi="Times New Roman" w:cs="Times New Roman"/>
          <w:sz w:val="26"/>
          <w:szCs w:val="26"/>
        </w:rPr>
        <w:t xml:space="preserve"> </w:t>
      </w:r>
    </w:p>
    <w:p w:rsidR="006B7DFA" w:rsidRPr="004A4715" w:rsidRDefault="006B7DFA" w:rsidP="00F912E6">
      <w:pPr>
        <w:widowControl w:val="0"/>
        <w:tabs>
          <w:tab w:val="left" w:pos="540"/>
          <w:tab w:val="left" w:pos="1134"/>
        </w:tabs>
        <w:suppressAutoHyphens/>
        <w:spacing w:line="240" w:lineRule="atLeast"/>
        <w:ind w:firstLine="567"/>
        <w:contextualSpacing/>
        <w:jc w:val="both"/>
        <w:rPr>
          <w:rFonts w:ascii="Times New Roman" w:hAnsi="Times New Roman" w:cs="Times New Roman"/>
          <w:sz w:val="26"/>
          <w:szCs w:val="26"/>
        </w:rPr>
      </w:pPr>
      <w:r w:rsidRPr="004A4715">
        <w:rPr>
          <w:rFonts w:ascii="Times New Roman" w:eastAsia="Times New Roman" w:hAnsi="Times New Roman" w:cs="Times New Roman"/>
          <w:sz w:val="26"/>
          <w:szCs w:val="26"/>
        </w:rPr>
        <w:t xml:space="preserve">1.2. </w:t>
      </w:r>
      <w:r w:rsidRPr="004A4715">
        <w:rPr>
          <w:rFonts w:ascii="Times New Roman" w:eastAsia="Times New Roman" w:hAnsi="Times New Roman" w:cs="Times New Roman"/>
          <w:b/>
          <w:sz w:val="26"/>
          <w:szCs w:val="26"/>
        </w:rPr>
        <w:t>Мероприятия по завершению строительства</w:t>
      </w:r>
      <w:r w:rsidRPr="004A4715">
        <w:rPr>
          <w:rFonts w:ascii="Times New Roman" w:eastAsia="Times New Roman" w:hAnsi="Times New Roman" w:cs="Times New Roman"/>
          <w:sz w:val="26"/>
          <w:szCs w:val="26"/>
        </w:rPr>
        <w:t xml:space="preserve"> - </w:t>
      </w:r>
      <w:r w:rsidRPr="004A4715">
        <w:rPr>
          <w:rFonts w:ascii="Times New Roman" w:hAnsi="Times New Roman" w:cs="Times New Roman"/>
          <w:sz w:val="26"/>
          <w:szCs w:val="26"/>
        </w:rPr>
        <w:t>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Проблемного объекта.</w:t>
      </w:r>
    </w:p>
    <w:p w:rsidR="00467D33" w:rsidRPr="00467D33" w:rsidRDefault="006B7DFA" w:rsidP="00467D33">
      <w:pPr>
        <w:widowControl w:val="0"/>
        <w:tabs>
          <w:tab w:val="left" w:pos="540"/>
          <w:tab w:val="left" w:pos="1134"/>
        </w:tabs>
        <w:suppressAutoHyphens/>
        <w:spacing w:line="240" w:lineRule="atLeast"/>
        <w:ind w:firstLine="567"/>
        <w:contextualSpacing/>
        <w:jc w:val="both"/>
        <w:rPr>
          <w:rFonts w:ascii="Times New Roman" w:eastAsia="Times New Roman" w:hAnsi="Times New Roman" w:cs="Times New Roman"/>
          <w:bCs/>
          <w:sz w:val="26"/>
          <w:szCs w:val="26"/>
        </w:rPr>
      </w:pPr>
      <w:r w:rsidRPr="004A4715">
        <w:rPr>
          <w:rFonts w:ascii="Times New Roman" w:eastAsia="Times New Roman" w:hAnsi="Times New Roman" w:cs="Times New Roman"/>
          <w:sz w:val="26"/>
          <w:szCs w:val="26"/>
        </w:rPr>
        <w:t xml:space="preserve">1.3. </w:t>
      </w:r>
      <w:r w:rsidR="00B13CD3" w:rsidRPr="00B13CD3">
        <w:rPr>
          <w:rFonts w:ascii="Times New Roman" w:eastAsia="Times New Roman" w:hAnsi="Times New Roman" w:cs="Times New Roman"/>
          <w:b/>
          <w:bCs/>
          <w:sz w:val="26"/>
          <w:szCs w:val="26"/>
        </w:rPr>
        <w:t>Оперативная дирекция</w:t>
      </w:r>
      <w:r w:rsidR="00B13CD3" w:rsidRPr="00B13CD3">
        <w:rPr>
          <w:rFonts w:ascii="Times New Roman" w:eastAsia="Times New Roman" w:hAnsi="Times New Roman" w:cs="Times New Roman"/>
          <w:bCs/>
          <w:sz w:val="26"/>
          <w:szCs w:val="26"/>
        </w:rPr>
        <w:t xml:space="preserve"> – </w:t>
      </w:r>
      <w:r w:rsidR="00467D33" w:rsidRPr="00467D33">
        <w:rPr>
          <w:rFonts w:ascii="Times New Roman" w:eastAsia="Times New Roman" w:hAnsi="Times New Roman" w:cs="Times New Roman"/>
          <w:bCs/>
          <w:sz w:val="26"/>
          <w:szCs w:val="26"/>
        </w:rPr>
        <w:t xml:space="preserve">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w:t>
      </w:r>
      <w:proofErr w:type="gramStart"/>
      <w:r w:rsidR="00467D33" w:rsidRPr="00467D33">
        <w:rPr>
          <w:rFonts w:ascii="Times New Roman" w:eastAsia="Times New Roman" w:hAnsi="Times New Roman" w:cs="Times New Roman"/>
          <w:bCs/>
          <w:sz w:val="26"/>
          <w:szCs w:val="26"/>
        </w:rPr>
        <w:t>контроль за</w:t>
      </w:r>
      <w:proofErr w:type="gramEnd"/>
      <w:r w:rsidR="00467D33" w:rsidRPr="00467D33">
        <w:rPr>
          <w:rFonts w:ascii="Times New Roman" w:eastAsia="Times New Roman" w:hAnsi="Times New Roman" w:cs="Times New Roman"/>
          <w:bCs/>
          <w:sz w:val="26"/>
          <w:szCs w:val="26"/>
        </w:rPr>
        <w:t xml:space="preserve"> ходом строительства и вводом в эксплуатацию проблемных объектов, а также обоснованность финансирования указанных мероприятий.</w:t>
      </w:r>
    </w:p>
    <w:p w:rsidR="00B13CD3" w:rsidRPr="00B13CD3" w:rsidRDefault="00B13CD3" w:rsidP="00B13CD3">
      <w:pPr>
        <w:widowControl w:val="0"/>
        <w:tabs>
          <w:tab w:val="left" w:pos="540"/>
          <w:tab w:val="left" w:pos="1134"/>
        </w:tabs>
        <w:suppressAutoHyphens/>
        <w:spacing w:line="240" w:lineRule="atLeast"/>
        <w:ind w:firstLine="567"/>
        <w:contextualSpacing/>
        <w:jc w:val="both"/>
        <w:rPr>
          <w:rFonts w:ascii="Times New Roman" w:eastAsia="Times New Roman" w:hAnsi="Times New Roman" w:cs="Times New Roman"/>
          <w:bCs/>
          <w:sz w:val="26"/>
          <w:szCs w:val="26"/>
        </w:rPr>
      </w:pPr>
    </w:p>
    <w:p w:rsidR="006B7DFA" w:rsidRPr="004A4715" w:rsidRDefault="006B7DFA" w:rsidP="00B13CD3">
      <w:pPr>
        <w:widowControl w:val="0"/>
        <w:tabs>
          <w:tab w:val="left" w:pos="540"/>
          <w:tab w:val="left" w:pos="1134"/>
        </w:tabs>
        <w:suppressAutoHyphens/>
        <w:spacing w:line="240" w:lineRule="atLeast"/>
        <w:ind w:firstLine="567"/>
        <w:contextualSpacing/>
        <w:jc w:val="both"/>
        <w:rPr>
          <w:rFonts w:ascii="Times New Roman" w:eastAsia="Times New Roman" w:hAnsi="Times New Roman" w:cs="Times New Roman"/>
          <w:sz w:val="26"/>
          <w:szCs w:val="26"/>
        </w:rPr>
      </w:pPr>
    </w:p>
    <w:p w:rsidR="006B7DFA" w:rsidRPr="004A4715" w:rsidRDefault="006B7DFA" w:rsidP="00F912E6">
      <w:pPr>
        <w:widowControl w:val="0"/>
        <w:spacing w:after="0" w:line="240" w:lineRule="atLeast"/>
        <w:ind w:firstLine="567"/>
        <w:contextualSpacing/>
        <w:jc w:val="center"/>
        <w:rPr>
          <w:rFonts w:ascii="Times New Roman" w:eastAsia="Times New Roman" w:hAnsi="Times New Roman" w:cs="Times New Roman"/>
          <w:b/>
          <w:bCs/>
          <w:sz w:val="26"/>
          <w:szCs w:val="26"/>
        </w:rPr>
      </w:pPr>
      <w:r w:rsidRPr="004A4715">
        <w:rPr>
          <w:rFonts w:ascii="Times New Roman" w:eastAsia="Times New Roman" w:hAnsi="Times New Roman" w:cs="Times New Roman"/>
          <w:b/>
          <w:bCs/>
          <w:sz w:val="26"/>
          <w:szCs w:val="26"/>
        </w:rPr>
        <w:t xml:space="preserve">2. </w:t>
      </w:r>
      <w:r w:rsidRPr="004A4715">
        <w:rPr>
          <w:rFonts w:ascii="Times New Roman" w:hAnsi="Times New Roman" w:cs="Times New Roman"/>
          <w:b/>
          <w:sz w:val="26"/>
          <w:szCs w:val="26"/>
        </w:rPr>
        <w:t>Предмет Договора</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eastAsia="Times New Roman" w:hAnsi="Times New Roman" w:cs="Times New Roman"/>
          <w:color w:val="000000"/>
          <w:sz w:val="26"/>
          <w:szCs w:val="26"/>
        </w:rPr>
        <w:t xml:space="preserve">2.1. </w:t>
      </w:r>
      <w:r w:rsidRPr="004A4715">
        <w:rPr>
          <w:rFonts w:ascii="Times New Roman" w:hAnsi="Times New Roman" w:cs="Times New Roman"/>
          <w:sz w:val="26"/>
          <w:szCs w:val="26"/>
        </w:rPr>
        <w:t xml:space="preserve">Предметом настоящего Договора является выполнение работ по завершению строительства и вводу в эксплуатацию (далее – Работы) Проблемного объекта: </w:t>
      </w:r>
      <w:r w:rsidR="00290526">
        <w:rPr>
          <w:rFonts w:ascii="Times New Roman" w:hAnsi="Times New Roman" w:cs="Times New Roman"/>
          <w:sz w:val="26"/>
          <w:szCs w:val="26"/>
        </w:rPr>
        <w:t>Девятиэтажный жилой дом в районе ул. Тихоокеанская – Гоголя Артемовского городского округа</w:t>
      </w:r>
      <w:r w:rsidRPr="004A4715">
        <w:rPr>
          <w:rFonts w:ascii="Times New Roman" w:hAnsi="Times New Roman" w:cs="Times New Roman"/>
          <w:sz w:val="26"/>
          <w:szCs w:val="26"/>
        </w:rPr>
        <w:t xml:space="preserve"> (далее – Объект/Проблемный объект).</w:t>
      </w:r>
      <w:r w:rsidR="00290526">
        <w:rPr>
          <w:rFonts w:ascii="Times New Roman" w:hAnsi="Times New Roman" w:cs="Times New Roman"/>
          <w:sz w:val="26"/>
          <w:szCs w:val="26"/>
        </w:rPr>
        <w:t xml:space="preserve"> </w:t>
      </w:r>
    </w:p>
    <w:p w:rsidR="0004605E" w:rsidRPr="004A4715" w:rsidRDefault="006B7DFA" w:rsidP="00F912E6">
      <w:pPr>
        <w:widowControl w:val="0"/>
        <w:spacing w:after="0" w:line="240" w:lineRule="atLeast"/>
        <w:ind w:right="191" w:firstLine="567"/>
        <w:contextualSpacing/>
        <w:jc w:val="both"/>
        <w:rPr>
          <w:rFonts w:ascii="Times New Roman" w:eastAsia="Times New Roman" w:hAnsi="Times New Roman" w:cs="Times New Roman"/>
          <w:sz w:val="26"/>
          <w:szCs w:val="26"/>
        </w:rPr>
      </w:pPr>
      <w:r w:rsidRPr="004A4715">
        <w:rPr>
          <w:rFonts w:ascii="Times New Roman" w:eastAsia="Times New Roman" w:hAnsi="Times New Roman" w:cs="Times New Roman"/>
          <w:sz w:val="26"/>
          <w:szCs w:val="26"/>
        </w:rPr>
        <w:t xml:space="preserve">Характеристики Проблемного объекта: </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 xml:space="preserve">Наименование: </w:t>
      </w:r>
      <w:r w:rsidR="00290526">
        <w:rPr>
          <w:rFonts w:ascii="Times New Roman" w:hAnsi="Times New Roman" w:cs="Times New Roman"/>
          <w:sz w:val="26"/>
          <w:szCs w:val="26"/>
        </w:rPr>
        <w:t>Девятиэтажный жилой дом в районе ул. Тихоокеанская – Гоголя Артемовского городского округа</w:t>
      </w:r>
      <w:r w:rsidRPr="004A4715">
        <w:rPr>
          <w:rFonts w:ascii="Times New Roman" w:hAnsi="Times New Roman" w:cs="Times New Roman"/>
          <w:sz w:val="26"/>
          <w:szCs w:val="26"/>
        </w:rPr>
        <w:t>;</w:t>
      </w:r>
      <w:r w:rsidR="00290526">
        <w:rPr>
          <w:rFonts w:ascii="Times New Roman" w:hAnsi="Times New Roman" w:cs="Times New Roman"/>
          <w:sz w:val="26"/>
          <w:szCs w:val="26"/>
        </w:rPr>
        <w:t xml:space="preserve"> </w:t>
      </w:r>
    </w:p>
    <w:p w:rsidR="006B7DFA" w:rsidRPr="004A4715" w:rsidRDefault="006B7DFA" w:rsidP="00F912E6">
      <w:pPr>
        <w:widowControl w:val="0"/>
        <w:autoSpaceDE w:val="0"/>
        <w:autoSpaceDN w:val="0"/>
        <w:adjustRightInd w:val="0"/>
        <w:spacing w:before="200"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 xml:space="preserve">Расположен по адресу: </w:t>
      </w:r>
      <w:r w:rsidR="00290526" w:rsidRPr="00290526">
        <w:rPr>
          <w:rFonts w:ascii="Times New Roman" w:hAnsi="Times New Roman" w:cs="Times New Roman"/>
          <w:sz w:val="26"/>
          <w:szCs w:val="26"/>
        </w:rPr>
        <w:t xml:space="preserve">местоположение установлено относительно ориентира, </w:t>
      </w:r>
      <w:r w:rsidR="00290526" w:rsidRPr="00290526">
        <w:rPr>
          <w:rFonts w:ascii="Times New Roman" w:hAnsi="Times New Roman" w:cs="Times New Roman"/>
          <w:sz w:val="26"/>
          <w:szCs w:val="26"/>
        </w:rPr>
        <w:lastRenderedPageBreak/>
        <w:t>расположенного за пределами участка, ориентир жилой дом, участок находится примерно в 80 метрах от ориентира по направлению на запад. Почтовый адрес ориентира: Приморский край, г. Артем, ул. Тихоокеанская, 7</w:t>
      </w:r>
      <w:r w:rsidR="002A6BB6">
        <w:rPr>
          <w:rFonts w:ascii="Times New Roman" w:hAnsi="Times New Roman" w:cs="Times New Roman"/>
          <w:sz w:val="26"/>
          <w:szCs w:val="26"/>
        </w:rPr>
        <w:t>;</w:t>
      </w:r>
      <w:r w:rsidRPr="004A4715">
        <w:rPr>
          <w:rFonts w:ascii="Times New Roman" w:hAnsi="Times New Roman" w:cs="Times New Roman"/>
          <w:sz w:val="26"/>
          <w:szCs w:val="26"/>
        </w:rPr>
        <w:t xml:space="preserve"> </w:t>
      </w:r>
    </w:p>
    <w:p w:rsidR="002A6BB6" w:rsidRPr="002A6BB6" w:rsidRDefault="002A6BB6" w:rsidP="00F912E6">
      <w:pPr>
        <w:widowControl w:val="0"/>
        <w:autoSpaceDE w:val="0"/>
        <w:autoSpaceDN w:val="0"/>
        <w:adjustRightInd w:val="0"/>
        <w:spacing w:before="200" w:after="0" w:line="240" w:lineRule="atLeast"/>
        <w:ind w:firstLine="567"/>
        <w:contextualSpacing/>
        <w:jc w:val="both"/>
        <w:rPr>
          <w:rFonts w:ascii="Times New Roman" w:hAnsi="Times New Roman" w:cs="Times New Roman"/>
          <w:sz w:val="26"/>
          <w:szCs w:val="26"/>
        </w:rPr>
      </w:pPr>
      <w:r w:rsidRPr="002A6BB6">
        <w:rPr>
          <w:rFonts w:ascii="Times New Roman" w:hAnsi="Times New Roman" w:cs="Times New Roman"/>
          <w:sz w:val="26"/>
          <w:szCs w:val="26"/>
        </w:rPr>
        <w:t>Планируемая общая площадь здания: 3462,4</w:t>
      </w:r>
      <w:r>
        <w:rPr>
          <w:rFonts w:ascii="Times New Roman" w:hAnsi="Times New Roman" w:cs="Times New Roman"/>
          <w:sz w:val="26"/>
          <w:szCs w:val="26"/>
        </w:rPr>
        <w:t xml:space="preserve"> кв. м;</w:t>
      </w:r>
    </w:p>
    <w:p w:rsidR="002A6BB6" w:rsidRPr="002A6BB6" w:rsidRDefault="002A6BB6" w:rsidP="00F912E6">
      <w:pPr>
        <w:widowControl w:val="0"/>
        <w:autoSpaceDE w:val="0"/>
        <w:autoSpaceDN w:val="0"/>
        <w:adjustRightInd w:val="0"/>
        <w:spacing w:before="200" w:after="0" w:line="240" w:lineRule="atLeast"/>
        <w:ind w:firstLine="567"/>
        <w:contextualSpacing/>
        <w:jc w:val="both"/>
        <w:rPr>
          <w:rFonts w:ascii="Times New Roman" w:hAnsi="Times New Roman" w:cs="Times New Roman"/>
          <w:sz w:val="26"/>
          <w:szCs w:val="26"/>
        </w:rPr>
      </w:pPr>
      <w:r w:rsidRPr="002A6BB6">
        <w:rPr>
          <w:rFonts w:ascii="Times New Roman" w:hAnsi="Times New Roman" w:cs="Times New Roman"/>
          <w:sz w:val="26"/>
          <w:szCs w:val="26"/>
        </w:rPr>
        <w:t>Общая площадь квартир: 2192,4</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w:t>
      </w:r>
    </w:p>
    <w:p w:rsidR="002A6BB6" w:rsidRPr="002A6BB6" w:rsidRDefault="002A6BB6" w:rsidP="00F912E6">
      <w:pPr>
        <w:widowControl w:val="0"/>
        <w:autoSpaceDE w:val="0"/>
        <w:autoSpaceDN w:val="0"/>
        <w:adjustRightInd w:val="0"/>
        <w:spacing w:before="200" w:after="0" w:line="240" w:lineRule="atLeast"/>
        <w:ind w:firstLine="567"/>
        <w:contextualSpacing/>
        <w:jc w:val="both"/>
        <w:rPr>
          <w:rFonts w:ascii="Times New Roman" w:hAnsi="Times New Roman" w:cs="Times New Roman"/>
          <w:sz w:val="26"/>
          <w:szCs w:val="26"/>
        </w:rPr>
      </w:pPr>
      <w:r w:rsidRPr="002A6BB6">
        <w:rPr>
          <w:rFonts w:ascii="Times New Roman" w:hAnsi="Times New Roman" w:cs="Times New Roman"/>
          <w:sz w:val="26"/>
          <w:szCs w:val="26"/>
        </w:rPr>
        <w:t>Количество квартир: 54</w:t>
      </w:r>
      <w:r>
        <w:rPr>
          <w:rFonts w:ascii="Times New Roman" w:hAnsi="Times New Roman" w:cs="Times New Roman"/>
          <w:sz w:val="26"/>
          <w:szCs w:val="26"/>
        </w:rPr>
        <w:t>;</w:t>
      </w:r>
    </w:p>
    <w:p w:rsidR="002A6BB6" w:rsidRPr="002A6BB6" w:rsidRDefault="002A6BB6" w:rsidP="00F912E6">
      <w:pPr>
        <w:widowControl w:val="0"/>
        <w:autoSpaceDE w:val="0"/>
        <w:autoSpaceDN w:val="0"/>
        <w:adjustRightInd w:val="0"/>
        <w:spacing w:before="200" w:after="0" w:line="240" w:lineRule="atLeast"/>
        <w:ind w:firstLine="567"/>
        <w:contextualSpacing/>
        <w:jc w:val="both"/>
        <w:rPr>
          <w:rFonts w:ascii="Times New Roman" w:hAnsi="Times New Roman" w:cs="Times New Roman"/>
          <w:sz w:val="26"/>
          <w:szCs w:val="26"/>
        </w:rPr>
      </w:pPr>
      <w:r w:rsidRPr="002A6BB6">
        <w:rPr>
          <w:rFonts w:ascii="Times New Roman" w:hAnsi="Times New Roman" w:cs="Times New Roman"/>
          <w:sz w:val="26"/>
          <w:szCs w:val="26"/>
        </w:rPr>
        <w:t>Общая площадь помещений общественного назначения: 79,3</w:t>
      </w:r>
      <w:r>
        <w:rPr>
          <w:rFonts w:ascii="Times New Roman" w:hAnsi="Times New Roman" w:cs="Times New Roman"/>
          <w:sz w:val="26"/>
          <w:szCs w:val="26"/>
        </w:rPr>
        <w:t xml:space="preserve">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w:t>
      </w:r>
    </w:p>
    <w:p w:rsidR="002A6BB6" w:rsidRPr="002A6BB6" w:rsidRDefault="002A6BB6" w:rsidP="00F912E6">
      <w:pPr>
        <w:widowControl w:val="0"/>
        <w:autoSpaceDE w:val="0"/>
        <w:autoSpaceDN w:val="0"/>
        <w:adjustRightInd w:val="0"/>
        <w:spacing w:before="200" w:after="0" w:line="240" w:lineRule="atLeast"/>
        <w:ind w:firstLine="567"/>
        <w:contextualSpacing/>
        <w:jc w:val="both"/>
        <w:rPr>
          <w:rFonts w:ascii="Times New Roman" w:hAnsi="Times New Roman" w:cs="Times New Roman"/>
          <w:sz w:val="26"/>
          <w:szCs w:val="26"/>
        </w:rPr>
      </w:pPr>
      <w:r w:rsidRPr="002A6BB6">
        <w:rPr>
          <w:rFonts w:ascii="Times New Roman" w:hAnsi="Times New Roman" w:cs="Times New Roman"/>
          <w:sz w:val="26"/>
          <w:szCs w:val="26"/>
        </w:rPr>
        <w:t>Этажность: 9</w:t>
      </w:r>
      <w:r>
        <w:rPr>
          <w:rFonts w:ascii="Times New Roman" w:hAnsi="Times New Roman" w:cs="Times New Roman"/>
          <w:sz w:val="26"/>
          <w:szCs w:val="26"/>
        </w:rPr>
        <w:t>.</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CE1579">
        <w:rPr>
          <w:rFonts w:ascii="Times New Roman" w:hAnsi="Times New Roman" w:cs="Times New Roman"/>
          <w:sz w:val="26"/>
          <w:szCs w:val="26"/>
        </w:rPr>
        <w:t>2.2. Работы, указанные в п. 2.1. настоящего Договора должны быть выполнены  Подрядчиком на условиях «под ключ», в соответс</w:t>
      </w:r>
      <w:r w:rsidR="00733106">
        <w:rPr>
          <w:rFonts w:ascii="Times New Roman" w:hAnsi="Times New Roman" w:cs="Times New Roman"/>
          <w:sz w:val="26"/>
          <w:szCs w:val="26"/>
        </w:rPr>
        <w:t>твии с проектной документацией,</w:t>
      </w:r>
      <w:r w:rsidRPr="00CE1579">
        <w:rPr>
          <w:rFonts w:ascii="Times New Roman" w:hAnsi="Times New Roman" w:cs="Times New Roman"/>
          <w:sz w:val="26"/>
          <w:szCs w:val="26"/>
        </w:rPr>
        <w:t xml:space="preserve"> </w:t>
      </w:r>
      <w:r w:rsidRPr="00CE1579">
        <w:rPr>
          <w:rFonts w:ascii="Times New Roman" w:eastAsia="Times New Roman" w:hAnsi="Times New Roman" w:cs="Times New Roman"/>
          <w:bCs/>
          <w:sz w:val="26"/>
          <w:szCs w:val="26"/>
          <w:lang w:eastAsia="ar-SA"/>
        </w:rPr>
        <w:t xml:space="preserve">в соответствии с реестром ведомостей объемов работ (Приложение </w:t>
      </w:r>
      <w:r w:rsidR="00733106">
        <w:rPr>
          <w:rFonts w:ascii="Times New Roman" w:eastAsia="Times New Roman" w:hAnsi="Times New Roman" w:cs="Times New Roman"/>
          <w:bCs/>
          <w:sz w:val="26"/>
          <w:szCs w:val="26"/>
          <w:lang w:eastAsia="ar-SA"/>
        </w:rPr>
        <w:t>1</w:t>
      </w:r>
      <w:r w:rsidRPr="00CE1579">
        <w:rPr>
          <w:rFonts w:ascii="Times New Roman" w:eastAsia="Times New Roman" w:hAnsi="Times New Roman" w:cs="Times New Roman"/>
          <w:bCs/>
          <w:sz w:val="26"/>
          <w:szCs w:val="26"/>
          <w:lang w:eastAsia="ar-SA"/>
        </w:rPr>
        <w:t xml:space="preserve">), со сводным сметным расчетом стоимости строительства (Приложение </w:t>
      </w:r>
      <w:r w:rsidR="00733106">
        <w:rPr>
          <w:rFonts w:ascii="Times New Roman" w:eastAsia="Times New Roman" w:hAnsi="Times New Roman" w:cs="Times New Roman"/>
          <w:bCs/>
          <w:sz w:val="26"/>
          <w:szCs w:val="26"/>
          <w:lang w:eastAsia="ar-SA"/>
        </w:rPr>
        <w:t>2</w:t>
      </w:r>
      <w:r w:rsidRPr="00CE1579">
        <w:rPr>
          <w:rFonts w:ascii="Times New Roman" w:eastAsia="Times New Roman" w:hAnsi="Times New Roman" w:cs="Times New Roman"/>
          <w:bCs/>
          <w:sz w:val="26"/>
          <w:szCs w:val="26"/>
          <w:lang w:eastAsia="ar-SA"/>
        </w:rPr>
        <w:t xml:space="preserve">), графиком выполнения работ (Приложение </w:t>
      </w:r>
      <w:r w:rsidR="00733106">
        <w:rPr>
          <w:rFonts w:ascii="Times New Roman" w:eastAsia="Times New Roman" w:hAnsi="Times New Roman" w:cs="Times New Roman"/>
          <w:bCs/>
          <w:sz w:val="26"/>
          <w:szCs w:val="26"/>
          <w:lang w:eastAsia="ar-SA"/>
        </w:rPr>
        <w:t>3</w:t>
      </w:r>
      <w:r w:rsidRPr="00CE1579">
        <w:rPr>
          <w:rFonts w:ascii="Times New Roman" w:eastAsia="Times New Roman" w:hAnsi="Times New Roman" w:cs="Times New Roman"/>
          <w:bCs/>
          <w:sz w:val="26"/>
          <w:szCs w:val="26"/>
          <w:lang w:eastAsia="ar-SA"/>
        </w:rPr>
        <w:t>)</w:t>
      </w:r>
      <w:r w:rsidRPr="00CE1579">
        <w:rPr>
          <w:rFonts w:ascii="Times New Roman" w:hAnsi="Times New Roman" w:cs="Times New Roman"/>
          <w:sz w:val="26"/>
          <w:szCs w:val="26"/>
        </w:rPr>
        <w:t>, условиями настоящего Догово</w:t>
      </w:r>
      <w:r w:rsidR="0088180F">
        <w:rPr>
          <w:rFonts w:ascii="Times New Roman" w:hAnsi="Times New Roman" w:cs="Times New Roman"/>
          <w:sz w:val="26"/>
          <w:szCs w:val="26"/>
        </w:rPr>
        <w:t>ра и приложениями к нему, а так</w:t>
      </w:r>
      <w:r w:rsidRPr="00CE1579">
        <w:rPr>
          <w:rFonts w:ascii="Times New Roman" w:hAnsi="Times New Roman" w:cs="Times New Roman"/>
          <w:sz w:val="26"/>
          <w:szCs w:val="26"/>
        </w:rPr>
        <w:t xml:space="preserve">же в соответствии с </w:t>
      </w:r>
      <w:r w:rsidRPr="00CE1579">
        <w:rPr>
          <w:rFonts w:ascii="Times New Roman" w:hAnsi="Times New Roman" w:cs="Times New Roman"/>
          <w:color w:val="000000" w:themeColor="text1"/>
          <w:sz w:val="26"/>
          <w:szCs w:val="26"/>
        </w:rPr>
        <w:t>требованиями действующих норм и технических условий по строительству.</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2A6BB6">
        <w:rPr>
          <w:rStyle w:val="3"/>
          <w:rFonts w:eastAsiaTheme="minorHAnsi"/>
          <w:b w:val="0"/>
          <w:sz w:val="26"/>
          <w:szCs w:val="26"/>
        </w:rPr>
        <w:t xml:space="preserve">2.3. Место выполнения работ: </w:t>
      </w:r>
      <w:r w:rsidR="002A6BB6" w:rsidRPr="002A6BB6">
        <w:rPr>
          <w:rFonts w:ascii="Times New Roman" w:hAnsi="Times New Roman" w:cs="Times New Roman"/>
          <w:sz w:val="26"/>
          <w:szCs w:val="26"/>
        </w:rPr>
        <w:t>часть земельного участка с кадастровым номером 25:27:030202:3643</w:t>
      </w:r>
      <w:r w:rsidR="002A6BB6">
        <w:rPr>
          <w:rFonts w:ascii="Times New Roman" w:hAnsi="Times New Roman" w:cs="Times New Roman"/>
          <w:sz w:val="26"/>
          <w:szCs w:val="26"/>
        </w:rPr>
        <w:t>, принадлежащая</w:t>
      </w:r>
      <w:r w:rsidRPr="004A4715">
        <w:rPr>
          <w:rFonts w:ascii="Times New Roman" w:hAnsi="Times New Roman" w:cs="Times New Roman"/>
          <w:sz w:val="26"/>
          <w:szCs w:val="26"/>
        </w:rPr>
        <w:t xml:space="preserve"> Заказчику на праве аренды, на основании</w:t>
      </w:r>
      <w:r w:rsidR="002A6BB6">
        <w:rPr>
          <w:rFonts w:ascii="Times New Roman" w:hAnsi="Times New Roman" w:cs="Times New Roman"/>
          <w:sz w:val="26"/>
          <w:szCs w:val="26"/>
        </w:rPr>
        <w:t xml:space="preserve"> договора субаренды части земельного участка по ул. Тихоокеанская от 17.04.2019 г</w:t>
      </w:r>
      <w:r w:rsidRPr="004A4715">
        <w:rPr>
          <w:rFonts w:ascii="Times New Roman" w:hAnsi="Times New Roman" w:cs="Times New Roman"/>
          <w:sz w:val="26"/>
          <w:szCs w:val="26"/>
        </w:rPr>
        <w:t xml:space="preserve">. </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 xml:space="preserve">2.4. Право Заказчика на проведение строительных Работ подтверждается разрешением на строительство № </w:t>
      </w:r>
      <w:r w:rsidRPr="004A4715">
        <w:rPr>
          <w:rFonts w:ascii="Times New Roman" w:hAnsi="Times New Roman" w:cs="Times New Roman"/>
          <w:sz w:val="26"/>
          <w:szCs w:val="26"/>
          <w:lang w:val="en-US"/>
        </w:rPr>
        <w:t>RU</w:t>
      </w:r>
      <w:r w:rsidR="002A6BB6">
        <w:rPr>
          <w:rFonts w:ascii="Times New Roman" w:hAnsi="Times New Roman" w:cs="Times New Roman"/>
          <w:sz w:val="26"/>
          <w:szCs w:val="26"/>
        </w:rPr>
        <w:t>25-302-042-2015</w:t>
      </w:r>
      <w:r w:rsidRPr="004A4715">
        <w:rPr>
          <w:rFonts w:ascii="Times New Roman" w:hAnsi="Times New Roman" w:cs="Times New Roman"/>
          <w:sz w:val="26"/>
          <w:szCs w:val="26"/>
        </w:rPr>
        <w:t xml:space="preserve"> от 02.</w:t>
      </w:r>
      <w:r w:rsidR="002A6BB6">
        <w:rPr>
          <w:rFonts w:ascii="Times New Roman" w:hAnsi="Times New Roman" w:cs="Times New Roman"/>
          <w:sz w:val="26"/>
          <w:szCs w:val="26"/>
        </w:rPr>
        <w:t>07.2015 года, выданного у</w:t>
      </w:r>
      <w:r w:rsidRPr="004A4715">
        <w:rPr>
          <w:rFonts w:ascii="Times New Roman" w:hAnsi="Times New Roman" w:cs="Times New Roman"/>
          <w:sz w:val="26"/>
          <w:szCs w:val="26"/>
        </w:rPr>
        <w:t xml:space="preserve">правлением архитектуры и градостроительства Администрации Артемовского городского округа, действует до </w:t>
      </w:r>
      <w:r w:rsidR="002A6BB6">
        <w:rPr>
          <w:rFonts w:ascii="Times New Roman" w:hAnsi="Times New Roman" w:cs="Times New Roman"/>
          <w:sz w:val="26"/>
          <w:szCs w:val="26"/>
        </w:rPr>
        <w:t xml:space="preserve">15.02.2020 </w:t>
      </w:r>
      <w:r w:rsidRPr="004A4715">
        <w:rPr>
          <w:rFonts w:ascii="Times New Roman" w:hAnsi="Times New Roman" w:cs="Times New Roman"/>
          <w:sz w:val="26"/>
          <w:szCs w:val="26"/>
        </w:rPr>
        <w:t>г.</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 xml:space="preserve">2.5. Начало выполнения Работ – дата подписания Сторонами акта приема-передачи строительной площадки. </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C9492D">
        <w:rPr>
          <w:rFonts w:ascii="Times New Roman" w:hAnsi="Times New Roman" w:cs="Times New Roman"/>
          <w:sz w:val="26"/>
          <w:szCs w:val="26"/>
        </w:rPr>
        <w:t xml:space="preserve">2.6. Срок окончания выполнения Работ – </w:t>
      </w:r>
      <w:r w:rsidR="00C9492D" w:rsidRPr="00C9492D">
        <w:rPr>
          <w:rFonts w:ascii="Times New Roman" w:hAnsi="Times New Roman" w:cs="Times New Roman"/>
          <w:sz w:val="26"/>
          <w:szCs w:val="26"/>
        </w:rPr>
        <w:t>20</w:t>
      </w:r>
      <w:r w:rsidR="002A6BB6" w:rsidRPr="00C9492D">
        <w:rPr>
          <w:rFonts w:ascii="Times New Roman" w:hAnsi="Times New Roman" w:cs="Times New Roman"/>
          <w:sz w:val="26"/>
          <w:szCs w:val="26"/>
        </w:rPr>
        <w:t>.12</w:t>
      </w:r>
      <w:r w:rsidRPr="00C9492D">
        <w:rPr>
          <w:rFonts w:ascii="Times New Roman" w:hAnsi="Times New Roman" w:cs="Times New Roman"/>
          <w:sz w:val="26"/>
          <w:szCs w:val="26"/>
        </w:rPr>
        <w:t>.2019г.</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Подрядчик вправе досрочно выполнить Работы, предусмотренные настоящим Договором.</w:t>
      </w:r>
    </w:p>
    <w:p w:rsidR="00870D39"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C9492D">
        <w:rPr>
          <w:rFonts w:ascii="Times New Roman" w:hAnsi="Times New Roman" w:cs="Times New Roman"/>
          <w:color w:val="000000" w:themeColor="text1"/>
          <w:sz w:val="26"/>
          <w:szCs w:val="26"/>
        </w:rPr>
        <w:t xml:space="preserve">2.7. </w:t>
      </w:r>
      <w:r w:rsidR="00870D39" w:rsidRPr="00C9492D">
        <w:rPr>
          <w:rFonts w:ascii="Times New Roman" w:hAnsi="Times New Roman" w:cs="Times New Roman"/>
          <w:color w:val="000000" w:themeColor="text1"/>
          <w:sz w:val="26"/>
          <w:szCs w:val="26"/>
        </w:rPr>
        <w:t xml:space="preserve">Подрядчик гарантирует, что является членом СРО </w:t>
      </w:r>
      <w:r w:rsidR="003E3211">
        <w:rPr>
          <w:rFonts w:ascii="Times New Roman" w:hAnsi="Times New Roman" w:cs="Times New Roman"/>
          <w:color w:val="000000" w:themeColor="text1"/>
          <w:sz w:val="26"/>
          <w:szCs w:val="26"/>
        </w:rPr>
        <w:t xml:space="preserve">__________ </w:t>
      </w:r>
      <w:r w:rsidR="00870D39" w:rsidRPr="00C9492D">
        <w:rPr>
          <w:rFonts w:ascii="Times New Roman" w:hAnsi="Times New Roman" w:cs="Times New Roman"/>
          <w:color w:val="000000" w:themeColor="text1"/>
          <w:sz w:val="26"/>
          <w:szCs w:val="26"/>
        </w:rPr>
        <w:t>и обладает всеми необходимыми разрешениями (лицензиями), допусками, необходимыми для выполнения Работ по Договору.</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spacing w:val="3"/>
          <w:sz w:val="26"/>
          <w:szCs w:val="26"/>
          <w:lang w:eastAsia="ar-SA"/>
        </w:rPr>
      </w:pPr>
      <w:r w:rsidRPr="007C0156">
        <w:rPr>
          <w:rFonts w:ascii="Times New Roman" w:hAnsi="Times New Roman" w:cs="Times New Roman"/>
          <w:sz w:val="26"/>
          <w:szCs w:val="26"/>
        </w:rPr>
        <w:t xml:space="preserve">2.8. Обязательства Подрядчика считаются исполненными </w:t>
      </w:r>
      <w:r w:rsidRPr="007C0156">
        <w:rPr>
          <w:rFonts w:ascii="Times New Roman" w:eastAsia="Times New Roman" w:hAnsi="Times New Roman" w:cs="Times New Roman"/>
          <w:bCs/>
          <w:sz w:val="26"/>
          <w:szCs w:val="26"/>
          <w:lang w:eastAsia="ar-SA"/>
        </w:rPr>
        <w:t>с даты выполнения в полном объеме Работ согласно проектной документации, в соответствии с реес</w:t>
      </w:r>
      <w:r w:rsidR="002A6BB6" w:rsidRPr="007C0156">
        <w:rPr>
          <w:rFonts w:ascii="Times New Roman" w:eastAsia="Times New Roman" w:hAnsi="Times New Roman" w:cs="Times New Roman"/>
          <w:bCs/>
          <w:sz w:val="26"/>
          <w:szCs w:val="26"/>
          <w:lang w:eastAsia="ar-SA"/>
        </w:rPr>
        <w:t>тром ведомостей объемов работ (П</w:t>
      </w:r>
      <w:r w:rsidRPr="007C0156">
        <w:rPr>
          <w:rFonts w:ascii="Times New Roman" w:eastAsia="Times New Roman" w:hAnsi="Times New Roman" w:cs="Times New Roman"/>
          <w:bCs/>
          <w:sz w:val="26"/>
          <w:szCs w:val="26"/>
          <w:lang w:eastAsia="ar-SA"/>
        </w:rPr>
        <w:t xml:space="preserve">риложение </w:t>
      </w:r>
      <w:r w:rsidR="00733106">
        <w:rPr>
          <w:rFonts w:ascii="Times New Roman" w:eastAsia="Times New Roman" w:hAnsi="Times New Roman" w:cs="Times New Roman"/>
          <w:bCs/>
          <w:sz w:val="26"/>
          <w:szCs w:val="26"/>
          <w:lang w:eastAsia="ar-SA"/>
        </w:rPr>
        <w:t>1</w:t>
      </w:r>
      <w:r w:rsidRPr="007C0156">
        <w:rPr>
          <w:rFonts w:ascii="Times New Roman" w:eastAsia="Times New Roman" w:hAnsi="Times New Roman" w:cs="Times New Roman"/>
          <w:bCs/>
          <w:sz w:val="26"/>
          <w:szCs w:val="26"/>
          <w:lang w:eastAsia="ar-SA"/>
        </w:rPr>
        <w:t xml:space="preserve">) со сводным сметным расчетом стоимости строительства (Приложение </w:t>
      </w:r>
      <w:r w:rsidR="00733106">
        <w:rPr>
          <w:rFonts w:ascii="Times New Roman" w:eastAsia="Times New Roman" w:hAnsi="Times New Roman" w:cs="Times New Roman"/>
          <w:bCs/>
          <w:sz w:val="26"/>
          <w:szCs w:val="26"/>
          <w:lang w:eastAsia="ar-SA"/>
        </w:rPr>
        <w:t>2</w:t>
      </w:r>
      <w:r w:rsidRPr="007C0156">
        <w:rPr>
          <w:rFonts w:ascii="Times New Roman" w:eastAsia="Times New Roman" w:hAnsi="Times New Roman" w:cs="Times New Roman"/>
          <w:bCs/>
          <w:sz w:val="26"/>
          <w:szCs w:val="26"/>
          <w:lang w:eastAsia="ar-SA"/>
        </w:rPr>
        <w:t xml:space="preserve">), графиком выполнения работ (Приложение </w:t>
      </w:r>
      <w:r w:rsidR="00733106">
        <w:rPr>
          <w:rFonts w:ascii="Times New Roman" w:eastAsia="Times New Roman" w:hAnsi="Times New Roman" w:cs="Times New Roman"/>
          <w:bCs/>
          <w:sz w:val="26"/>
          <w:szCs w:val="26"/>
          <w:lang w:eastAsia="ar-SA"/>
        </w:rPr>
        <w:t>3</w:t>
      </w:r>
      <w:r w:rsidRPr="007C0156">
        <w:rPr>
          <w:rFonts w:ascii="Times New Roman" w:eastAsia="Times New Roman" w:hAnsi="Times New Roman" w:cs="Times New Roman"/>
          <w:bCs/>
          <w:sz w:val="26"/>
          <w:szCs w:val="26"/>
          <w:lang w:eastAsia="ar-SA"/>
        </w:rPr>
        <w:t>)</w:t>
      </w:r>
      <w:r w:rsidR="00072506" w:rsidRPr="007C0156">
        <w:rPr>
          <w:rFonts w:ascii="Times New Roman" w:eastAsia="Times New Roman" w:hAnsi="Times New Roman" w:cs="Times New Roman"/>
          <w:bCs/>
          <w:sz w:val="26"/>
          <w:szCs w:val="26"/>
          <w:lang w:eastAsia="ar-SA"/>
        </w:rPr>
        <w:t>, с даты получения Заказчиком разрешения на ввод объекта в эксплуатацию</w:t>
      </w:r>
      <w:r w:rsidRPr="007C0156">
        <w:rPr>
          <w:rFonts w:ascii="Times New Roman" w:eastAsia="Times New Roman" w:hAnsi="Times New Roman" w:cs="Times New Roman"/>
          <w:bCs/>
          <w:sz w:val="26"/>
          <w:szCs w:val="26"/>
          <w:lang w:eastAsia="ar-SA"/>
        </w:rPr>
        <w:t>.</w:t>
      </w:r>
      <w:r w:rsidRPr="00F02E72">
        <w:rPr>
          <w:rFonts w:ascii="Times New Roman" w:eastAsia="Times New Roman" w:hAnsi="Times New Roman" w:cs="Times New Roman"/>
          <w:bCs/>
          <w:sz w:val="26"/>
          <w:szCs w:val="26"/>
          <w:lang w:eastAsia="ar-SA"/>
        </w:rPr>
        <w:t xml:space="preserve"> </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p>
    <w:p w:rsidR="006B7DFA" w:rsidRPr="004A4715" w:rsidRDefault="006B7DFA" w:rsidP="00F912E6">
      <w:pPr>
        <w:widowControl w:val="0"/>
        <w:autoSpaceDE w:val="0"/>
        <w:autoSpaceDN w:val="0"/>
        <w:adjustRightInd w:val="0"/>
        <w:spacing w:after="0" w:line="240" w:lineRule="atLeast"/>
        <w:ind w:firstLine="567"/>
        <w:contextualSpacing/>
        <w:jc w:val="center"/>
        <w:rPr>
          <w:rFonts w:ascii="Times New Roman" w:eastAsia="Times New Roman" w:hAnsi="Times New Roman" w:cs="Times New Roman"/>
          <w:b/>
          <w:bCs/>
          <w:color w:val="000000"/>
          <w:sz w:val="26"/>
          <w:szCs w:val="26"/>
        </w:rPr>
      </w:pPr>
      <w:r w:rsidRPr="004A4715">
        <w:rPr>
          <w:rFonts w:ascii="Times New Roman" w:hAnsi="Times New Roman" w:cs="Times New Roman"/>
          <w:b/>
          <w:sz w:val="26"/>
          <w:szCs w:val="26"/>
        </w:rPr>
        <w:t>3. Цена и порядок расчетов</w:t>
      </w:r>
    </w:p>
    <w:p w:rsidR="00870D39" w:rsidRPr="0058236C"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i/>
          <w:sz w:val="26"/>
          <w:szCs w:val="26"/>
        </w:rPr>
      </w:pPr>
      <w:r w:rsidRPr="00C9492D">
        <w:rPr>
          <w:rFonts w:ascii="Times New Roman" w:hAnsi="Times New Roman" w:cs="Times New Roman"/>
          <w:sz w:val="26"/>
          <w:szCs w:val="26"/>
        </w:rPr>
        <w:t>3.1.</w:t>
      </w:r>
      <w:r w:rsidR="00870D39" w:rsidRPr="00C9492D">
        <w:rPr>
          <w:rFonts w:ascii="Times New Roman" w:hAnsi="Times New Roman" w:cs="Times New Roman"/>
          <w:sz w:val="26"/>
          <w:szCs w:val="26"/>
        </w:rPr>
        <w:t xml:space="preserve"> Общая стоимость работ по настоящему Договору составляет: __________ рублей, в том числе НДС (20%) – _________ рублей и определяется на основании </w:t>
      </w:r>
      <w:r w:rsidR="00C9492D" w:rsidRPr="00C9492D">
        <w:rPr>
          <w:rFonts w:ascii="Times New Roman" w:hAnsi="Times New Roman" w:cs="Times New Roman"/>
          <w:sz w:val="26"/>
          <w:szCs w:val="26"/>
        </w:rPr>
        <w:t>сводного сметного расчета</w:t>
      </w:r>
      <w:r w:rsidR="00870D39" w:rsidRPr="00C9492D">
        <w:rPr>
          <w:rFonts w:ascii="Times New Roman" w:hAnsi="Times New Roman" w:cs="Times New Roman"/>
          <w:sz w:val="26"/>
          <w:szCs w:val="26"/>
        </w:rPr>
        <w:t xml:space="preserve"> (Приложение № 3) </w:t>
      </w:r>
      <w:r w:rsidR="00870D39" w:rsidRPr="00C9492D">
        <w:rPr>
          <w:rFonts w:ascii="Times New Roman" w:hAnsi="Times New Roman" w:cs="Times New Roman"/>
          <w:i/>
          <w:sz w:val="26"/>
          <w:szCs w:val="26"/>
        </w:rPr>
        <w:t>(либо без учета НДС, если НДС не облагается в связи с применением Подрядчиком упро</w:t>
      </w:r>
      <w:r w:rsidR="0058236C" w:rsidRPr="00C9492D">
        <w:rPr>
          <w:rFonts w:ascii="Times New Roman" w:hAnsi="Times New Roman" w:cs="Times New Roman"/>
          <w:i/>
          <w:sz w:val="26"/>
          <w:szCs w:val="26"/>
        </w:rPr>
        <w:t>щенной системы налогообложения).</w:t>
      </w:r>
      <w:r w:rsidRPr="0058236C">
        <w:rPr>
          <w:rFonts w:ascii="Times New Roman" w:hAnsi="Times New Roman" w:cs="Times New Roman"/>
          <w:i/>
          <w:sz w:val="26"/>
          <w:szCs w:val="26"/>
        </w:rPr>
        <w:t xml:space="preserve"> </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F02E72">
        <w:rPr>
          <w:rFonts w:ascii="Times New Roman" w:hAnsi="Times New Roman" w:cs="Times New Roman"/>
          <w:sz w:val="26"/>
          <w:szCs w:val="26"/>
        </w:rPr>
        <w:t xml:space="preserve">В стоимость работ по Договору входят все расходы Подрядчика, которые он несет в связи с </w:t>
      </w:r>
      <w:r w:rsidRPr="009C56D0">
        <w:rPr>
          <w:rFonts w:ascii="Times New Roman" w:hAnsi="Times New Roman" w:cs="Times New Roman"/>
          <w:color w:val="000000" w:themeColor="text1"/>
          <w:sz w:val="26"/>
          <w:szCs w:val="26"/>
        </w:rPr>
        <w:t xml:space="preserve">исполнением обязательств по Договору, в том числе стоимость материалов, изделий, конструкций.  </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3.2. Окончательная цена Договора будет определена </w:t>
      </w:r>
      <w:r w:rsidR="0080685A" w:rsidRPr="0080685A">
        <w:rPr>
          <w:rFonts w:ascii="Times New Roman" w:hAnsi="Times New Roman" w:cs="Times New Roman"/>
          <w:color w:val="000000" w:themeColor="text1"/>
          <w:sz w:val="26"/>
          <w:szCs w:val="26"/>
        </w:rPr>
        <w:t xml:space="preserve">на основании Акта приемки выполненных работ </w:t>
      </w:r>
      <w:r w:rsidRPr="009C56D0">
        <w:rPr>
          <w:rFonts w:ascii="Times New Roman" w:hAnsi="Times New Roman" w:cs="Times New Roman"/>
          <w:color w:val="000000" w:themeColor="text1"/>
          <w:sz w:val="26"/>
          <w:szCs w:val="26"/>
        </w:rPr>
        <w:t xml:space="preserve">по итогам фактически выполненных и принятых работ на основании подписанных актов выполненных работ (КС-2) и справок о стоимости </w:t>
      </w:r>
      <w:r w:rsidRPr="009C56D0">
        <w:rPr>
          <w:rFonts w:ascii="Times New Roman" w:hAnsi="Times New Roman" w:cs="Times New Roman"/>
          <w:color w:val="000000" w:themeColor="text1"/>
          <w:sz w:val="26"/>
          <w:szCs w:val="26"/>
        </w:rPr>
        <w:lastRenderedPageBreak/>
        <w:t>выполненных работ и затрат (КС-3), но не более общей стоимости, указанной в п.3.1. Договора.</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3.3. Обязанность по оплате Работ, выполненных по настоящему Договору, возлагается на Плательщика, </w:t>
      </w:r>
      <w:r w:rsidRPr="009C56D0">
        <w:rPr>
          <w:rFonts w:ascii="Times New Roman" w:eastAsia="Times New Roman" w:hAnsi="Times New Roman" w:cs="Times New Roman"/>
          <w:color w:val="000000" w:themeColor="text1"/>
          <w:sz w:val="26"/>
          <w:szCs w:val="26"/>
        </w:rPr>
        <w:t>на основании соглашения о финансировании заключенного между Заказчиком и Плательщиком.</w:t>
      </w:r>
      <w:r w:rsidRPr="009C56D0">
        <w:rPr>
          <w:rFonts w:ascii="Times New Roman" w:hAnsi="Times New Roman" w:cs="Times New Roman"/>
          <w:color w:val="000000" w:themeColor="text1"/>
          <w:sz w:val="26"/>
          <w:szCs w:val="26"/>
        </w:rPr>
        <w:t xml:space="preserve"> </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3.4. Оплата Работ по завершению строительства Проблемного объекта осуществляется Плательщиком за счет средств бюджета Приморского края, предоставляемых Плательщику в качестве субсидии в целях</w:t>
      </w:r>
      <w:r w:rsidRPr="009C56D0">
        <w:rPr>
          <w:rFonts w:ascii="Times New Roman" w:eastAsia="Times New Roman" w:hAnsi="Times New Roman" w:cs="Times New Roman"/>
          <w:color w:val="000000" w:themeColor="text1"/>
          <w:sz w:val="26"/>
          <w:szCs w:val="26"/>
        </w:rPr>
        <w:t xml:space="preserve"> осуществления финансирования мероприятий по завершению строительства многоквартирных жилых домов на территории Приморского края, признанных проблемными объектами в соответствии с Законом Приморского края</w:t>
      </w:r>
      <w:r w:rsidR="00CE1579">
        <w:rPr>
          <w:rFonts w:ascii="Times New Roman" w:eastAsia="Times New Roman" w:hAnsi="Times New Roman" w:cs="Times New Roman"/>
          <w:color w:val="000000" w:themeColor="text1"/>
          <w:sz w:val="26"/>
          <w:szCs w:val="26"/>
        </w:rPr>
        <w:t xml:space="preserve"> от 6 марта 2019 года № 465-КЗ «</w:t>
      </w:r>
      <w:r w:rsidRPr="009C56D0">
        <w:rPr>
          <w:rFonts w:ascii="Times New Roman" w:eastAsia="Times New Roman" w:hAnsi="Times New Roman" w:cs="Times New Roman"/>
          <w:color w:val="000000" w:themeColor="text1"/>
          <w:sz w:val="26"/>
          <w:szCs w:val="26"/>
        </w:rPr>
        <w:t xml:space="preserve">О содействии развитию </w:t>
      </w:r>
      <w:r w:rsidR="00CE1579">
        <w:rPr>
          <w:rFonts w:ascii="Times New Roman" w:eastAsia="Times New Roman" w:hAnsi="Times New Roman" w:cs="Times New Roman"/>
          <w:color w:val="000000" w:themeColor="text1"/>
          <w:sz w:val="26"/>
          <w:szCs w:val="26"/>
        </w:rPr>
        <w:t>строительства в Приморском крае»</w:t>
      </w:r>
      <w:r w:rsidRPr="009C56D0">
        <w:rPr>
          <w:rFonts w:ascii="Times New Roman" w:hAnsi="Times New Roman" w:cs="Times New Roman"/>
          <w:color w:val="000000" w:themeColor="text1"/>
          <w:sz w:val="26"/>
          <w:szCs w:val="26"/>
        </w:rPr>
        <w:t>.</w:t>
      </w:r>
    </w:p>
    <w:p w:rsidR="00467D33" w:rsidRPr="00467D33" w:rsidRDefault="006B7DFA" w:rsidP="00467D33">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3.5. </w:t>
      </w:r>
      <w:r w:rsidR="00467D33" w:rsidRPr="00467D33">
        <w:rPr>
          <w:rFonts w:ascii="Times New Roman" w:hAnsi="Times New Roman" w:cs="Times New Roman"/>
          <w:color w:val="000000" w:themeColor="text1"/>
          <w:sz w:val="26"/>
          <w:szCs w:val="26"/>
        </w:rPr>
        <w:t xml:space="preserve">Для расчетов по Договору Подрядчик обязан открыть в кредитной организации, предварительно согласованной с Плательщиком, отдельный расчетный счет, движение денежных средств по которому </w:t>
      </w:r>
      <w:proofErr w:type="gramStart"/>
      <w:r w:rsidR="00467D33" w:rsidRPr="00467D33">
        <w:rPr>
          <w:rFonts w:ascii="Times New Roman" w:hAnsi="Times New Roman" w:cs="Times New Roman"/>
          <w:color w:val="000000" w:themeColor="text1"/>
          <w:sz w:val="26"/>
          <w:szCs w:val="26"/>
        </w:rPr>
        <w:t>будет</w:t>
      </w:r>
      <w:proofErr w:type="gramEnd"/>
      <w:r w:rsidR="00467D33" w:rsidRPr="00467D33">
        <w:rPr>
          <w:rFonts w:ascii="Times New Roman" w:hAnsi="Times New Roman" w:cs="Times New Roman"/>
          <w:color w:val="000000" w:themeColor="text1"/>
          <w:sz w:val="26"/>
          <w:szCs w:val="26"/>
        </w:rPr>
        <w:t xml:space="preserve"> осуществляется по письменному согласованию с Плательщиком, за исключением расчетов за выполненные работы, принятые по формам КС-2, КС-3.</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3.6. Все расчеты по Договору осуществляются в рублях Российской Федерации в безналичном порядке.</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3.7. На основании письменного мотивированного обращения Заказчика, Плательщик вправе предоставить Подрядчику аванс на приобретение строительных материалов, оборудования, необходимых для </w:t>
      </w:r>
      <w:r w:rsidR="00CE1579">
        <w:rPr>
          <w:rFonts w:ascii="Times New Roman" w:eastAsia="Times New Roman" w:hAnsi="Times New Roman" w:cs="Times New Roman"/>
          <w:color w:val="000000" w:themeColor="text1"/>
          <w:sz w:val="26"/>
          <w:szCs w:val="26"/>
        </w:rPr>
        <w:t>осуществления Работ не более 30</w:t>
      </w:r>
      <w:r w:rsidRPr="009C56D0">
        <w:rPr>
          <w:rFonts w:ascii="Times New Roman" w:eastAsia="Times New Roman" w:hAnsi="Times New Roman" w:cs="Times New Roman"/>
          <w:color w:val="000000" w:themeColor="text1"/>
          <w:sz w:val="26"/>
          <w:szCs w:val="26"/>
        </w:rPr>
        <w:t xml:space="preserve"> % от общей стоимости </w:t>
      </w:r>
      <w:r w:rsidRPr="009C56D0">
        <w:rPr>
          <w:rFonts w:ascii="Times New Roman" w:hAnsi="Times New Roman" w:cs="Times New Roman"/>
          <w:color w:val="000000" w:themeColor="text1"/>
          <w:sz w:val="26"/>
          <w:szCs w:val="26"/>
        </w:rPr>
        <w:t>Работ по завершению строительства Проблемного объекта</w:t>
      </w:r>
      <w:r w:rsidRPr="009C56D0">
        <w:rPr>
          <w:rFonts w:ascii="Times New Roman" w:eastAsia="Times New Roman" w:hAnsi="Times New Roman" w:cs="Times New Roman"/>
          <w:color w:val="000000" w:themeColor="text1"/>
          <w:sz w:val="26"/>
          <w:szCs w:val="26"/>
        </w:rPr>
        <w:t xml:space="preserve"> по настоящему Договору.</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color w:val="000000" w:themeColor="text1"/>
          <w:sz w:val="26"/>
          <w:szCs w:val="26"/>
        </w:rPr>
      </w:pPr>
      <w:r w:rsidRPr="009C56D0">
        <w:rPr>
          <w:rFonts w:ascii="Times New Roman" w:eastAsia="Times New Roman" w:hAnsi="Times New Roman" w:cs="Times New Roman"/>
          <w:color w:val="000000" w:themeColor="text1"/>
          <w:sz w:val="26"/>
          <w:szCs w:val="26"/>
        </w:rPr>
        <w:t>К обращению о предоставлении аванса должны быть приложены подтверждающие документы: заключенные договоры на покупку/поставку строительных м</w:t>
      </w:r>
      <w:r w:rsidR="0088180F">
        <w:rPr>
          <w:rFonts w:ascii="Times New Roman" w:eastAsia="Times New Roman" w:hAnsi="Times New Roman" w:cs="Times New Roman"/>
          <w:color w:val="000000" w:themeColor="text1"/>
          <w:sz w:val="26"/>
          <w:szCs w:val="26"/>
        </w:rPr>
        <w:t>атериалов и оборудования, а так</w:t>
      </w:r>
      <w:r w:rsidRPr="009C56D0">
        <w:rPr>
          <w:rFonts w:ascii="Times New Roman" w:eastAsia="Times New Roman" w:hAnsi="Times New Roman" w:cs="Times New Roman"/>
          <w:color w:val="000000" w:themeColor="text1"/>
          <w:sz w:val="26"/>
          <w:szCs w:val="26"/>
        </w:rPr>
        <w:t xml:space="preserve">же </w:t>
      </w:r>
      <w:r w:rsidRPr="009C56D0">
        <w:rPr>
          <w:rFonts w:ascii="Times New Roman" w:eastAsia="Times New Roman" w:hAnsi="Times New Roman" w:cs="Times New Roman"/>
          <w:color w:val="000000" w:themeColor="text1"/>
          <w:sz w:val="26"/>
          <w:szCs w:val="26"/>
          <w:lang w:eastAsia="zh-CN"/>
        </w:rPr>
        <w:t>счета на оплату.</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3.8. Авансирование является </w:t>
      </w:r>
      <w:r w:rsidR="00CE1579" w:rsidRPr="009C56D0">
        <w:rPr>
          <w:rFonts w:ascii="Times New Roman" w:hAnsi="Times New Roman" w:cs="Times New Roman"/>
          <w:color w:val="000000" w:themeColor="text1"/>
          <w:sz w:val="26"/>
          <w:szCs w:val="26"/>
        </w:rPr>
        <w:t>целевым,</w:t>
      </w:r>
      <w:r w:rsidRPr="009C56D0">
        <w:rPr>
          <w:rFonts w:ascii="Times New Roman" w:hAnsi="Times New Roman" w:cs="Times New Roman"/>
          <w:color w:val="000000" w:themeColor="text1"/>
          <w:sz w:val="26"/>
          <w:szCs w:val="26"/>
        </w:rPr>
        <w:t xml:space="preserve"> и Подрядчик обязан использовать аванс для оплаты строительных материалов, оборудования, необходимых для </w:t>
      </w:r>
      <w:r w:rsidRPr="009C56D0">
        <w:rPr>
          <w:rFonts w:ascii="Times New Roman" w:eastAsia="Times New Roman" w:hAnsi="Times New Roman" w:cs="Times New Roman"/>
          <w:color w:val="000000" w:themeColor="text1"/>
          <w:sz w:val="26"/>
          <w:szCs w:val="26"/>
        </w:rPr>
        <w:t>осуществления Работ по Договору</w:t>
      </w:r>
      <w:r w:rsidRPr="009C56D0">
        <w:rPr>
          <w:rFonts w:ascii="Times New Roman" w:hAnsi="Times New Roman" w:cs="Times New Roman"/>
          <w:color w:val="000000" w:themeColor="text1"/>
          <w:sz w:val="26"/>
          <w:szCs w:val="26"/>
        </w:rPr>
        <w:t xml:space="preserve">.  </w:t>
      </w:r>
    </w:p>
    <w:p w:rsidR="00926479" w:rsidRPr="00926479" w:rsidRDefault="006B7DFA" w:rsidP="00926479">
      <w:pPr>
        <w:widowControl w:val="0"/>
        <w:spacing w:after="0" w:line="240" w:lineRule="atLeast"/>
        <w:ind w:right="-1" w:firstLine="567"/>
        <w:contextualSpacing/>
        <w:jc w:val="both"/>
        <w:rPr>
          <w:rFonts w:ascii="Times New Roman" w:eastAsia="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3.9. </w:t>
      </w:r>
      <w:r w:rsidRPr="009C56D0">
        <w:rPr>
          <w:rFonts w:ascii="Times New Roman" w:eastAsia="Times New Roman" w:hAnsi="Times New Roman" w:cs="Times New Roman"/>
          <w:color w:val="000000" w:themeColor="text1"/>
          <w:sz w:val="26"/>
          <w:szCs w:val="26"/>
        </w:rPr>
        <w:t>Аванс на приобретение строительных материалов и оборудования перечисляется Подрядчику в течение 10 (десяти)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w:t>
      </w:r>
      <w:r w:rsidR="00926479">
        <w:rPr>
          <w:rFonts w:ascii="Times New Roman" w:eastAsia="Times New Roman" w:hAnsi="Times New Roman" w:cs="Times New Roman"/>
          <w:color w:val="000000" w:themeColor="text1"/>
          <w:sz w:val="26"/>
          <w:szCs w:val="26"/>
        </w:rPr>
        <w:t xml:space="preserve">оительства Проблемного объекта, </w:t>
      </w:r>
      <w:r w:rsidR="00926479" w:rsidRPr="00926479">
        <w:rPr>
          <w:rFonts w:ascii="Times New Roman" w:eastAsia="Times New Roman" w:hAnsi="Times New Roman" w:cs="Times New Roman"/>
          <w:color w:val="000000" w:themeColor="text1"/>
          <w:sz w:val="26"/>
          <w:szCs w:val="26"/>
        </w:rPr>
        <w:t>при условии фактического начала выполнения строительно-монтажных р</w:t>
      </w:r>
      <w:r w:rsidR="00926479">
        <w:rPr>
          <w:rFonts w:ascii="Times New Roman" w:eastAsia="Times New Roman" w:hAnsi="Times New Roman" w:cs="Times New Roman"/>
          <w:color w:val="000000" w:themeColor="text1"/>
          <w:sz w:val="26"/>
          <w:szCs w:val="26"/>
        </w:rPr>
        <w:t>абот, предусмотренных Договором.</w:t>
      </w:r>
    </w:p>
    <w:p w:rsidR="00926479" w:rsidRPr="00D0410D" w:rsidRDefault="006B7DFA" w:rsidP="00D0410D">
      <w:pPr>
        <w:widowControl w:val="0"/>
        <w:spacing w:after="0" w:line="240" w:lineRule="atLeast"/>
        <w:ind w:right="-1" w:firstLine="567"/>
        <w:contextualSpacing/>
        <w:jc w:val="both"/>
        <w:rPr>
          <w:rFonts w:ascii="Times New Roman" w:eastAsia="Calibri" w:hAnsi="Times New Roman" w:cs="Times New Roman"/>
          <w:color w:val="000000"/>
          <w:kern w:val="1"/>
          <w:sz w:val="26"/>
          <w:szCs w:val="26"/>
          <w:lang w:eastAsia="ar-SA"/>
        </w:rPr>
      </w:pPr>
      <w:r w:rsidRPr="00C9492D">
        <w:rPr>
          <w:rFonts w:ascii="Times New Roman" w:hAnsi="Times New Roman" w:cs="Times New Roman"/>
          <w:color w:val="000000" w:themeColor="text1"/>
          <w:sz w:val="26"/>
          <w:szCs w:val="26"/>
        </w:rPr>
        <w:t xml:space="preserve">3.10. </w:t>
      </w:r>
      <w:r w:rsidR="00926479" w:rsidRPr="00C9492D">
        <w:rPr>
          <w:rFonts w:ascii="Times New Roman" w:eastAsia="Calibri" w:hAnsi="Times New Roman" w:cs="Times New Roman"/>
          <w:kern w:val="1"/>
          <w:sz w:val="26"/>
          <w:szCs w:val="26"/>
          <w:lang w:eastAsia="ar-SA"/>
        </w:rPr>
        <w:t xml:space="preserve">Зачет аванса </w:t>
      </w:r>
      <w:r w:rsidR="00926479" w:rsidRPr="00C9492D">
        <w:rPr>
          <w:rFonts w:ascii="Times New Roman" w:eastAsia="Calibri" w:hAnsi="Times New Roman" w:cs="Times New Roman"/>
          <w:bCs/>
          <w:color w:val="000000"/>
          <w:kern w:val="1"/>
          <w:sz w:val="26"/>
          <w:szCs w:val="26"/>
          <w:lang w:eastAsia="ar-SA"/>
        </w:rPr>
        <w:t xml:space="preserve">производится в счет оплаты выполненных работ/оказанных услуг/понесенных затрат </w:t>
      </w:r>
      <w:r w:rsidR="00926479" w:rsidRPr="00C9492D">
        <w:rPr>
          <w:rFonts w:ascii="Times New Roman" w:eastAsia="Calibri" w:hAnsi="Times New Roman" w:cs="Arial Unicode MS"/>
          <w:bCs/>
          <w:color w:val="000000"/>
          <w:kern w:val="1"/>
          <w:sz w:val="26"/>
          <w:szCs w:val="26"/>
          <w:lang w:eastAsia="ar-SA"/>
        </w:rPr>
        <w:t>пропорционально в размере 30% от их стоимости, указанной в приемочных документах</w:t>
      </w:r>
      <w:r w:rsidR="00926479" w:rsidRPr="00C9492D">
        <w:rPr>
          <w:rFonts w:ascii="Times New Roman" w:eastAsia="Calibri" w:hAnsi="Times New Roman" w:cs="Times New Roman"/>
          <w:bCs/>
          <w:color w:val="000000"/>
          <w:kern w:val="1"/>
          <w:sz w:val="26"/>
          <w:szCs w:val="26"/>
          <w:lang w:eastAsia="ar-SA"/>
        </w:rPr>
        <w:t>.</w:t>
      </w:r>
    </w:p>
    <w:p w:rsidR="006B7DFA" w:rsidRPr="009C56D0" w:rsidRDefault="006B7DFA" w:rsidP="00F912E6">
      <w:pPr>
        <w:widowControl w:val="0"/>
        <w:tabs>
          <w:tab w:val="left" w:pos="0"/>
        </w:tabs>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3.11. Оплата выполненных и принятых Заказчиком Работ производится Плательщиком на основании актов приемки выполненных работ (форма КС-2), а также справки о стоимости выполненных Работ и затрат (форма КС-3) подписанных Заказчиком.</w:t>
      </w:r>
    </w:p>
    <w:p w:rsidR="006B7DFA" w:rsidRPr="009C56D0" w:rsidRDefault="006B7DFA" w:rsidP="00F912E6">
      <w:pPr>
        <w:widowControl w:val="0"/>
        <w:suppressAutoHyphens/>
        <w:spacing w:after="0" w:line="240" w:lineRule="auto"/>
        <w:ind w:firstLine="567"/>
        <w:jc w:val="both"/>
        <w:rPr>
          <w:rFonts w:ascii="Times New Roman" w:eastAsia="Times New Roman" w:hAnsi="Times New Roman" w:cs="Times New Roman"/>
          <w:color w:val="000000" w:themeColor="text1"/>
          <w:sz w:val="26"/>
          <w:szCs w:val="26"/>
          <w:lang w:eastAsia="ar-SA"/>
        </w:rPr>
      </w:pPr>
      <w:r w:rsidRPr="009C56D0">
        <w:rPr>
          <w:rFonts w:ascii="Times New Roman" w:eastAsia="Times New Roman" w:hAnsi="Times New Roman" w:cs="Times New Roman"/>
          <w:color w:val="000000" w:themeColor="text1"/>
          <w:sz w:val="26"/>
          <w:szCs w:val="26"/>
          <w:lang w:eastAsia="ar-SA"/>
        </w:rPr>
        <w:t>Подписание Заказчиком форм КС-2 и КС-3 подтверждает лишь выполнение промежуточных работ для проведения расчетов.</w:t>
      </w:r>
    </w:p>
    <w:p w:rsidR="006B7DFA" w:rsidRPr="009C56D0" w:rsidRDefault="006B7DFA" w:rsidP="00F912E6">
      <w:pPr>
        <w:widowControl w:val="0"/>
        <w:suppressAutoHyphens/>
        <w:spacing w:after="0" w:line="240" w:lineRule="auto"/>
        <w:ind w:firstLine="567"/>
        <w:jc w:val="both"/>
        <w:rPr>
          <w:rFonts w:ascii="Times New Roman" w:eastAsia="Times New Roman" w:hAnsi="Times New Roman" w:cs="Times New Roman"/>
          <w:color w:val="000000" w:themeColor="text1"/>
          <w:sz w:val="26"/>
          <w:szCs w:val="26"/>
          <w:lang w:eastAsia="ar-SA"/>
        </w:rPr>
      </w:pPr>
      <w:r w:rsidRPr="009C56D0">
        <w:rPr>
          <w:rFonts w:ascii="Times New Roman" w:eastAsia="Times New Roman" w:hAnsi="Times New Roman" w:cs="Times New Roman"/>
          <w:color w:val="000000" w:themeColor="text1"/>
          <w:sz w:val="26"/>
          <w:szCs w:val="26"/>
          <w:lang w:eastAsia="ar-SA"/>
        </w:rPr>
        <w:t xml:space="preserve">Подписание Заказчиком акта о приемке выполненных работ (форма КС-2) и справки о стоимости выполненных работ и затрат (форма КС-3) не лишает Заказчика и/или Плательщика права представлять Подрядчику возражения по объему и стоимости </w:t>
      </w:r>
      <w:r w:rsidRPr="009C56D0">
        <w:rPr>
          <w:rFonts w:ascii="Times New Roman" w:eastAsia="Times New Roman" w:hAnsi="Times New Roman" w:cs="Times New Roman"/>
          <w:color w:val="000000" w:themeColor="text1"/>
          <w:sz w:val="26"/>
          <w:szCs w:val="26"/>
          <w:lang w:eastAsia="ar-SA"/>
        </w:rPr>
        <w:lastRenderedPageBreak/>
        <w:t>работ, выполненных по результатам проведенных Заказчиком проверок.</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3.12. Оригиналы Актов приемки выполненных работ (форма КС-2), а также справок о стоимости выполненных Работ и затрат (форма КС-3) предоставляются Заказчиком Плательщику с сопроводительным письмом.</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3.13. Плательщик вправе осуществить проверку представленных документов, в том числе с привлечением независимой организации (Технического заказчика). В этом случае оплата производится Плательщиком в течение 10 (десяти) рабочих дней, с даты получения документов от Технического заказчика, подтверждающих объемы и стоимость выполненных Работ.</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В случае выявления в представленных документах ошибок, несоответствий, недостоверных сведений или иных недостатков, Плательщик возвращает Заказчику представленные документы с приложением мотивированного отказа, указывающего на выявленные недостатки и сроки их устранения.</w:t>
      </w:r>
    </w:p>
    <w:p w:rsidR="006B7DFA" w:rsidRDefault="006B7DFA" w:rsidP="00F912E6">
      <w:pPr>
        <w:widowControl w:val="0"/>
        <w:spacing w:after="0" w:line="240" w:lineRule="atLeast"/>
        <w:ind w:right="191"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3.14. После устранения недостатков, повторное предоставление Плательщику форм КС-2 и КС-3 для оплаты осуществляется Заказчиком</w:t>
      </w:r>
      <w:r w:rsidR="00346980">
        <w:rPr>
          <w:rFonts w:ascii="Times New Roman" w:hAnsi="Times New Roman" w:cs="Times New Roman"/>
          <w:color w:val="000000" w:themeColor="text1"/>
          <w:sz w:val="26"/>
          <w:szCs w:val="26"/>
        </w:rPr>
        <w:t xml:space="preserve"> в порядке установленном п.3.11</w:t>
      </w:r>
      <w:r w:rsidRPr="009C56D0">
        <w:rPr>
          <w:rFonts w:ascii="Times New Roman" w:hAnsi="Times New Roman" w:cs="Times New Roman"/>
          <w:color w:val="000000" w:themeColor="text1"/>
          <w:sz w:val="26"/>
          <w:szCs w:val="26"/>
        </w:rPr>
        <w:t xml:space="preserve"> –</w:t>
      </w:r>
      <w:r w:rsidR="00346980">
        <w:rPr>
          <w:rFonts w:ascii="Times New Roman" w:hAnsi="Times New Roman" w:cs="Times New Roman"/>
          <w:color w:val="000000" w:themeColor="text1"/>
          <w:sz w:val="26"/>
          <w:szCs w:val="26"/>
        </w:rPr>
        <w:t xml:space="preserve"> п. 3.13 </w:t>
      </w:r>
      <w:r w:rsidRPr="009C56D0">
        <w:rPr>
          <w:rFonts w:ascii="Times New Roman" w:hAnsi="Times New Roman" w:cs="Times New Roman"/>
          <w:color w:val="000000" w:themeColor="text1"/>
          <w:sz w:val="26"/>
          <w:szCs w:val="26"/>
        </w:rPr>
        <w:t>Договора.</w:t>
      </w:r>
    </w:p>
    <w:p w:rsidR="00467D33" w:rsidRPr="00467D33" w:rsidRDefault="00B03B15" w:rsidP="00467D33">
      <w:pPr>
        <w:widowControl w:val="0"/>
        <w:spacing w:after="0" w:line="240" w:lineRule="atLeast"/>
        <w:ind w:right="191" w:firstLine="567"/>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3.15. </w:t>
      </w:r>
      <w:r w:rsidR="00467D33" w:rsidRPr="00467D33">
        <w:rPr>
          <w:rFonts w:ascii="Times New Roman" w:hAnsi="Times New Roman" w:cs="Times New Roman"/>
          <w:color w:val="000000" w:themeColor="text1"/>
          <w:sz w:val="26"/>
          <w:szCs w:val="26"/>
        </w:rPr>
        <w:t xml:space="preserve">В течение 14 (четырнадцати) календарных дней </w:t>
      </w:r>
      <w:proofErr w:type="gramStart"/>
      <w:r w:rsidR="00467D33" w:rsidRPr="00467D33">
        <w:rPr>
          <w:rFonts w:ascii="Times New Roman" w:hAnsi="Times New Roman" w:cs="Times New Roman"/>
          <w:color w:val="000000" w:themeColor="text1"/>
          <w:sz w:val="26"/>
          <w:szCs w:val="26"/>
        </w:rPr>
        <w:t>с даты получения</w:t>
      </w:r>
      <w:proofErr w:type="gramEnd"/>
      <w:r w:rsidR="00467D33" w:rsidRPr="00467D33">
        <w:rPr>
          <w:rFonts w:ascii="Times New Roman" w:hAnsi="Times New Roman" w:cs="Times New Roman"/>
          <w:color w:val="000000" w:themeColor="text1"/>
          <w:sz w:val="26"/>
          <w:szCs w:val="26"/>
        </w:rPr>
        <w:t xml:space="preserve"> от Заказчика подписанных Подрядчиком приемочных документов в 1 экз., указанных </w:t>
      </w:r>
      <w:r w:rsidR="00467D33">
        <w:rPr>
          <w:rFonts w:ascii="Times New Roman" w:hAnsi="Times New Roman" w:cs="Times New Roman"/>
          <w:color w:val="000000" w:themeColor="text1"/>
          <w:sz w:val="26"/>
          <w:szCs w:val="26"/>
        </w:rPr>
        <w:t xml:space="preserve">        </w:t>
      </w:r>
      <w:r w:rsidR="00467D33" w:rsidRPr="00467D33">
        <w:rPr>
          <w:rFonts w:ascii="Times New Roman" w:hAnsi="Times New Roman" w:cs="Times New Roman"/>
          <w:color w:val="000000" w:themeColor="text1"/>
          <w:sz w:val="26"/>
          <w:szCs w:val="26"/>
        </w:rPr>
        <w:t xml:space="preserve">в п. </w:t>
      </w:r>
      <w:r w:rsidR="00467D33">
        <w:rPr>
          <w:rFonts w:ascii="Times New Roman" w:hAnsi="Times New Roman" w:cs="Times New Roman"/>
          <w:color w:val="000000" w:themeColor="text1"/>
          <w:sz w:val="26"/>
          <w:szCs w:val="26"/>
        </w:rPr>
        <w:t>3.11</w:t>
      </w:r>
      <w:r w:rsidR="00467D33" w:rsidRPr="00467D33">
        <w:rPr>
          <w:rFonts w:ascii="Times New Roman" w:hAnsi="Times New Roman" w:cs="Times New Roman"/>
          <w:color w:val="000000" w:themeColor="text1"/>
          <w:sz w:val="26"/>
          <w:szCs w:val="26"/>
        </w:rPr>
        <w:t xml:space="preserve"> настоящего Договора, и письменного заключения Заказчика о возможности подписания указанных документов без замечаний, Плательщик обеспечивает их проверку со своей стороны силами привлеченной Оперативной дирекцией. </w:t>
      </w:r>
      <w:proofErr w:type="gramStart"/>
      <w:r w:rsidR="00467D33" w:rsidRPr="00467D33">
        <w:rPr>
          <w:rFonts w:ascii="Times New Roman" w:hAnsi="Times New Roman" w:cs="Times New Roman"/>
          <w:color w:val="000000" w:themeColor="text1"/>
          <w:sz w:val="26"/>
          <w:szCs w:val="26"/>
        </w:rPr>
        <w:t>При отсутствии замечаний Оперативной дирекции к представленным приемочным документам и результатам выполненных работ Плательщик согласовывает приемочные документы и направляет их Заказчику для подписания с его стороны либо возвращает Заказчику приемочные документы без согласования с указанием замечаний, которые подлежат устранению Подрядчиком.</w:t>
      </w:r>
      <w:proofErr w:type="gramEnd"/>
    </w:p>
    <w:p w:rsidR="00467D33" w:rsidRPr="00467D33" w:rsidRDefault="00467D33" w:rsidP="00467D33">
      <w:pPr>
        <w:widowControl w:val="0"/>
        <w:spacing w:after="0" w:line="240" w:lineRule="atLeast"/>
        <w:ind w:right="191" w:firstLine="567"/>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3.16.</w:t>
      </w:r>
      <w:r w:rsidRPr="00467D33">
        <w:rPr>
          <w:rFonts w:ascii="Times New Roman" w:hAnsi="Times New Roman" w:cs="Times New Roman"/>
          <w:color w:val="000000" w:themeColor="text1"/>
          <w:sz w:val="26"/>
          <w:szCs w:val="26"/>
        </w:rPr>
        <w:t xml:space="preserve"> </w:t>
      </w:r>
      <w:proofErr w:type="gramStart"/>
      <w:r w:rsidRPr="00467D33">
        <w:rPr>
          <w:rFonts w:ascii="Times New Roman" w:hAnsi="Times New Roman" w:cs="Times New Roman"/>
          <w:color w:val="000000" w:themeColor="text1"/>
          <w:sz w:val="26"/>
          <w:szCs w:val="26"/>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p w:rsidR="006B7DFA" w:rsidRPr="009C56D0" w:rsidRDefault="006B7DFA" w:rsidP="00467D33">
      <w:pPr>
        <w:widowControl w:val="0"/>
        <w:spacing w:after="0" w:line="240" w:lineRule="atLeast"/>
        <w:ind w:right="191"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3.1</w:t>
      </w:r>
      <w:r w:rsidR="00467D33">
        <w:rPr>
          <w:rFonts w:ascii="Times New Roman" w:hAnsi="Times New Roman" w:cs="Times New Roman"/>
          <w:color w:val="000000" w:themeColor="text1"/>
          <w:sz w:val="26"/>
          <w:szCs w:val="26"/>
        </w:rPr>
        <w:t>7</w:t>
      </w:r>
      <w:r w:rsidRPr="009C56D0">
        <w:rPr>
          <w:rFonts w:ascii="Times New Roman" w:hAnsi="Times New Roman" w:cs="Times New Roman"/>
          <w:color w:val="000000" w:themeColor="text1"/>
          <w:sz w:val="26"/>
          <w:szCs w:val="26"/>
        </w:rPr>
        <w:t>. Окончательный расчет за выполненные и принятые Работы производится Плательщиком в течение 10 (десяти) рабочих дней, с даты подписания акта приемки законченного строительством объекта по форме КС-11.</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3.1</w:t>
      </w:r>
      <w:r w:rsidR="00467D33">
        <w:rPr>
          <w:rFonts w:ascii="Times New Roman" w:hAnsi="Times New Roman" w:cs="Times New Roman"/>
          <w:color w:val="000000" w:themeColor="text1"/>
          <w:sz w:val="26"/>
          <w:szCs w:val="26"/>
        </w:rPr>
        <w:t>8</w:t>
      </w:r>
      <w:r w:rsidRPr="009C56D0">
        <w:rPr>
          <w:rFonts w:ascii="Times New Roman" w:hAnsi="Times New Roman" w:cs="Times New Roman"/>
          <w:color w:val="000000" w:themeColor="text1"/>
          <w:sz w:val="26"/>
          <w:szCs w:val="26"/>
        </w:rPr>
        <w:t>. Не подлежат оплате Работы выполненные Подрядчиком, если их объем и/или стоимость не подтверждены соответствующей документацией.</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3.</w:t>
      </w:r>
      <w:r w:rsidR="00467D33">
        <w:rPr>
          <w:rFonts w:ascii="Times New Roman" w:hAnsi="Times New Roman" w:cs="Times New Roman"/>
          <w:color w:val="000000" w:themeColor="text1"/>
          <w:sz w:val="26"/>
          <w:szCs w:val="26"/>
        </w:rPr>
        <w:t>19</w:t>
      </w:r>
      <w:r w:rsidRPr="009C56D0">
        <w:rPr>
          <w:rFonts w:ascii="Times New Roman" w:hAnsi="Times New Roman" w:cs="Times New Roman"/>
          <w:color w:val="000000" w:themeColor="text1"/>
          <w:sz w:val="26"/>
          <w:szCs w:val="26"/>
        </w:rPr>
        <w:t xml:space="preserve"> Обязательство Плательщика по оплате </w:t>
      </w:r>
      <w:r w:rsidRPr="009C56D0">
        <w:rPr>
          <w:rFonts w:ascii="Times New Roman" w:eastAsia="Times New Roman" w:hAnsi="Times New Roman" w:cs="Times New Roman"/>
          <w:color w:val="000000" w:themeColor="text1"/>
          <w:sz w:val="26"/>
          <w:szCs w:val="26"/>
        </w:rPr>
        <w:t xml:space="preserve">считаются исполненными, </w:t>
      </w:r>
      <w:proofErr w:type="gramStart"/>
      <w:r w:rsidRPr="009C56D0">
        <w:rPr>
          <w:rFonts w:ascii="Times New Roman" w:eastAsia="Times New Roman" w:hAnsi="Times New Roman" w:cs="Times New Roman"/>
          <w:color w:val="000000" w:themeColor="text1"/>
          <w:sz w:val="26"/>
          <w:szCs w:val="26"/>
        </w:rPr>
        <w:t>с даты списания</w:t>
      </w:r>
      <w:proofErr w:type="gramEnd"/>
      <w:r w:rsidRPr="009C56D0">
        <w:rPr>
          <w:rFonts w:ascii="Times New Roman" w:eastAsia="Times New Roman" w:hAnsi="Times New Roman" w:cs="Times New Roman"/>
          <w:color w:val="000000" w:themeColor="text1"/>
          <w:sz w:val="26"/>
          <w:szCs w:val="26"/>
        </w:rPr>
        <w:t xml:space="preserve"> соответствующих денежных средств со счета Плательщика.</w:t>
      </w:r>
    </w:p>
    <w:p w:rsidR="006B7DFA" w:rsidRPr="009C56D0" w:rsidRDefault="006B7DFA" w:rsidP="00F912E6">
      <w:pPr>
        <w:widowControl w:val="0"/>
        <w:autoSpaceDE w:val="0"/>
        <w:autoSpaceDN w:val="0"/>
        <w:adjustRightInd w:val="0"/>
        <w:spacing w:after="0" w:line="240" w:lineRule="atLeast"/>
        <w:ind w:firstLine="567"/>
        <w:contextualSpacing/>
        <w:jc w:val="center"/>
        <w:rPr>
          <w:rFonts w:ascii="Times New Roman" w:hAnsi="Times New Roman" w:cs="Times New Roman"/>
          <w:b/>
          <w:color w:val="000000" w:themeColor="text1"/>
          <w:sz w:val="26"/>
          <w:szCs w:val="26"/>
        </w:rPr>
      </w:pPr>
    </w:p>
    <w:p w:rsidR="006B7DFA" w:rsidRPr="009C56D0" w:rsidRDefault="006B7DFA" w:rsidP="00F912E6">
      <w:pPr>
        <w:widowControl w:val="0"/>
        <w:autoSpaceDE w:val="0"/>
        <w:autoSpaceDN w:val="0"/>
        <w:adjustRightInd w:val="0"/>
        <w:spacing w:after="0" w:line="240" w:lineRule="atLeast"/>
        <w:ind w:firstLine="567"/>
        <w:contextualSpacing/>
        <w:jc w:val="center"/>
        <w:rPr>
          <w:rFonts w:ascii="Times New Roman" w:hAnsi="Times New Roman" w:cs="Times New Roman"/>
          <w:b/>
          <w:color w:val="000000" w:themeColor="text1"/>
          <w:sz w:val="26"/>
          <w:szCs w:val="26"/>
        </w:rPr>
      </w:pPr>
      <w:r w:rsidRPr="009C56D0">
        <w:rPr>
          <w:rFonts w:ascii="Times New Roman" w:hAnsi="Times New Roman" w:cs="Times New Roman"/>
          <w:b/>
          <w:color w:val="000000" w:themeColor="text1"/>
          <w:sz w:val="26"/>
          <w:szCs w:val="26"/>
        </w:rPr>
        <w:t>4. Права и обязанности Подрядчика</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b/>
          <w:color w:val="000000" w:themeColor="text1"/>
          <w:sz w:val="26"/>
          <w:szCs w:val="26"/>
        </w:rPr>
      </w:pPr>
      <w:r w:rsidRPr="009C56D0">
        <w:rPr>
          <w:rFonts w:ascii="Times New Roman" w:hAnsi="Times New Roman" w:cs="Times New Roman"/>
          <w:b/>
          <w:color w:val="000000" w:themeColor="text1"/>
          <w:sz w:val="26"/>
          <w:szCs w:val="26"/>
        </w:rPr>
        <w:t>4.1. Подрядчик обязан:</w:t>
      </w:r>
    </w:p>
    <w:p w:rsidR="006B7DFA" w:rsidRPr="009C56D0" w:rsidRDefault="006B7DFA" w:rsidP="007C015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4.1.1. Выполнить работы в объеме и сроки, предусмотренные Договором и приложениям к нему, в соответствии с проектной документацией, </w:t>
      </w:r>
      <w:r w:rsidRPr="009C56D0">
        <w:rPr>
          <w:rFonts w:ascii="Times New Roman" w:eastAsia="Times New Roman" w:hAnsi="Times New Roman" w:cs="Times New Roman"/>
          <w:bCs/>
          <w:color w:val="000000" w:themeColor="text1"/>
          <w:sz w:val="26"/>
          <w:szCs w:val="26"/>
          <w:lang w:eastAsia="ar-SA"/>
        </w:rPr>
        <w:t xml:space="preserve">в соответствии с реестром ведомостей объемов работ (Приложение </w:t>
      </w:r>
      <w:r w:rsidR="00733106">
        <w:rPr>
          <w:rFonts w:ascii="Times New Roman" w:eastAsia="Times New Roman" w:hAnsi="Times New Roman" w:cs="Times New Roman"/>
          <w:bCs/>
          <w:color w:val="000000" w:themeColor="text1"/>
          <w:sz w:val="26"/>
          <w:szCs w:val="26"/>
          <w:lang w:eastAsia="ar-SA"/>
        </w:rPr>
        <w:t>1</w:t>
      </w:r>
      <w:r w:rsidRPr="009C56D0">
        <w:rPr>
          <w:rFonts w:ascii="Times New Roman" w:eastAsia="Times New Roman" w:hAnsi="Times New Roman" w:cs="Times New Roman"/>
          <w:bCs/>
          <w:color w:val="000000" w:themeColor="text1"/>
          <w:sz w:val="26"/>
          <w:szCs w:val="26"/>
          <w:lang w:eastAsia="ar-SA"/>
        </w:rPr>
        <w:t xml:space="preserve">) со сводным сметным расчетом стоимости строительства (Приложение </w:t>
      </w:r>
      <w:r w:rsidR="00733106">
        <w:rPr>
          <w:rFonts w:ascii="Times New Roman" w:eastAsia="Times New Roman" w:hAnsi="Times New Roman" w:cs="Times New Roman"/>
          <w:bCs/>
          <w:color w:val="000000" w:themeColor="text1"/>
          <w:sz w:val="26"/>
          <w:szCs w:val="26"/>
          <w:lang w:eastAsia="ar-SA"/>
        </w:rPr>
        <w:t>2</w:t>
      </w:r>
      <w:r w:rsidRPr="009C56D0">
        <w:rPr>
          <w:rFonts w:ascii="Times New Roman" w:eastAsia="Times New Roman" w:hAnsi="Times New Roman" w:cs="Times New Roman"/>
          <w:bCs/>
          <w:color w:val="000000" w:themeColor="text1"/>
          <w:sz w:val="26"/>
          <w:szCs w:val="26"/>
          <w:lang w:eastAsia="ar-SA"/>
        </w:rPr>
        <w:t xml:space="preserve">), графиком выполнения работ (Приложение </w:t>
      </w:r>
      <w:r w:rsidR="00733106">
        <w:rPr>
          <w:rFonts w:ascii="Times New Roman" w:eastAsia="Times New Roman" w:hAnsi="Times New Roman" w:cs="Times New Roman"/>
          <w:bCs/>
          <w:color w:val="000000" w:themeColor="text1"/>
          <w:sz w:val="26"/>
          <w:szCs w:val="26"/>
          <w:lang w:eastAsia="ar-SA"/>
        </w:rPr>
        <w:t>3</w:t>
      </w:r>
      <w:r w:rsidRPr="009C56D0">
        <w:rPr>
          <w:rFonts w:ascii="Times New Roman" w:eastAsia="Times New Roman" w:hAnsi="Times New Roman" w:cs="Times New Roman"/>
          <w:bCs/>
          <w:color w:val="000000" w:themeColor="text1"/>
          <w:sz w:val="26"/>
          <w:szCs w:val="26"/>
          <w:lang w:eastAsia="ar-SA"/>
        </w:rPr>
        <w:t>)</w:t>
      </w:r>
      <w:r w:rsidRPr="009C56D0">
        <w:rPr>
          <w:rFonts w:ascii="Times New Roman" w:hAnsi="Times New Roman" w:cs="Times New Roman"/>
          <w:color w:val="000000" w:themeColor="text1"/>
          <w:sz w:val="26"/>
          <w:szCs w:val="26"/>
        </w:rPr>
        <w:t xml:space="preserve">, требованиями действующих норм и технических условий по строительству и </w:t>
      </w:r>
      <w:r w:rsidR="009278B0">
        <w:rPr>
          <w:rFonts w:ascii="Times New Roman" w:hAnsi="Times New Roman" w:cs="Times New Roman"/>
          <w:color w:val="000000" w:themeColor="text1"/>
          <w:sz w:val="26"/>
          <w:szCs w:val="26"/>
        </w:rPr>
        <w:t>сдать</w:t>
      </w:r>
      <w:r w:rsidRPr="009C56D0">
        <w:rPr>
          <w:rFonts w:ascii="Times New Roman" w:hAnsi="Times New Roman" w:cs="Times New Roman"/>
          <w:color w:val="000000" w:themeColor="text1"/>
          <w:sz w:val="26"/>
          <w:szCs w:val="26"/>
        </w:rPr>
        <w:t xml:space="preserve"> </w:t>
      </w:r>
      <w:r w:rsidRPr="009C56D0">
        <w:rPr>
          <w:rFonts w:ascii="Times New Roman" w:hAnsi="Times New Roman" w:cs="Times New Roman"/>
          <w:color w:val="000000" w:themeColor="text1"/>
          <w:sz w:val="26"/>
          <w:szCs w:val="26"/>
        </w:rPr>
        <w:lastRenderedPageBreak/>
        <w:t>готовый к эксплуатации Объект</w:t>
      </w:r>
      <w:r w:rsidR="007C0156">
        <w:rPr>
          <w:rFonts w:ascii="Times New Roman" w:hAnsi="Times New Roman" w:cs="Times New Roman"/>
          <w:color w:val="000000" w:themeColor="text1"/>
          <w:sz w:val="26"/>
          <w:szCs w:val="26"/>
        </w:rPr>
        <w:t xml:space="preserve"> в </w:t>
      </w:r>
      <w:r w:rsidR="009278B0">
        <w:rPr>
          <w:rFonts w:ascii="Times New Roman" w:hAnsi="Times New Roman" w:cs="Times New Roman"/>
          <w:color w:val="000000" w:themeColor="text1"/>
          <w:sz w:val="26"/>
          <w:szCs w:val="26"/>
        </w:rPr>
        <w:t>установленном порядке с оформлением Разрешения на ввод объекта в эксплуатацию</w:t>
      </w:r>
      <w:r w:rsidR="00222C63" w:rsidRPr="007C0156">
        <w:rPr>
          <w:rFonts w:ascii="Times New Roman" w:hAnsi="Times New Roman" w:cs="Times New Roman"/>
          <w:color w:val="000000" w:themeColor="text1"/>
          <w:sz w:val="26"/>
          <w:szCs w:val="26"/>
        </w:rPr>
        <w:t>.</w:t>
      </w:r>
      <w:r w:rsidRPr="009C56D0">
        <w:rPr>
          <w:rFonts w:ascii="Times New Roman" w:hAnsi="Times New Roman" w:cs="Times New Roman"/>
          <w:color w:val="000000" w:themeColor="text1"/>
          <w:sz w:val="26"/>
          <w:szCs w:val="26"/>
        </w:rPr>
        <w:t xml:space="preserve"> </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4.1.2. Назначить ответственного представителя для решения вопросов возникающих в ходе исполнения Договора и письменно уведомить Заказчика с приложением надлежащим образом заверенной копии документа подтверждающего полномочия представителя. </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4.1.3. Принять от Заказчика строительную площадку по акту приема-передачи в течение 3 (трех) рабочих дней, с даты подписания настоящего Договора. Приступить к выполнению Работ в порядке и сроки установленные настоящим Договором.</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4.1.4. Использовать для производства Работ сертифицированные в соответствии с санитарно-эпидемиологическими нормами материалы, машины, механизмы и оборудование, прошедшее техническое освидетельствование и отвечающее требованиям безопасности.</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4.1.5.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 xml:space="preserve">4.1.6. Обеспечить при выполнении Работ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счету регулировать возникший спор. </w:t>
      </w:r>
    </w:p>
    <w:p w:rsidR="006B7DFA" w:rsidRPr="009C56D0" w:rsidRDefault="006B7DFA" w:rsidP="00F912E6">
      <w:pPr>
        <w:widowControl w:val="0"/>
        <w:tabs>
          <w:tab w:val="left" w:pos="0"/>
        </w:tabs>
        <w:spacing w:after="0"/>
        <w:ind w:firstLine="567"/>
        <w:jc w:val="both"/>
        <w:rPr>
          <w:rFonts w:ascii="Times New Roman" w:eastAsia="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4.1.7. Осуществлять в</w:t>
      </w:r>
      <w:r w:rsidRPr="009C56D0">
        <w:rPr>
          <w:rFonts w:ascii="Times New Roman" w:eastAsia="Times New Roman" w:hAnsi="Times New Roman" w:cs="Times New Roman"/>
          <w:color w:val="000000" w:themeColor="text1"/>
          <w:sz w:val="26"/>
          <w:szCs w:val="26"/>
        </w:rPr>
        <w:t xml:space="preserve">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включая проведение следующих контрольных мероприятий:</w:t>
      </w:r>
    </w:p>
    <w:p w:rsidR="006B7DFA" w:rsidRPr="009C56D0" w:rsidRDefault="006B7DFA" w:rsidP="00F912E6">
      <w:pPr>
        <w:widowControl w:val="0"/>
        <w:tabs>
          <w:tab w:val="left" w:pos="1055"/>
        </w:tabs>
        <w:spacing w:after="0"/>
        <w:ind w:firstLine="567"/>
        <w:jc w:val="both"/>
        <w:rPr>
          <w:rFonts w:ascii="Times New Roman" w:eastAsia="Times New Roman" w:hAnsi="Times New Roman" w:cs="Times New Roman"/>
          <w:color w:val="000000" w:themeColor="text1"/>
          <w:sz w:val="26"/>
          <w:szCs w:val="26"/>
        </w:rPr>
      </w:pPr>
      <w:r w:rsidRPr="009C56D0">
        <w:rPr>
          <w:rFonts w:ascii="Times New Roman" w:eastAsia="Times New Roman" w:hAnsi="Times New Roman" w:cs="Times New Roman"/>
          <w:color w:val="000000" w:themeColor="text1"/>
          <w:sz w:val="26"/>
          <w:szCs w:val="26"/>
        </w:rPr>
        <w:t>а)</w:t>
      </w:r>
      <w:r w:rsidRPr="009C56D0">
        <w:rPr>
          <w:rFonts w:ascii="Times New Roman" w:eastAsia="Times New Roman" w:hAnsi="Times New Roman" w:cs="Times New Roman"/>
          <w:color w:val="000000" w:themeColor="text1"/>
          <w:sz w:val="26"/>
          <w:szCs w:val="26"/>
        </w:rPr>
        <w:tab/>
        <w:t>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rsidR="006B7DFA" w:rsidRPr="009C56D0" w:rsidRDefault="006B7DFA" w:rsidP="00F912E6">
      <w:pPr>
        <w:widowControl w:val="0"/>
        <w:tabs>
          <w:tab w:val="left" w:pos="1055"/>
        </w:tabs>
        <w:spacing w:after="0"/>
        <w:ind w:firstLine="567"/>
        <w:jc w:val="both"/>
        <w:rPr>
          <w:rFonts w:ascii="Times New Roman" w:eastAsia="Times New Roman" w:hAnsi="Times New Roman" w:cs="Times New Roman"/>
          <w:color w:val="000000" w:themeColor="text1"/>
          <w:sz w:val="26"/>
          <w:szCs w:val="26"/>
        </w:rPr>
      </w:pPr>
      <w:r w:rsidRPr="009C56D0">
        <w:rPr>
          <w:rFonts w:ascii="Times New Roman" w:eastAsia="Times New Roman" w:hAnsi="Times New Roman" w:cs="Times New Roman"/>
          <w:color w:val="000000" w:themeColor="text1"/>
          <w:sz w:val="26"/>
          <w:szCs w:val="26"/>
        </w:rPr>
        <w:t>б)</w:t>
      </w:r>
      <w:r w:rsidRPr="009C56D0">
        <w:rPr>
          <w:rFonts w:ascii="Times New Roman" w:eastAsia="Times New Roman" w:hAnsi="Times New Roman" w:cs="Times New Roman"/>
          <w:color w:val="000000" w:themeColor="text1"/>
          <w:sz w:val="26"/>
          <w:szCs w:val="26"/>
        </w:rPr>
        <w:tab/>
        <w:t>проверка соблюдения установленных норм и правил складирования и хранения применяемой продукции;</w:t>
      </w:r>
    </w:p>
    <w:p w:rsidR="006B7DFA" w:rsidRPr="009C56D0" w:rsidRDefault="006B7DFA" w:rsidP="00F912E6">
      <w:pPr>
        <w:widowControl w:val="0"/>
        <w:tabs>
          <w:tab w:val="left" w:pos="1055"/>
        </w:tabs>
        <w:spacing w:after="0"/>
        <w:ind w:firstLine="567"/>
        <w:jc w:val="both"/>
        <w:rPr>
          <w:rFonts w:ascii="Times New Roman" w:eastAsia="Times New Roman" w:hAnsi="Times New Roman" w:cs="Times New Roman"/>
          <w:color w:val="000000" w:themeColor="text1"/>
          <w:sz w:val="26"/>
          <w:szCs w:val="26"/>
        </w:rPr>
      </w:pPr>
      <w:r w:rsidRPr="009C56D0">
        <w:rPr>
          <w:rFonts w:ascii="Times New Roman" w:eastAsia="Times New Roman" w:hAnsi="Times New Roman" w:cs="Times New Roman"/>
          <w:color w:val="000000" w:themeColor="text1"/>
          <w:sz w:val="26"/>
          <w:szCs w:val="26"/>
        </w:rPr>
        <w:t>в)</w:t>
      </w:r>
      <w:r w:rsidRPr="009C56D0">
        <w:rPr>
          <w:rFonts w:ascii="Times New Roman" w:eastAsia="Times New Roman" w:hAnsi="Times New Roman" w:cs="Times New Roman"/>
          <w:color w:val="000000" w:themeColor="text1"/>
          <w:sz w:val="26"/>
          <w:szCs w:val="26"/>
        </w:rPr>
        <w:tab/>
        <w:t>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6B7DFA" w:rsidRPr="009C56D0" w:rsidRDefault="006B7DFA" w:rsidP="00F912E6">
      <w:pPr>
        <w:widowControl w:val="0"/>
        <w:tabs>
          <w:tab w:val="left" w:pos="1055"/>
        </w:tabs>
        <w:spacing w:after="0"/>
        <w:ind w:firstLine="567"/>
        <w:jc w:val="both"/>
        <w:rPr>
          <w:rFonts w:ascii="Times New Roman" w:eastAsia="Times New Roman" w:hAnsi="Times New Roman" w:cs="Times New Roman"/>
          <w:color w:val="000000" w:themeColor="text1"/>
          <w:sz w:val="26"/>
          <w:szCs w:val="26"/>
        </w:rPr>
      </w:pPr>
      <w:r w:rsidRPr="009C56D0">
        <w:rPr>
          <w:rFonts w:ascii="Times New Roman" w:eastAsia="Times New Roman" w:hAnsi="Times New Roman" w:cs="Times New Roman"/>
          <w:color w:val="000000" w:themeColor="text1"/>
          <w:sz w:val="26"/>
          <w:szCs w:val="26"/>
        </w:rPr>
        <w:t>г)</w:t>
      </w:r>
      <w:r w:rsidRPr="009C56D0">
        <w:rPr>
          <w:rFonts w:ascii="Times New Roman" w:eastAsia="Times New Roman" w:hAnsi="Times New Roman" w:cs="Times New Roman"/>
          <w:color w:val="000000" w:themeColor="text1"/>
          <w:sz w:val="26"/>
          <w:szCs w:val="26"/>
        </w:rPr>
        <w:tab/>
        <w:t>освидетельствование работ совместно с Заказчиком,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6B7DFA" w:rsidRPr="009C56D0" w:rsidRDefault="006B7DFA" w:rsidP="00F912E6">
      <w:pPr>
        <w:widowControl w:val="0"/>
        <w:tabs>
          <w:tab w:val="left" w:pos="1072"/>
        </w:tabs>
        <w:spacing w:after="0"/>
        <w:ind w:firstLine="567"/>
        <w:jc w:val="both"/>
        <w:rPr>
          <w:rFonts w:ascii="Times New Roman" w:eastAsia="Times New Roman" w:hAnsi="Times New Roman" w:cs="Times New Roman"/>
          <w:color w:val="000000" w:themeColor="text1"/>
          <w:sz w:val="26"/>
          <w:szCs w:val="26"/>
        </w:rPr>
      </w:pPr>
      <w:r w:rsidRPr="009C56D0">
        <w:rPr>
          <w:rFonts w:ascii="Times New Roman" w:eastAsia="Times New Roman" w:hAnsi="Times New Roman" w:cs="Times New Roman"/>
          <w:color w:val="000000" w:themeColor="text1"/>
          <w:sz w:val="26"/>
          <w:szCs w:val="26"/>
        </w:rPr>
        <w:t>д)</w:t>
      </w:r>
      <w:r w:rsidRPr="009C56D0">
        <w:rPr>
          <w:rFonts w:ascii="Times New Roman" w:eastAsia="Times New Roman" w:hAnsi="Times New Roman" w:cs="Times New Roman"/>
          <w:color w:val="000000" w:themeColor="text1"/>
          <w:sz w:val="26"/>
          <w:szCs w:val="26"/>
        </w:rPr>
        <w:tab/>
        <w:t>приемка законченных видов (этапов) работ;</w:t>
      </w:r>
    </w:p>
    <w:p w:rsidR="006B7DFA" w:rsidRPr="009C56D0" w:rsidRDefault="006B7DFA" w:rsidP="00F912E6">
      <w:pPr>
        <w:widowControl w:val="0"/>
        <w:tabs>
          <w:tab w:val="left" w:pos="1055"/>
        </w:tabs>
        <w:spacing w:after="0"/>
        <w:ind w:firstLine="567"/>
        <w:jc w:val="both"/>
        <w:rPr>
          <w:rFonts w:ascii="Times New Roman" w:eastAsia="Times New Roman" w:hAnsi="Times New Roman" w:cs="Times New Roman"/>
          <w:color w:val="000000" w:themeColor="text1"/>
          <w:sz w:val="26"/>
          <w:szCs w:val="26"/>
        </w:rPr>
      </w:pPr>
      <w:r w:rsidRPr="009C56D0">
        <w:rPr>
          <w:rFonts w:ascii="Times New Roman" w:eastAsia="Times New Roman" w:hAnsi="Times New Roman" w:cs="Times New Roman"/>
          <w:color w:val="000000" w:themeColor="text1"/>
          <w:sz w:val="26"/>
          <w:szCs w:val="26"/>
        </w:rPr>
        <w:t>е)</w:t>
      </w:r>
      <w:r w:rsidRPr="009C56D0">
        <w:rPr>
          <w:rFonts w:ascii="Times New Roman" w:eastAsia="Times New Roman" w:hAnsi="Times New Roman" w:cs="Times New Roman"/>
          <w:color w:val="000000" w:themeColor="text1"/>
          <w:sz w:val="26"/>
          <w:szCs w:val="26"/>
        </w:rPr>
        <w:tab/>
        <w:t>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themeColor="text1"/>
          <w:sz w:val="26"/>
          <w:szCs w:val="26"/>
        </w:rPr>
      </w:pPr>
      <w:r w:rsidRPr="009C56D0">
        <w:rPr>
          <w:rFonts w:ascii="Times New Roman" w:hAnsi="Times New Roman" w:cs="Times New Roman"/>
          <w:color w:val="000000" w:themeColor="text1"/>
          <w:sz w:val="26"/>
          <w:szCs w:val="26"/>
        </w:rPr>
        <w:lastRenderedPageBreak/>
        <w:t>4.1.8. Устранить за свой счет недоработки и дефекты, выявленные при приемке Работ, в течение гарантийного срока.</w:t>
      </w:r>
    </w:p>
    <w:p w:rsidR="006B7DFA" w:rsidRPr="009C56D0"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000000" w:themeColor="text1"/>
          <w:sz w:val="26"/>
          <w:szCs w:val="26"/>
        </w:rPr>
      </w:pPr>
      <w:r w:rsidRPr="009C56D0">
        <w:rPr>
          <w:rFonts w:ascii="Times New Roman" w:hAnsi="Times New Roman" w:cs="Times New Roman"/>
          <w:color w:val="000000" w:themeColor="text1"/>
          <w:sz w:val="26"/>
          <w:szCs w:val="26"/>
        </w:rPr>
        <w:t>4.1.9. Обеспечить чистоту в месте выполнения работ. Обеспечить уборку строительной площадки и вывоз мусора по мере необходимости, но не реже 1 (одного) раза в неделю.</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9C56D0">
        <w:rPr>
          <w:rFonts w:ascii="Times New Roman" w:hAnsi="Times New Roman" w:cs="Times New Roman"/>
          <w:color w:val="000000" w:themeColor="text1"/>
          <w:sz w:val="26"/>
          <w:szCs w:val="26"/>
        </w:rPr>
        <w:t>По окончании производства Работ в течение 5 (пяти) дней вывезти за пределы территории строительной площадки строительные машины, обору</w:t>
      </w:r>
      <w:r w:rsidRPr="009C56D0">
        <w:rPr>
          <w:rFonts w:ascii="Times New Roman" w:hAnsi="Times New Roman" w:cs="Times New Roman"/>
          <w:sz w:val="26"/>
          <w:szCs w:val="26"/>
        </w:rPr>
        <w:t>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w:t>
      </w:r>
      <w:r w:rsidRPr="004A4715">
        <w:rPr>
          <w:rFonts w:ascii="Times New Roman" w:hAnsi="Times New Roman" w:cs="Times New Roman"/>
          <w:sz w:val="26"/>
          <w:szCs w:val="26"/>
        </w:rPr>
        <w:t xml:space="preserve"> для производства Работ, а также сдать строительную площадку Заказчику по акту приема-передачи.</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4.1.10. Нести ответственность за обеспечение безопасности дорожного движения, экологической безопасности, пожарной безопасности на строительной площадке. В случае необходимости Подрядчик,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4.1.11. Обеспечить своих работников, не являющихся гражданами Российской Федерации, наличием документов, подтверждающих право находиться и осуществлять трудовую деятельность на территории Российской Федерации.</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4.1.12. Обеспечить охрану Объекта и строительной площадки в течение всего периода выполнения Работ по Договору, а также используемого для производства Работ имущества и результатов выполненных Работ.</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 xml:space="preserve">4.1.13. При производстве земляных работ Подрядчик обязан оформить ордер на производство земляных работ. </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4.1.1</w:t>
      </w:r>
      <w:r w:rsidR="00467D33">
        <w:rPr>
          <w:rFonts w:ascii="Times New Roman" w:hAnsi="Times New Roman" w:cs="Times New Roman"/>
          <w:sz w:val="26"/>
          <w:szCs w:val="26"/>
        </w:rPr>
        <w:t>4</w:t>
      </w:r>
      <w:r w:rsidRPr="004A4715">
        <w:rPr>
          <w:rFonts w:ascii="Times New Roman" w:hAnsi="Times New Roman" w:cs="Times New Roman"/>
          <w:sz w:val="26"/>
          <w:szCs w:val="26"/>
        </w:rPr>
        <w:t>. Нести прочие затраты на основании письменных указаний Заказчика, включенные в сводный сметный расчет стоимости прочих затрат Заказчика (Приложение № 2 к настоящему Договору).</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4.1.1</w:t>
      </w:r>
      <w:r w:rsidR="00467D33">
        <w:rPr>
          <w:rFonts w:ascii="Times New Roman" w:hAnsi="Times New Roman" w:cs="Times New Roman"/>
          <w:sz w:val="26"/>
          <w:szCs w:val="26"/>
        </w:rPr>
        <w:t>5</w:t>
      </w:r>
      <w:bookmarkStart w:id="0" w:name="_GoBack"/>
      <w:bookmarkEnd w:id="0"/>
      <w:r w:rsidRPr="004A4715">
        <w:rPr>
          <w:rFonts w:ascii="Times New Roman" w:hAnsi="Times New Roman" w:cs="Times New Roman"/>
          <w:sz w:val="26"/>
          <w:szCs w:val="26"/>
        </w:rPr>
        <w:t>. Разработать проект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проекта организации строительства. Проект производства работ должен быть утвержден Подрядчиком и согласован Заказчиком.</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
          <w:bCs/>
          <w:color w:val="000000"/>
          <w:sz w:val="26"/>
          <w:szCs w:val="26"/>
        </w:rPr>
      </w:pPr>
      <w:r w:rsidRPr="004A4715">
        <w:rPr>
          <w:rFonts w:ascii="Times New Roman" w:eastAsia="Times New Roman" w:hAnsi="Times New Roman" w:cs="Times New Roman"/>
          <w:b/>
          <w:bCs/>
          <w:color w:val="000000"/>
          <w:sz w:val="26"/>
          <w:szCs w:val="26"/>
        </w:rPr>
        <w:t>4.2. Подрядчик имеет право:</w:t>
      </w:r>
    </w:p>
    <w:p w:rsidR="006B7DFA"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eastAsia="Times New Roman" w:hAnsi="Times New Roman" w:cs="Times New Roman"/>
          <w:bCs/>
          <w:color w:val="000000"/>
          <w:sz w:val="26"/>
          <w:szCs w:val="26"/>
        </w:rPr>
        <w:t xml:space="preserve">4.2.1. </w:t>
      </w:r>
      <w:r w:rsidRPr="004A4715">
        <w:rPr>
          <w:rFonts w:ascii="Times New Roman" w:hAnsi="Times New Roman" w:cs="Times New Roman"/>
          <w:sz w:val="26"/>
          <w:szCs w:val="26"/>
        </w:rPr>
        <w:t xml:space="preserve">Выполнить Работы самостоятельно или путем привлечения к выполнению Работ по Договору третьих лиц – субподрядчиков (соисполнителей). В случае привлечения субподрядчиков (соисполнителей) Подрядчик выступает в роли генерального Подрядчика и отвечает за действия субподрядчиков (соисполнителей) перед Заказчиком как </w:t>
      </w:r>
      <w:proofErr w:type="gramStart"/>
      <w:r w:rsidRPr="004A4715">
        <w:rPr>
          <w:rFonts w:ascii="Times New Roman" w:hAnsi="Times New Roman" w:cs="Times New Roman"/>
          <w:sz w:val="26"/>
          <w:szCs w:val="26"/>
        </w:rPr>
        <w:t>за</w:t>
      </w:r>
      <w:proofErr w:type="gramEnd"/>
      <w:r w:rsidRPr="004A4715">
        <w:rPr>
          <w:rFonts w:ascii="Times New Roman" w:hAnsi="Times New Roman" w:cs="Times New Roman"/>
          <w:sz w:val="26"/>
          <w:szCs w:val="26"/>
        </w:rPr>
        <w:t xml:space="preserve"> свои собственные. </w:t>
      </w:r>
    </w:p>
    <w:p w:rsidR="00467D33" w:rsidRPr="00467D33" w:rsidRDefault="00467D33" w:rsidP="00467D33">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4.2.2</w:t>
      </w:r>
      <w:r w:rsidRPr="00467D33">
        <w:rPr>
          <w:rFonts w:ascii="Times New Roman" w:hAnsi="Times New Roman" w:cs="Times New Roman"/>
          <w:sz w:val="26"/>
          <w:szCs w:val="26"/>
        </w:rPr>
        <w:t>. В случае просрочки исполнения Плательщиком обязательств по оплате выполненных работ, Подрядчик вправе увеличить срок выполнения работ, являющихся предметом настоящего Договора, на весь срок просрочки.</w:t>
      </w:r>
    </w:p>
    <w:p w:rsidR="00467D33" w:rsidRDefault="00467D33"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p>
    <w:p w:rsidR="00D0410D" w:rsidRPr="00D0410D" w:rsidRDefault="00D0410D" w:rsidP="00D0410D">
      <w:pPr>
        <w:suppressAutoHyphens/>
        <w:spacing w:after="0" w:line="100" w:lineRule="atLeast"/>
        <w:ind w:right="-57" w:firstLine="708"/>
        <w:jc w:val="center"/>
        <w:rPr>
          <w:rFonts w:ascii="Times New Roman" w:eastAsia="Calibri" w:hAnsi="Times New Roman" w:cs="Times New Roman"/>
          <w:kern w:val="1"/>
          <w:sz w:val="26"/>
          <w:szCs w:val="26"/>
          <w:lang w:eastAsia="ar-SA"/>
        </w:rPr>
      </w:pPr>
      <w:r w:rsidRPr="00D0410D">
        <w:rPr>
          <w:rFonts w:ascii="Times New Roman" w:eastAsia="Calibri" w:hAnsi="Times New Roman" w:cs="Times New Roman"/>
          <w:b/>
          <w:kern w:val="1"/>
          <w:sz w:val="26"/>
          <w:szCs w:val="26"/>
          <w:lang w:eastAsia="ar-SA"/>
        </w:rPr>
        <w:t>5. Права и обязанности Плательщика</w:t>
      </w:r>
    </w:p>
    <w:p w:rsidR="00D0410D" w:rsidRDefault="00D0410D" w:rsidP="00D0410D">
      <w:pPr>
        <w:suppressAutoHyphens/>
        <w:spacing w:after="0" w:line="240" w:lineRule="atLeast"/>
        <w:ind w:firstLine="567"/>
        <w:jc w:val="both"/>
        <w:rPr>
          <w:rFonts w:ascii="Times New Roman" w:eastAsia="Calibri" w:hAnsi="Times New Roman" w:cs="Times New Roman"/>
          <w:b/>
          <w:kern w:val="1"/>
          <w:sz w:val="26"/>
          <w:szCs w:val="26"/>
          <w:lang w:eastAsia="ar-SA"/>
        </w:rPr>
      </w:pPr>
      <w:r w:rsidRPr="00D0410D">
        <w:rPr>
          <w:rFonts w:ascii="Times New Roman" w:eastAsia="Calibri" w:hAnsi="Times New Roman" w:cs="Times New Roman"/>
          <w:b/>
          <w:kern w:val="1"/>
          <w:sz w:val="26"/>
          <w:szCs w:val="26"/>
          <w:lang w:eastAsia="ar-SA"/>
        </w:rPr>
        <w:t>5.1. Плательщик обязан:</w:t>
      </w:r>
    </w:p>
    <w:p w:rsidR="00650B26" w:rsidRDefault="00650B26" w:rsidP="00D0410D">
      <w:pPr>
        <w:suppressAutoHyphens/>
        <w:spacing w:after="0" w:line="240" w:lineRule="atLeast"/>
        <w:ind w:firstLine="567"/>
        <w:jc w:val="both"/>
        <w:rPr>
          <w:rFonts w:ascii="Times New Roman" w:eastAsia="Calibri" w:hAnsi="Times New Roman" w:cs="Times New Roman"/>
          <w:kern w:val="1"/>
          <w:sz w:val="26"/>
          <w:szCs w:val="26"/>
          <w:lang w:eastAsia="ar-SA"/>
        </w:rPr>
      </w:pPr>
      <w:r w:rsidRPr="00650B26">
        <w:rPr>
          <w:rFonts w:ascii="Times New Roman" w:eastAsia="Calibri" w:hAnsi="Times New Roman" w:cs="Times New Roman"/>
          <w:kern w:val="1"/>
          <w:sz w:val="26"/>
          <w:szCs w:val="26"/>
          <w:lang w:eastAsia="ar-SA"/>
        </w:rPr>
        <w:t>5.1.1</w:t>
      </w:r>
      <w:r>
        <w:rPr>
          <w:rFonts w:ascii="Times New Roman" w:eastAsia="Calibri" w:hAnsi="Times New Roman" w:cs="Times New Roman"/>
          <w:kern w:val="1"/>
          <w:sz w:val="26"/>
          <w:szCs w:val="26"/>
          <w:lang w:eastAsia="ar-SA"/>
        </w:rPr>
        <w:t>.</w:t>
      </w:r>
      <w:r w:rsidRPr="00650B26">
        <w:rPr>
          <w:rFonts w:ascii="Times New Roman" w:eastAsia="Calibri" w:hAnsi="Times New Roman" w:cs="Times New Roman"/>
          <w:kern w:val="1"/>
          <w:sz w:val="26"/>
          <w:szCs w:val="26"/>
          <w:lang w:eastAsia="ar-SA"/>
        </w:rPr>
        <w:t xml:space="preserve"> </w:t>
      </w:r>
      <w:r>
        <w:rPr>
          <w:rFonts w:ascii="Times New Roman" w:eastAsia="Calibri" w:hAnsi="Times New Roman" w:cs="Times New Roman"/>
          <w:kern w:val="1"/>
          <w:sz w:val="26"/>
          <w:szCs w:val="26"/>
          <w:lang w:eastAsia="ar-SA"/>
        </w:rPr>
        <w:t>О</w:t>
      </w:r>
      <w:r w:rsidRPr="00D0410D">
        <w:rPr>
          <w:rFonts w:ascii="Times New Roman" w:eastAsia="Calibri" w:hAnsi="Times New Roman" w:cs="Times New Roman"/>
          <w:kern w:val="1"/>
          <w:sz w:val="26"/>
          <w:szCs w:val="26"/>
          <w:lang w:eastAsia="ar-SA"/>
        </w:rPr>
        <w:t>существлять оплату выполненных работ, оказанных услуг и понесенных затрат в порядке, установленном Договором.</w:t>
      </w:r>
    </w:p>
    <w:p w:rsidR="00873159" w:rsidRDefault="00873159" w:rsidP="00873159">
      <w:pPr>
        <w:suppressAutoHyphens/>
        <w:spacing w:after="0" w:line="240" w:lineRule="atLeast"/>
        <w:ind w:firstLine="567"/>
        <w:jc w:val="both"/>
        <w:rPr>
          <w:rFonts w:ascii="Times New Roman" w:eastAsia="Calibri" w:hAnsi="Times New Roman" w:cs="Times New Roman"/>
          <w:kern w:val="1"/>
          <w:sz w:val="26"/>
          <w:szCs w:val="26"/>
          <w:lang w:eastAsia="ar-SA"/>
        </w:rPr>
      </w:pPr>
      <w:r w:rsidRPr="00873159">
        <w:rPr>
          <w:rFonts w:ascii="Times New Roman" w:eastAsia="Calibri" w:hAnsi="Times New Roman" w:cs="Times New Roman"/>
          <w:kern w:val="1"/>
          <w:sz w:val="26"/>
          <w:szCs w:val="26"/>
          <w:lang w:eastAsia="ar-SA"/>
        </w:rPr>
        <w:t xml:space="preserve">Плательщик обязан привлечь Оперативную дирекцию к проверке и приемке фактически выполненных работ. Оперативная дирекция осуществляет проверку и приемку фактически выполненных работ как путем проведения камеральной проверки </w:t>
      </w:r>
      <w:r w:rsidRPr="00873159">
        <w:rPr>
          <w:rFonts w:ascii="Times New Roman" w:eastAsia="Calibri" w:hAnsi="Times New Roman" w:cs="Times New Roman"/>
          <w:kern w:val="1"/>
          <w:sz w:val="26"/>
          <w:szCs w:val="26"/>
          <w:lang w:eastAsia="ar-SA"/>
        </w:rPr>
        <w:lastRenderedPageBreak/>
        <w:t>представленных Подрядчиком документов, так путем проверки фактически выполненных работ на проблемном объекте.</w:t>
      </w:r>
    </w:p>
    <w:p w:rsidR="00873159" w:rsidRPr="00873159" w:rsidRDefault="00873159" w:rsidP="00873159">
      <w:pPr>
        <w:suppressAutoHyphens/>
        <w:spacing w:after="0" w:line="240" w:lineRule="atLeast"/>
        <w:ind w:firstLine="567"/>
        <w:jc w:val="both"/>
        <w:rPr>
          <w:rFonts w:ascii="Times New Roman" w:eastAsia="Calibri" w:hAnsi="Times New Roman" w:cs="Times New Roman"/>
          <w:kern w:val="1"/>
          <w:sz w:val="26"/>
          <w:szCs w:val="26"/>
          <w:lang w:eastAsia="ar-SA"/>
        </w:rPr>
      </w:pPr>
      <w:r w:rsidRPr="00873159">
        <w:rPr>
          <w:rFonts w:ascii="Times New Roman" w:eastAsia="Calibri" w:hAnsi="Times New Roman" w:cs="Times New Roman"/>
          <w:kern w:val="1"/>
          <w:sz w:val="26"/>
          <w:szCs w:val="26"/>
          <w:lang w:eastAsia="ar-SA"/>
        </w:rPr>
        <w:t>Оплата производится Плательщиком при условии получения документов от Оперативной дирекции, подтверждающих объемы и стоимость выполненных Работ.</w:t>
      </w:r>
    </w:p>
    <w:p w:rsidR="00650B26" w:rsidRDefault="00650B26" w:rsidP="00650B26">
      <w:pPr>
        <w:suppressAutoHyphens/>
        <w:spacing w:after="0" w:line="240" w:lineRule="atLeast"/>
        <w:ind w:firstLine="567"/>
        <w:jc w:val="both"/>
        <w:rPr>
          <w:rFonts w:ascii="Times New Roman" w:eastAsia="Calibri" w:hAnsi="Times New Roman" w:cs="Times New Roman"/>
          <w:kern w:val="1"/>
          <w:sz w:val="26"/>
          <w:szCs w:val="26"/>
          <w:lang w:eastAsia="ar-SA"/>
        </w:rPr>
      </w:pPr>
      <w:r w:rsidRPr="00D0410D">
        <w:rPr>
          <w:rFonts w:ascii="Times New Roman" w:eastAsia="Calibri" w:hAnsi="Times New Roman" w:cs="Times New Roman"/>
          <w:kern w:val="1"/>
          <w:sz w:val="26"/>
          <w:szCs w:val="26"/>
          <w:lang w:eastAsia="ar-SA"/>
        </w:rPr>
        <w:t>В случае выявления в представленных документах ошибок, несоответствий, недостоверных сведений или иных недостатков, Плательщик возвращает Заказчику представленные документы с приложением мотивированного отказа, указывающего на выявленные недостатки и сроки их устранения.</w:t>
      </w:r>
    </w:p>
    <w:p w:rsidR="00873159" w:rsidRPr="00D0410D" w:rsidRDefault="00873159" w:rsidP="00650B26">
      <w:pPr>
        <w:suppressAutoHyphens/>
        <w:spacing w:after="0" w:line="240" w:lineRule="atLeast"/>
        <w:ind w:firstLine="567"/>
        <w:jc w:val="both"/>
        <w:rPr>
          <w:rFonts w:ascii="Calibri" w:eastAsia="Calibri" w:hAnsi="Calibri" w:cs="Times New Roman"/>
          <w:kern w:val="1"/>
          <w:sz w:val="26"/>
          <w:szCs w:val="26"/>
          <w:lang w:eastAsia="ar-SA"/>
        </w:rPr>
      </w:pPr>
    </w:p>
    <w:p w:rsidR="00650B26" w:rsidRPr="00650B26" w:rsidRDefault="00650B26" w:rsidP="00D0410D">
      <w:pPr>
        <w:suppressAutoHyphens/>
        <w:spacing w:after="0" w:line="240" w:lineRule="atLeast"/>
        <w:ind w:firstLine="567"/>
        <w:jc w:val="both"/>
        <w:rPr>
          <w:rFonts w:ascii="Times New Roman" w:eastAsia="Calibri" w:hAnsi="Times New Roman" w:cs="Times New Roman"/>
          <w:b/>
          <w:kern w:val="1"/>
          <w:sz w:val="26"/>
          <w:szCs w:val="26"/>
          <w:lang w:eastAsia="ar-SA"/>
        </w:rPr>
      </w:pPr>
      <w:r w:rsidRPr="00650B26">
        <w:rPr>
          <w:rFonts w:ascii="Times New Roman" w:eastAsia="Calibri" w:hAnsi="Times New Roman" w:cs="Times New Roman"/>
          <w:b/>
          <w:kern w:val="1"/>
          <w:sz w:val="26"/>
          <w:szCs w:val="26"/>
          <w:lang w:eastAsia="ar-SA"/>
        </w:rPr>
        <w:t>5.2. Плательщик имеет право:</w:t>
      </w:r>
    </w:p>
    <w:p w:rsidR="00D0410D" w:rsidRDefault="00650B26" w:rsidP="00650B26">
      <w:pPr>
        <w:suppressAutoHyphens/>
        <w:spacing w:after="0" w:line="240" w:lineRule="atLeast"/>
        <w:ind w:firstLine="567"/>
        <w:jc w:val="both"/>
        <w:rPr>
          <w:rFonts w:ascii="Times New Roman" w:eastAsia="Calibri" w:hAnsi="Times New Roman" w:cs="Times New Roman"/>
          <w:kern w:val="1"/>
          <w:sz w:val="26"/>
          <w:szCs w:val="26"/>
          <w:lang w:eastAsia="ar-SA"/>
        </w:rPr>
      </w:pPr>
      <w:r w:rsidRPr="00650B26">
        <w:rPr>
          <w:rFonts w:ascii="Times New Roman" w:eastAsia="Calibri" w:hAnsi="Times New Roman" w:cs="Times New Roman"/>
          <w:kern w:val="1"/>
          <w:sz w:val="26"/>
          <w:szCs w:val="26"/>
          <w:lang w:eastAsia="ar-SA"/>
        </w:rPr>
        <w:t xml:space="preserve">5.2.1. </w:t>
      </w:r>
      <w:r>
        <w:rPr>
          <w:rFonts w:ascii="Times New Roman" w:eastAsia="Calibri" w:hAnsi="Times New Roman" w:cs="Times New Roman"/>
          <w:kern w:val="1"/>
          <w:sz w:val="26"/>
          <w:szCs w:val="26"/>
          <w:lang w:eastAsia="ar-SA"/>
        </w:rPr>
        <w:t xml:space="preserve">В </w:t>
      </w:r>
      <w:r w:rsidR="00D0410D" w:rsidRPr="00D0410D">
        <w:rPr>
          <w:rFonts w:ascii="Times New Roman" w:eastAsia="Calibri" w:hAnsi="Times New Roman" w:cs="Times New Roman"/>
          <w:kern w:val="1"/>
          <w:sz w:val="26"/>
          <w:szCs w:val="26"/>
          <w:lang w:eastAsia="ar-SA"/>
        </w:rPr>
        <w:t>любое время по своему усмотрению принимать участие в том числе с привлечением независимой организации (технического заказчика) в проверке и приемке фактически выполненных работ, как путем проведения камеральной проверки представленных Подрядчиком документов, так путем проверки фактически выполненных работ на проблемном объекте.</w:t>
      </w:r>
    </w:p>
    <w:p w:rsidR="00467D33" w:rsidRPr="00467D33" w:rsidRDefault="00650B26" w:rsidP="00467D33">
      <w:pPr>
        <w:tabs>
          <w:tab w:val="left" w:pos="1418"/>
        </w:tabs>
        <w:suppressAutoHyphens/>
        <w:spacing w:after="0" w:line="100" w:lineRule="atLeast"/>
        <w:ind w:firstLine="709"/>
        <w:jc w:val="both"/>
        <w:rPr>
          <w:rFonts w:ascii="Times New Roman" w:eastAsia="Times New Roman" w:hAnsi="Times New Roman" w:cs="Times New Roman"/>
          <w:b/>
          <w:bCs/>
          <w:kern w:val="1"/>
          <w:sz w:val="26"/>
          <w:szCs w:val="26"/>
          <w:lang w:eastAsia="ar-SA"/>
        </w:rPr>
      </w:pPr>
      <w:r>
        <w:rPr>
          <w:rFonts w:ascii="Times New Roman" w:eastAsia="Times New Roman" w:hAnsi="Times New Roman" w:cs="Times New Roman"/>
          <w:kern w:val="1"/>
          <w:sz w:val="26"/>
          <w:szCs w:val="26"/>
          <w:lang w:eastAsia="ar-SA"/>
        </w:rPr>
        <w:t>5.2.2.</w:t>
      </w:r>
      <w:r w:rsidRPr="00D0410D">
        <w:rPr>
          <w:rFonts w:ascii="Times New Roman" w:eastAsia="Times New Roman" w:hAnsi="Times New Roman" w:cs="Times New Roman"/>
          <w:kern w:val="1"/>
          <w:sz w:val="26"/>
          <w:szCs w:val="26"/>
          <w:lang w:eastAsia="ar-SA"/>
        </w:rPr>
        <w:t xml:space="preserve"> </w:t>
      </w:r>
      <w:r w:rsidR="00467D33">
        <w:rPr>
          <w:rFonts w:ascii="Times New Roman" w:eastAsia="Times New Roman" w:hAnsi="Times New Roman" w:cs="Times New Roman"/>
          <w:kern w:val="1"/>
          <w:sz w:val="26"/>
          <w:szCs w:val="26"/>
          <w:lang w:eastAsia="ar-SA"/>
        </w:rPr>
        <w:t>П</w:t>
      </w:r>
      <w:r w:rsidR="00467D33" w:rsidRPr="00467D33">
        <w:rPr>
          <w:rFonts w:ascii="Times New Roman" w:eastAsia="Times New Roman" w:hAnsi="Times New Roman" w:cs="Times New Roman"/>
          <w:kern w:val="1"/>
          <w:sz w:val="26"/>
          <w:szCs w:val="26"/>
          <w:lang w:eastAsia="ar-SA"/>
        </w:rPr>
        <w:t xml:space="preserve">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w:t>
      </w:r>
      <w:proofErr w:type="gramStart"/>
      <w:r w:rsidR="00467D33" w:rsidRPr="00467D33">
        <w:rPr>
          <w:rFonts w:ascii="Times New Roman" w:eastAsia="Times New Roman" w:hAnsi="Times New Roman" w:cs="Times New Roman"/>
          <w:kern w:val="1"/>
          <w:sz w:val="26"/>
          <w:szCs w:val="26"/>
          <w:lang w:eastAsia="ar-SA"/>
        </w:rPr>
        <w:t>с даты получения</w:t>
      </w:r>
      <w:proofErr w:type="gramEnd"/>
      <w:r w:rsidR="00467D33" w:rsidRPr="00467D33">
        <w:rPr>
          <w:rFonts w:ascii="Times New Roman" w:eastAsia="Times New Roman" w:hAnsi="Times New Roman" w:cs="Times New Roman"/>
          <w:kern w:val="1"/>
          <w:sz w:val="26"/>
          <w:szCs w:val="26"/>
          <w:lang w:eastAsia="ar-SA"/>
        </w:rPr>
        <w:t xml:space="preserve"> соответствующего требования Плательщика.</w:t>
      </w:r>
    </w:p>
    <w:p w:rsidR="00D0410D" w:rsidRDefault="00D0410D" w:rsidP="00467D33">
      <w:pPr>
        <w:tabs>
          <w:tab w:val="left" w:pos="1418"/>
        </w:tabs>
        <w:suppressAutoHyphens/>
        <w:spacing w:after="0" w:line="100" w:lineRule="atLeast"/>
        <w:ind w:firstLine="709"/>
        <w:jc w:val="both"/>
        <w:rPr>
          <w:rFonts w:ascii="Times New Roman" w:hAnsi="Times New Roman" w:cs="Times New Roman"/>
          <w:b/>
          <w:sz w:val="26"/>
          <w:szCs w:val="26"/>
        </w:rPr>
      </w:pPr>
    </w:p>
    <w:p w:rsidR="006B7DFA" w:rsidRPr="004A4715" w:rsidRDefault="00D0410D" w:rsidP="00F912E6">
      <w:pPr>
        <w:widowControl w:val="0"/>
        <w:autoSpaceDE w:val="0"/>
        <w:autoSpaceDN w:val="0"/>
        <w:adjustRightInd w:val="0"/>
        <w:spacing w:after="0" w:line="240" w:lineRule="atLeast"/>
        <w:ind w:firstLine="567"/>
        <w:contextualSpacing/>
        <w:jc w:val="center"/>
        <w:rPr>
          <w:rFonts w:ascii="Times New Roman" w:eastAsia="Times New Roman" w:hAnsi="Times New Roman" w:cs="Times New Roman"/>
          <w:b/>
          <w:bCs/>
          <w:color w:val="000000"/>
          <w:sz w:val="26"/>
          <w:szCs w:val="26"/>
        </w:rPr>
      </w:pPr>
      <w:r>
        <w:rPr>
          <w:rFonts w:ascii="Times New Roman" w:hAnsi="Times New Roman" w:cs="Times New Roman"/>
          <w:b/>
          <w:sz w:val="26"/>
          <w:szCs w:val="26"/>
        </w:rPr>
        <w:t>6</w:t>
      </w:r>
      <w:r w:rsidR="006B7DFA" w:rsidRPr="004A4715">
        <w:rPr>
          <w:rFonts w:ascii="Times New Roman" w:hAnsi="Times New Roman" w:cs="Times New Roman"/>
          <w:b/>
          <w:sz w:val="26"/>
          <w:szCs w:val="26"/>
        </w:rPr>
        <w:t>. Права и обязанности Заказчика</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w:t>
      </w:r>
      <w:r w:rsidR="006B7DFA" w:rsidRPr="004A4715">
        <w:rPr>
          <w:rFonts w:ascii="Times New Roman" w:eastAsia="Times New Roman" w:hAnsi="Times New Roman" w:cs="Times New Roman"/>
          <w:b/>
          <w:bCs/>
          <w:color w:val="000000"/>
          <w:sz w:val="26"/>
          <w:szCs w:val="26"/>
        </w:rPr>
        <w:t xml:space="preserve">.1. Заказчик обязан: </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6</w:t>
      </w:r>
      <w:r w:rsidR="006B7DFA" w:rsidRPr="004A4715">
        <w:rPr>
          <w:rFonts w:ascii="Times New Roman" w:eastAsia="Times New Roman" w:hAnsi="Times New Roman" w:cs="Times New Roman"/>
          <w:bCs/>
          <w:color w:val="000000"/>
          <w:sz w:val="26"/>
          <w:szCs w:val="26"/>
        </w:rPr>
        <w:t xml:space="preserve">.1.1. </w:t>
      </w:r>
      <w:r w:rsidR="006B7DFA" w:rsidRPr="004A4715">
        <w:rPr>
          <w:rFonts w:ascii="Times New Roman" w:hAnsi="Times New Roman" w:cs="Times New Roman"/>
          <w:sz w:val="26"/>
          <w:szCs w:val="26"/>
        </w:rPr>
        <w:t>Назначить ответственного представителя для решения вопросов возникающих в ходе исполнения Договора и письменно уведомить Подрядчика с приложением надлежащим образом заверенной копии документа подтверждающего полномочия представителя.</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6</w:t>
      </w:r>
      <w:r w:rsidR="006B7DFA" w:rsidRPr="004A4715">
        <w:rPr>
          <w:rFonts w:ascii="Times New Roman" w:eastAsia="Times New Roman" w:hAnsi="Times New Roman" w:cs="Times New Roman"/>
          <w:bCs/>
          <w:color w:val="000000"/>
          <w:sz w:val="26"/>
          <w:szCs w:val="26"/>
        </w:rPr>
        <w:t xml:space="preserve">.1.2. </w:t>
      </w:r>
      <w:r w:rsidR="006B7DFA" w:rsidRPr="004A4715">
        <w:rPr>
          <w:rFonts w:ascii="Times New Roman" w:hAnsi="Times New Roman" w:cs="Times New Roman"/>
          <w:sz w:val="26"/>
          <w:szCs w:val="26"/>
        </w:rPr>
        <w:t xml:space="preserve">Передать Подрядчику по акту приема – передачу строительную площадку в течение 3 (трех) рабочих дней с даты подписания настоящего Договора. </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6</w:t>
      </w:r>
      <w:r w:rsidR="006B7DFA" w:rsidRPr="004A4715">
        <w:rPr>
          <w:rFonts w:ascii="Times New Roman" w:hAnsi="Times New Roman" w:cs="Times New Roman"/>
          <w:sz w:val="26"/>
          <w:szCs w:val="26"/>
        </w:rPr>
        <w:t>.1.3. В течение 3 (трех) календарных дней с даты заключения настоящего Договора передать Подрядчику по акту приема-передачи необходимую для работ проектную, рабочую и сметную документацию, утвержденную к производству работ в соответствии с объемом работ, определенным Договором, исполнительную документацию, разрешение на строительство, общий и специальный журналы работ, копии документов, подтверждающих права Заказчика на земельный участок, на котором ведутся работы.</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6</w:t>
      </w:r>
      <w:r w:rsidR="006B7DFA" w:rsidRPr="004A4715">
        <w:rPr>
          <w:rFonts w:ascii="Times New Roman" w:hAnsi="Times New Roman" w:cs="Times New Roman"/>
          <w:sz w:val="26"/>
          <w:szCs w:val="26"/>
        </w:rPr>
        <w:t xml:space="preserve">.1.4. Оказывать содействие Подрядчику в ходе выполнения Работ по Договору. </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6</w:t>
      </w:r>
      <w:r w:rsidR="006B7DFA" w:rsidRPr="004A4715">
        <w:rPr>
          <w:rFonts w:ascii="Times New Roman" w:hAnsi="Times New Roman" w:cs="Times New Roman"/>
          <w:sz w:val="26"/>
          <w:szCs w:val="26"/>
        </w:rPr>
        <w:t>.1.5. Обеспечить Подрядчика точками подключения временных инженерных сетей на период строительства Объекта.</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6</w:t>
      </w:r>
      <w:r w:rsidR="00F84A15">
        <w:rPr>
          <w:rFonts w:ascii="Times New Roman" w:hAnsi="Times New Roman" w:cs="Times New Roman"/>
          <w:sz w:val="26"/>
          <w:szCs w:val="26"/>
        </w:rPr>
        <w:t xml:space="preserve">.1.6. </w:t>
      </w:r>
      <w:r w:rsidR="006B7DFA" w:rsidRPr="004A4715">
        <w:rPr>
          <w:rFonts w:ascii="Times New Roman" w:hAnsi="Times New Roman" w:cs="Times New Roman"/>
          <w:sz w:val="26"/>
          <w:szCs w:val="26"/>
        </w:rPr>
        <w:t>Обеспечить беспрепятственный пропуск техники, механизмов, персонала Подрядчика на территорию строительной площадки ежедневно (включая выходные и праздничные дни).</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6</w:t>
      </w:r>
      <w:r w:rsidR="006B7DFA" w:rsidRPr="004A4715">
        <w:rPr>
          <w:rFonts w:ascii="Times New Roman" w:hAnsi="Times New Roman" w:cs="Times New Roman"/>
          <w:sz w:val="26"/>
          <w:szCs w:val="26"/>
        </w:rPr>
        <w:t>.1.7. Своевременно извещать (надлежаще уведомлять) Подрядчика об изменениях (исключениях, дополнениях и т.п.) в проектной и другой технической документации.</w:t>
      </w:r>
    </w:p>
    <w:p w:rsidR="006B7DFA" w:rsidRDefault="00D0410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6</w:t>
      </w:r>
      <w:r w:rsidR="006B7DFA" w:rsidRPr="004A4715">
        <w:rPr>
          <w:rFonts w:ascii="Times New Roman" w:hAnsi="Times New Roman" w:cs="Times New Roman"/>
          <w:sz w:val="26"/>
          <w:szCs w:val="26"/>
        </w:rPr>
        <w:t>.1.8. Принять надлежащим образом выполненные Работы по Договору.</w:t>
      </w:r>
    </w:p>
    <w:p w:rsidR="003E3211" w:rsidRPr="003E3211" w:rsidRDefault="003E3211" w:rsidP="003E3211">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6.1.9.</w:t>
      </w:r>
      <w:r w:rsidR="00F84A15">
        <w:rPr>
          <w:rFonts w:ascii="Times New Roman" w:eastAsia="Times New Roman" w:hAnsi="Times New Roman" w:cs="Times New Roman"/>
          <w:bCs/>
          <w:color w:val="000000"/>
          <w:sz w:val="26"/>
          <w:szCs w:val="26"/>
        </w:rPr>
        <w:t xml:space="preserve"> П</w:t>
      </w:r>
      <w:r w:rsidRPr="003E3211">
        <w:rPr>
          <w:rFonts w:ascii="Times New Roman" w:eastAsia="Times New Roman" w:hAnsi="Times New Roman" w:cs="Times New Roman"/>
          <w:bCs/>
          <w:color w:val="000000"/>
          <w:sz w:val="26"/>
          <w:szCs w:val="26"/>
        </w:rPr>
        <w:t xml:space="preserve">редоставлять Плательщику либо привлеченным Плательщиком третьим </w:t>
      </w:r>
      <w:r w:rsidRPr="003E3211">
        <w:rPr>
          <w:rFonts w:ascii="Times New Roman" w:eastAsia="Times New Roman" w:hAnsi="Times New Roman" w:cs="Times New Roman"/>
          <w:bCs/>
          <w:color w:val="000000"/>
          <w:sz w:val="26"/>
          <w:szCs w:val="26"/>
        </w:rPr>
        <w:lastRenderedPageBreak/>
        <w:t>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rsidR="003E3211" w:rsidRPr="003E3211" w:rsidRDefault="003E3211" w:rsidP="003E3211">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6.1.10.</w:t>
      </w:r>
      <w:r w:rsidR="00F84A15">
        <w:rPr>
          <w:rFonts w:ascii="Times New Roman" w:eastAsia="Times New Roman" w:hAnsi="Times New Roman" w:cs="Times New Roman"/>
          <w:bCs/>
          <w:color w:val="000000"/>
          <w:sz w:val="26"/>
          <w:szCs w:val="26"/>
        </w:rPr>
        <w:t xml:space="preserve"> О</w:t>
      </w:r>
      <w:r w:rsidRPr="003E3211">
        <w:rPr>
          <w:rFonts w:ascii="Times New Roman" w:eastAsia="Times New Roman" w:hAnsi="Times New Roman" w:cs="Times New Roman"/>
          <w:bCs/>
          <w:color w:val="000000"/>
          <w:sz w:val="26"/>
          <w:szCs w:val="26"/>
        </w:rPr>
        <w:t>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rsidR="003E3211" w:rsidRPr="003E3211" w:rsidRDefault="003E3211" w:rsidP="003E3211">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3E3211">
        <w:rPr>
          <w:rFonts w:ascii="Times New Roman" w:eastAsia="Times New Roman" w:hAnsi="Times New Roman" w:cs="Times New Roman"/>
          <w:bCs/>
          <w:color w:val="000000"/>
          <w:sz w:val="26"/>
          <w:szCs w:val="26"/>
        </w:rPr>
        <w:t>Заказчик обязан подписать и передать Подрядчику акт приемки законченного строительством объекта по форме КС-11 при отсутствии замечаний и недостатков, либо мотивировать отказ в письменном виде в течение 10 (десяти) рабочих дней начиная с даты получения Заказчиком сообщения Подрядчика о готовности к сдаче Объекта. При наличии замечаний и недостатков в акте приёмки законченного строительством объекта об этом делается отметка и согласовываются сроки их устранения.</w:t>
      </w:r>
    </w:p>
    <w:p w:rsidR="003E3211" w:rsidRPr="004A4715" w:rsidRDefault="003E3211"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6</w:t>
      </w:r>
      <w:r w:rsidR="006B7DFA" w:rsidRPr="004A4715">
        <w:rPr>
          <w:rFonts w:ascii="Times New Roman" w:eastAsia="Times New Roman" w:hAnsi="Times New Roman" w:cs="Times New Roman"/>
          <w:b/>
          <w:bCs/>
          <w:color w:val="000000"/>
          <w:sz w:val="26"/>
          <w:szCs w:val="26"/>
        </w:rPr>
        <w:t>.2. Заказчик имеет право:</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6</w:t>
      </w:r>
      <w:r w:rsidR="006B7DFA" w:rsidRPr="004A4715">
        <w:rPr>
          <w:rFonts w:ascii="Times New Roman" w:eastAsia="Times New Roman" w:hAnsi="Times New Roman" w:cs="Times New Roman"/>
          <w:bCs/>
          <w:color w:val="000000"/>
          <w:sz w:val="26"/>
          <w:szCs w:val="26"/>
        </w:rPr>
        <w:t>.2.1. Проверять ход и порядок выполнения Работ по Договору, не вмешиваясь в хозяйственную деятельность Подрядчика.</w:t>
      </w:r>
    </w:p>
    <w:p w:rsidR="006B7DFA" w:rsidRPr="004A4715" w:rsidRDefault="00D0410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6</w:t>
      </w:r>
      <w:r w:rsidR="006B7DFA" w:rsidRPr="004A4715">
        <w:rPr>
          <w:rFonts w:ascii="Times New Roman" w:eastAsia="Times New Roman" w:hAnsi="Times New Roman" w:cs="Times New Roman"/>
          <w:bCs/>
          <w:color w:val="000000"/>
          <w:sz w:val="26"/>
          <w:szCs w:val="26"/>
        </w:rPr>
        <w:t>.2.2. Запрашивать информацию о выполнении работ по Договору.</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p>
    <w:p w:rsidR="006B7DFA" w:rsidRPr="004A4715" w:rsidRDefault="007A10ED" w:rsidP="00F912E6">
      <w:pPr>
        <w:widowControl w:val="0"/>
        <w:autoSpaceDE w:val="0"/>
        <w:autoSpaceDN w:val="0"/>
        <w:adjustRightInd w:val="0"/>
        <w:spacing w:after="0" w:line="240" w:lineRule="atLeast"/>
        <w:ind w:firstLine="567"/>
        <w:contextualSpacing/>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7</w:t>
      </w:r>
      <w:r w:rsidR="006B7DFA" w:rsidRPr="007A10ED">
        <w:rPr>
          <w:rFonts w:ascii="Times New Roman" w:eastAsia="Times New Roman" w:hAnsi="Times New Roman" w:cs="Times New Roman"/>
          <w:b/>
          <w:bCs/>
          <w:color w:val="000000"/>
          <w:sz w:val="26"/>
          <w:szCs w:val="26"/>
        </w:rPr>
        <w:t xml:space="preserve">. </w:t>
      </w:r>
      <w:r w:rsidR="006B7DFA" w:rsidRPr="007A10ED">
        <w:rPr>
          <w:rFonts w:ascii="Times New Roman" w:hAnsi="Times New Roman" w:cs="Times New Roman"/>
          <w:b/>
          <w:sz w:val="26"/>
          <w:szCs w:val="26"/>
        </w:rPr>
        <w:t>Производство работ</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7</w:t>
      </w:r>
      <w:r w:rsidR="006B7DFA" w:rsidRPr="004A4715">
        <w:rPr>
          <w:rFonts w:ascii="Times New Roman" w:eastAsia="Times New Roman" w:hAnsi="Times New Roman" w:cs="Times New Roman"/>
          <w:bCs/>
          <w:color w:val="000000"/>
          <w:sz w:val="26"/>
          <w:szCs w:val="26"/>
        </w:rPr>
        <w:t xml:space="preserve">.1. </w:t>
      </w:r>
      <w:r w:rsidR="006B7DFA" w:rsidRPr="004A4715">
        <w:rPr>
          <w:rFonts w:ascii="Times New Roman" w:hAnsi="Times New Roman" w:cs="Times New Roman"/>
          <w:sz w:val="26"/>
          <w:szCs w:val="26"/>
        </w:rPr>
        <w:t xml:space="preserve">Производство работ организуется Подрядчиком в соответствии с проектом производства работ и условиями настоящего Договора. </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7</w:t>
      </w:r>
      <w:r w:rsidR="006B7DFA" w:rsidRPr="004A4715">
        <w:rPr>
          <w:rFonts w:ascii="Times New Roman" w:eastAsia="Times New Roman" w:hAnsi="Times New Roman" w:cs="Times New Roman"/>
          <w:bCs/>
          <w:color w:val="000000"/>
          <w:sz w:val="26"/>
          <w:szCs w:val="26"/>
        </w:rPr>
        <w:t xml:space="preserve">.2. </w:t>
      </w:r>
      <w:r w:rsidR="006B7DFA" w:rsidRPr="004A4715">
        <w:rPr>
          <w:rFonts w:ascii="Times New Roman" w:hAnsi="Times New Roman" w:cs="Times New Roman"/>
          <w:sz w:val="26"/>
          <w:szCs w:val="26"/>
        </w:rPr>
        <w:t>Подрядчик ведет на Объекте строительства Общий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а также в электронном виде.</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7</w:t>
      </w:r>
      <w:r w:rsidR="006B7DFA" w:rsidRPr="004A4715">
        <w:rPr>
          <w:rFonts w:ascii="Times New Roman" w:hAnsi="Times New Roman" w:cs="Times New Roman"/>
          <w:sz w:val="26"/>
          <w:szCs w:val="26"/>
        </w:rPr>
        <w:t>.3. Использующиеся при производстве Работ материалы, конструкции, оборудование, комплектующие изделия должны иметь соответствую</w:t>
      </w:r>
      <w:r w:rsidR="0088180F">
        <w:rPr>
          <w:rFonts w:ascii="Times New Roman" w:hAnsi="Times New Roman" w:cs="Times New Roman"/>
          <w:sz w:val="26"/>
          <w:szCs w:val="26"/>
        </w:rPr>
        <w:t>щие сертификаты качества, а так</w:t>
      </w:r>
      <w:r w:rsidR="006B7DFA" w:rsidRPr="004A4715">
        <w:rPr>
          <w:rFonts w:ascii="Times New Roman" w:hAnsi="Times New Roman" w:cs="Times New Roman"/>
          <w:sz w:val="26"/>
          <w:szCs w:val="26"/>
        </w:rPr>
        <w:t>же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7</w:t>
      </w:r>
      <w:r w:rsidR="006B7DFA" w:rsidRPr="004A4715">
        <w:rPr>
          <w:rFonts w:ascii="Times New Roman" w:hAnsi="Times New Roman" w:cs="Times New Roman"/>
          <w:sz w:val="26"/>
          <w:szCs w:val="26"/>
        </w:rPr>
        <w:t>.4.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7</w:t>
      </w:r>
      <w:r w:rsidR="006B7DFA" w:rsidRPr="004A4715">
        <w:rPr>
          <w:rFonts w:ascii="Times New Roman" w:hAnsi="Times New Roman" w:cs="Times New Roman"/>
          <w:sz w:val="26"/>
          <w:szCs w:val="26"/>
        </w:rPr>
        <w:t xml:space="preserve">.5.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вплоть до подтверждения соответствия показателей ее качества требованиям рабочей документации, технических регламентов, стандартов и сводов </w:t>
      </w:r>
      <w:r w:rsidR="006B7DFA" w:rsidRPr="004A4715">
        <w:rPr>
          <w:rFonts w:ascii="Times New Roman" w:hAnsi="Times New Roman" w:cs="Times New Roman"/>
          <w:sz w:val="26"/>
          <w:szCs w:val="26"/>
        </w:rPr>
        <w:lastRenderedPageBreak/>
        <w:t>правил.</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 xml:space="preserve">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 </w:t>
      </w:r>
    </w:p>
    <w:p w:rsidR="006B7DFA" w:rsidRPr="004A4715" w:rsidRDefault="007A10ED" w:rsidP="00F912E6">
      <w:pPr>
        <w:pStyle w:val="20"/>
        <w:shd w:val="clear" w:color="auto" w:fill="auto"/>
        <w:tabs>
          <w:tab w:val="left" w:pos="1413"/>
        </w:tabs>
        <w:spacing w:after="0" w:line="240" w:lineRule="atLeast"/>
        <w:ind w:firstLine="567"/>
        <w:contextualSpacing/>
        <w:rPr>
          <w:sz w:val="26"/>
          <w:szCs w:val="26"/>
        </w:rPr>
      </w:pPr>
      <w:r>
        <w:rPr>
          <w:sz w:val="26"/>
          <w:szCs w:val="26"/>
        </w:rPr>
        <w:t>7</w:t>
      </w:r>
      <w:r w:rsidR="006B7DFA" w:rsidRPr="004A4715">
        <w:rPr>
          <w:sz w:val="26"/>
          <w:szCs w:val="26"/>
        </w:rPr>
        <w:t>.6. В случае возникновения необходимости в проведении любых дополнительных работ, которые не учтены в проектно-сметной документации и влекут увеличение расчета стоимости на выполнение работ, Подрядчик обязан в письменной форме сообщить об этом Заказчику в течение 5 (пяти) рабочих дней с даты обнаружения такой необходимости и приостановить выполнение Работ до получения указаний от Заказчика.</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p>
    <w:p w:rsidR="006B7DFA" w:rsidRPr="004A4715" w:rsidRDefault="007A10ED" w:rsidP="00F912E6">
      <w:pPr>
        <w:widowControl w:val="0"/>
        <w:autoSpaceDE w:val="0"/>
        <w:autoSpaceDN w:val="0"/>
        <w:adjustRightInd w:val="0"/>
        <w:spacing w:after="0" w:line="240" w:lineRule="atLeast"/>
        <w:ind w:firstLine="567"/>
        <w:contextualSpacing/>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8</w:t>
      </w:r>
      <w:r w:rsidR="006B7DFA" w:rsidRPr="004A4715">
        <w:rPr>
          <w:rFonts w:ascii="Times New Roman" w:eastAsia="Times New Roman" w:hAnsi="Times New Roman" w:cs="Times New Roman"/>
          <w:b/>
          <w:bCs/>
          <w:color w:val="000000"/>
          <w:sz w:val="26"/>
          <w:szCs w:val="26"/>
        </w:rPr>
        <w:t>. Скрытые строительные работы</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8</w:t>
      </w:r>
      <w:r w:rsidR="006B7DFA" w:rsidRPr="004A4715">
        <w:rPr>
          <w:rFonts w:ascii="Times New Roman" w:hAnsi="Times New Roman" w:cs="Times New Roman"/>
          <w:sz w:val="26"/>
          <w:szCs w:val="26"/>
        </w:rPr>
        <w:t>.1. Скрытые строительные Работы в соответствии с проектом д</w:t>
      </w:r>
      <w:r w:rsidR="00F25AD7">
        <w:rPr>
          <w:rFonts w:ascii="Times New Roman" w:hAnsi="Times New Roman" w:cs="Times New Roman"/>
          <w:sz w:val="26"/>
          <w:szCs w:val="26"/>
        </w:rPr>
        <w:t>олжны приниматься представителями</w:t>
      </w:r>
      <w:r w:rsidR="006B7DFA" w:rsidRPr="004A4715">
        <w:rPr>
          <w:rFonts w:ascii="Times New Roman" w:hAnsi="Times New Roman" w:cs="Times New Roman"/>
          <w:sz w:val="26"/>
          <w:szCs w:val="26"/>
        </w:rPr>
        <w:t xml:space="preserve"> Заказчика и </w:t>
      </w:r>
      <w:r w:rsidR="00F25AD7">
        <w:rPr>
          <w:rFonts w:ascii="Times New Roman" w:hAnsi="Times New Roman" w:cs="Times New Roman"/>
          <w:sz w:val="26"/>
          <w:szCs w:val="26"/>
        </w:rPr>
        <w:t>Подрядчика</w:t>
      </w:r>
      <w:r w:rsidR="006B7DFA" w:rsidRPr="004A4715">
        <w:rPr>
          <w:rFonts w:ascii="Times New Roman" w:hAnsi="Times New Roman" w:cs="Times New Roman"/>
          <w:sz w:val="26"/>
          <w:szCs w:val="26"/>
        </w:rPr>
        <w:t xml:space="preserve">. </w:t>
      </w:r>
      <w:r w:rsidR="00F25AD7">
        <w:rPr>
          <w:rFonts w:ascii="Times New Roman" w:hAnsi="Times New Roman" w:cs="Times New Roman"/>
          <w:sz w:val="26"/>
          <w:szCs w:val="26"/>
        </w:rPr>
        <w:t xml:space="preserve">Плательщик вправе принять участие в приемке скрытых строительных Работ. </w:t>
      </w:r>
      <w:r w:rsidR="006B7DFA" w:rsidRPr="004A4715">
        <w:rPr>
          <w:rFonts w:ascii="Times New Roman" w:hAnsi="Times New Roman" w:cs="Times New Roman"/>
          <w:sz w:val="26"/>
          <w:szCs w:val="26"/>
        </w:rPr>
        <w:t>Подрядчик приступает к выполнению последующих Работ только после освидетельствования скрытых Работ и составления актов. Подрядчик в письменном виде, посредством электронной почты или любым другим доступным способом, позволяющим зафиксировать факт его уведомления заблаговременно, до проведения освидетельствования выполненных скрытых Работ, уведомляет Заказчика о необходимости проведения их приемки.</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Заказчик обязан в течение 1 (одного) дня с даты получения уведомления направить своего уполномоченного представителя для приемки Работ. Срок освидетельствования Заказчиком скрытых Работ должен быть максимально сокращен.</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Если Заказчик был надлежащим образом информирован Подрядчиком о готовности сдать скрытые работы, но по истечении установленного срока не направил своего уполномоченного представителя, то Подрядчик составляет односторонний акт освидетельствования скрытых работ. Последующее вскрытие таких Работ по требованию Заказчика и их восстановление производится за счет Заказчика.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8</w:t>
      </w:r>
      <w:r w:rsidR="006B7DFA" w:rsidRPr="004A4715">
        <w:rPr>
          <w:rFonts w:ascii="Times New Roman" w:hAnsi="Times New Roman" w:cs="Times New Roman"/>
          <w:sz w:val="26"/>
          <w:szCs w:val="26"/>
        </w:rPr>
        <w:t>.2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8</w:t>
      </w:r>
      <w:r w:rsidR="006B7DFA" w:rsidRPr="004A4715">
        <w:rPr>
          <w:rFonts w:ascii="Times New Roman" w:hAnsi="Times New Roman" w:cs="Times New Roman"/>
          <w:sz w:val="26"/>
          <w:szCs w:val="26"/>
        </w:rPr>
        <w:t>.3.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8</w:t>
      </w:r>
      <w:r w:rsidR="006B7DFA" w:rsidRPr="004A4715">
        <w:rPr>
          <w:rFonts w:ascii="Times New Roman" w:hAnsi="Times New Roman" w:cs="Times New Roman"/>
          <w:sz w:val="26"/>
          <w:szCs w:val="26"/>
        </w:rPr>
        <w:t>.4. Акты освидетельствования скрытых Работ составляются в 4 экземплярах.</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8</w:t>
      </w:r>
      <w:r w:rsidR="006B7DFA" w:rsidRPr="004A4715">
        <w:rPr>
          <w:rFonts w:ascii="Times New Roman" w:hAnsi="Times New Roman" w:cs="Times New Roman"/>
          <w:sz w:val="26"/>
          <w:szCs w:val="26"/>
        </w:rPr>
        <w:t>.5. До завершения процедуры освидетельствования скрытых Работ выполнение последующих Работ запрещается.</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p>
    <w:p w:rsidR="006B7DFA" w:rsidRPr="004A4715" w:rsidRDefault="007A10ED" w:rsidP="00F912E6">
      <w:pPr>
        <w:widowControl w:val="0"/>
        <w:autoSpaceDE w:val="0"/>
        <w:autoSpaceDN w:val="0"/>
        <w:adjustRightInd w:val="0"/>
        <w:spacing w:after="0" w:line="240" w:lineRule="atLeast"/>
        <w:ind w:firstLine="567"/>
        <w:contextualSpacing/>
        <w:jc w:val="center"/>
        <w:rPr>
          <w:rFonts w:ascii="Times New Roman" w:hAnsi="Times New Roman" w:cs="Times New Roman"/>
          <w:b/>
          <w:sz w:val="26"/>
          <w:szCs w:val="26"/>
        </w:rPr>
      </w:pPr>
      <w:r>
        <w:rPr>
          <w:rFonts w:ascii="Times New Roman" w:hAnsi="Times New Roman" w:cs="Times New Roman"/>
          <w:b/>
          <w:sz w:val="26"/>
          <w:szCs w:val="26"/>
        </w:rPr>
        <w:t>9</w:t>
      </w:r>
      <w:r w:rsidR="006B7DFA" w:rsidRPr="004A4715">
        <w:rPr>
          <w:rFonts w:ascii="Times New Roman" w:hAnsi="Times New Roman" w:cs="Times New Roman"/>
          <w:b/>
          <w:sz w:val="26"/>
          <w:szCs w:val="26"/>
        </w:rPr>
        <w:t>. Порядок приемки выполненных работ</w:t>
      </w:r>
    </w:p>
    <w:p w:rsidR="006B7DFA" w:rsidRPr="001722C2"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9</w:t>
      </w:r>
      <w:r w:rsidR="006B7DFA" w:rsidRPr="004A4715">
        <w:rPr>
          <w:rFonts w:ascii="Times New Roman" w:hAnsi="Times New Roman" w:cs="Times New Roman"/>
          <w:sz w:val="26"/>
          <w:szCs w:val="26"/>
        </w:rPr>
        <w:t xml:space="preserve">.1. Сдача и приемка </w:t>
      </w:r>
      <w:r w:rsidR="006B7DFA" w:rsidRPr="001722C2">
        <w:rPr>
          <w:rFonts w:ascii="Times New Roman" w:hAnsi="Times New Roman" w:cs="Times New Roman"/>
          <w:sz w:val="26"/>
          <w:szCs w:val="26"/>
        </w:rPr>
        <w:t>выполненных Работ производится ежемесячно, путем оформления актов приемки выполненных работ (форма КС-2), а также справок о стоимости выполненных Работ и затрат (форма КС-3).</w:t>
      </w:r>
    </w:p>
    <w:p w:rsidR="006B7DFA" w:rsidRPr="001722C2"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9</w:t>
      </w:r>
      <w:r w:rsidR="006B7DFA" w:rsidRPr="001722C2">
        <w:rPr>
          <w:rFonts w:ascii="Times New Roman" w:hAnsi="Times New Roman" w:cs="Times New Roman"/>
          <w:sz w:val="26"/>
          <w:szCs w:val="26"/>
        </w:rPr>
        <w:t>.2. Ежемесячно не позднее 25 числа каждого отчетного месяца Подрядчик предоставляет Заказчику акт приемки выполненных работ (форма КС-2), а также справку о стоимости выполненных Работ и затрат (форма КС-3</w:t>
      </w:r>
      <w:r w:rsidR="0088180F">
        <w:rPr>
          <w:rFonts w:ascii="Times New Roman" w:hAnsi="Times New Roman" w:cs="Times New Roman"/>
          <w:sz w:val="26"/>
          <w:szCs w:val="26"/>
        </w:rPr>
        <w:t>) в 3 (трех) экземплярах, а так</w:t>
      </w:r>
      <w:r w:rsidR="006B7DFA" w:rsidRPr="001722C2">
        <w:rPr>
          <w:rFonts w:ascii="Times New Roman" w:hAnsi="Times New Roman" w:cs="Times New Roman"/>
          <w:sz w:val="26"/>
          <w:szCs w:val="26"/>
        </w:rPr>
        <w:t>же на электронном носителе в программе «Гранд-смета».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color w:val="FF0000"/>
          <w:sz w:val="26"/>
          <w:szCs w:val="26"/>
        </w:rPr>
      </w:pPr>
      <w:r>
        <w:rPr>
          <w:rFonts w:ascii="Times New Roman" w:hAnsi="Times New Roman" w:cs="Times New Roman"/>
          <w:sz w:val="26"/>
          <w:szCs w:val="26"/>
        </w:rPr>
        <w:t>9</w:t>
      </w:r>
      <w:r w:rsidR="006B7DFA" w:rsidRPr="001722C2">
        <w:rPr>
          <w:rFonts w:ascii="Times New Roman" w:hAnsi="Times New Roman" w:cs="Times New Roman"/>
          <w:sz w:val="26"/>
          <w:szCs w:val="26"/>
        </w:rPr>
        <w:t>.3. Заказчик в течение 5 (пяти) рабочих дней с даты получения документов указанных в п.</w:t>
      </w:r>
      <w:r w:rsidR="006B7DFA" w:rsidRPr="001722C2">
        <w:rPr>
          <w:sz w:val="26"/>
          <w:szCs w:val="26"/>
        </w:rPr>
        <w:t> </w:t>
      </w:r>
      <w:r w:rsidR="006B7DFA" w:rsidRPr="001722C2">
        <w:rPr>
          <w:rFonts w:ascii="Times New Roman" w:hAnsi="Times New Roman" w:cs="Times New Roman"/>
          <w:sz w:val="26"/>
          <w:szCs w:val="26"/>
        </w:rPr>
        <w:t xml:space="preserve">8.2. проверяет с участием Подрядчика фактически выполненные объемы Работ, расход материалов, правильность применения сметных расценок и по </w:t>
      </w:r>
      <w:r w:rsidR="006B7DFA" w:rsidRPr="001722C2">
        <w:rPr>
          <w:rFonts w:ascii="Times New Roman" w:hAnsi="Times New Roman" w:cs="Times New Roman"/>
          <w:sz w:val="26"/>
          <w:szCs w:val="26"/>
        </w:rPr>
        <w:lastRenderedPageBreak/>
        <w:t xml:space="preserve">результатам проверки либо подписывает предоставленные документы акты КС-2 и КС-3, либо направляет Подрядчику мотивированный </w:t>
      </w:r>
      <w:r w:rsidR="006B7DFA" w:rsidRPr="004A4715">
        <w:rPr>
          <w:rFonts w:ascii="Times New Roman" w:hAnsi="Times New Roman" w:cs="Times New Roman"/>
          <w:sz w:val="26"/>
          <w:szCs w:val="26"/>
        </w:rPr>
        <w:t>отказ от их подписания с указанием выявленных недостатков и сроков их устранения.</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9</w:t>
      </w:r>
      <w:r w:rsidR="006B7DFA" w:rsidRPr="004A4715">
        <w:rPr>
          <w:rFonts w:ascii="Times New Roman" w:hAnsi="Times New Roman" w:cs="Times New Roman"/>
          <w:sz w:val="26"/>
          <w:szCs w:val="26"/>
        </w:rPr>
        <w:t xml:space="preserve">.4. Заказчик в течение 5 (пяти) рабочих дней с даты получения документов проверяет акты приемки выполненных Работ (форма КС-2) и справки о стоимости выполненных Работ и затрат (форма КС-3), проверяет фактически выполненные объемы </w:t>
      </w:r>
      <w:r w:rsidR="006B7DFA" w:rsidRPr="004A4715">
        <w:rPr>
          <w:rFonts w:ascii="Times New Roman" w:hAnsi="Times New Roman" w:cs="Times New Roman"/>
          <w:vanish/>
          <w:sz w:val="26"/>
          <w:szCs w:val="26"/>
        </w:rPr>
        <w:t>Р</w:t>
      </w:r>
      <w:proofErr w:type="spellStart"/>
      <w:r w:rsidR="006B7DFA" w:rsidRPr="004A4715">
        <w:rPr>
          <w:rFonts w:ascii="Times New Roman" w:hAnsi="Times New Roman" w:cs="Times New Roman"/>
          <w:sz w:val="26"/>
          <w:szCs w:val="26"/>
        </w:rPr>
        <w:t>абот</w:t>
      </w:r>
      <w:proofErr w:type="spellEnd"/>
      <w:r w:rsidR="006B7DFA" w:rsidRPr="004A4715">
        <w:rPr>
          <w:rFonts w:ascii="Times New Roman" w:hAnsi="Times New Roman" w:cs="Times New Roman"/>
          <w:sz w:val="26"/>
          <w:szCs w:val="26"/>
        </w:rPr>
        <w:t>, расход материалов, правильность применения сметных расценок, подписывает предоставленные документы или направляет Подрядчику мотивированный отказ от их подписания в этот же срок.</w:t>
      </w:r>
    </w:p>
    <w:p w:rsidR="006B7DFA" w:rsidRPr="001722C2"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1722C2">
        <w:rPr>
          <w:rFonts w:ascii="Times New Roman" w:hAnsi="Times New Roman" w:cs="Times New Roman"/>
          <w:sz w:val="26"/>
          <w:szCs w:val="26"/>
        </w:rPr>
        <w:t>Плательщик вправе принимать участие при проверке и приемке фактически выполненных Работ как путем проведения камеральной проверки представленных Подрядчиком документов, так путем проверки фактически выполненных Работ на Объекте.</w:t>
      </w:r>
    </w:p>
    <w:p w:rsidR="006B7DFA"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9</w:t>
      </w:r>
      <w:r w:rsidR="006B7DFA" w:rsidRPr="001722C2">
        <w:rPr>
          <w:rFonts w:ascii="Times New Roman" w:hAnsi="Times New Roman" w:cs="Times New Roman"/>
          <w:sz w:val="26"/>
          <w:szCs w:val="26"/>
        </w:rPr>
        <w:t xml:space="preserve">.5. Учет стоимости выполненных Работ производится в рублях на дату подписания Заказчиком актов о приемке выполненных Работ (форма КС-2) и справки о стоимости выполненных Работ и затрат </w:t>
      </w:r>
      <w:r w:rsidR="006B7DFA" w:rsidRPr="004A4715">
        <w:rPr>
          <w:rFonts w:ascii="Times New Roman" w:hAnsi="Times New Roman" w:cs="Times New Roman"/>
          <w:sz w:val="26"/>
          <w:szCs w:val="26"/>
        </w:rPr>
        <w:t>(форма КС-3), составленных Подрядчиком в соответствии с фактически выполненными объемами работ, основываясь на сметной документации прошедшей экспертизу, выданной в производство работ.</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9.6. </w:t>
      </w:r>
      <w:r w:rsidRPr="00873159">
        <w:rPr>
          <w:rFonts w:ascii="Times New Roman" w:hAnsi="Times New Roman" w:cs="Times New Roman"/>
          <w:sz w:val="26"/>
          <w:szCs w:val="26"/>
        </w:rPr>
        <w:t>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 так путем проверки фактически выполненных работ на Объекте.</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9</w:t>
      </w:r>
      <w:r w:rsidR="006B7DFA" w:rsidRPr="004A4715">
        <w:rPr>
          <w:rFonts w:ascii="Times New Roman" w:hAnsi="Times New Roman" w:cs="Times New Roman"/>
          <w:sz w:val="26"/>
          <w:szCs w:val="26"/>
        </w:rPr>
        <w:t>.</w:t>
      </w:r>
      <w:r w:rsidR="00873159">
        <w:rPr>
          <w:rFonts w:ascii="Times New Roman" w:hAnsi="Times New Roman" w:cs="Times New Roman"/>
          <w:sz w:val="26"/>
          <w:szCs w:val="26"/>
        </w:rPr>
        <w:t>7</w:t>
      </w:r>
      <w:r w:rsidR="006B7DFA" w:rsidRPr="004A4715">
        <w:rPr>
          <w:rFonts w:ascii="Times New Roman" w:hAnsi="Times New Roman" w:cs="Times New Roman"/>
          <w:sz w:val="26"/>
          <w:szCs w:val="26"/>
        </w:rPr>
        <w:t>. Расчет стоимости в актах о приемке выполненных Работ (форма КС-2) выполняется на основании фактически выполненных объемов Работ. Стоимость материалов и оборудования, учтенных в смете по прайс-листам принимается к оплате в актах о приемке выполненных работ (форма КС-2) и справках о стоимости выполненных Работ и затрат (форма КС-3) на основании документов, подтверждающих их фактическую стоимость (счет-фактура от поставщика). Документы, подтверждающие стоимость, должны быть заверены печатью и подписью Подрядчика.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9</w:t>
      </w:r>
      <w:r w:rsidR="006B7DFA" w:rsidRPr="004A4715">
        <w:rPr>
          <w:rFonts w:ascii="Times New Roman" w:hAnsi="Times New Roman" w:cs="Times New Roman"/>
          <w:sz w:val="26"/>
          <w:szCs w:val="26"/>
        </w:rPr>
        <w:t>.</w:t>
      </w:r>
      <w:r w:rsidR="00873159">
        <w:rPr>
          <w:rFonts w:ascii="Times New Roman" w:hAnsi="Times New Roman" w:cs="Times New Roman"/>
          <w:sz w:val="26"/>
          <w:szCs w:val="26"/>
        </w:rPr>
        <w:t>8</w:t>
      </w:r>
      <w:r w:rsidR="006B7DFA" w:rsidRPr="004A4715">
        <w:rPr>
          <w:rFonts w:ascii="Times New Roman" w:hAnsi="Times New Roman" w:cs="Times New Roman"/>
          <w:sz w:val="26"/>
          <w:szCs w:val="26"/>
        </w:rPr>
        <w:t>. По завершению выполнения всего объема строительно-монтажных Работ, предусмотренного настоящим Договором, Подрядчик уведомляет Заказчика о готовности сдачи указанных Работ, путем направления Заказчику Акта приемки законченного строительством объекта (форма КС-11). Извещение о готовности к сдаче Работ Подрядчик направляет Заказчику телефонограммой, посредством электронной почты или любым другим доступным способом, позволяющим зафиксировать факт его уведомления. Если Заказчик в течение 2 (двух) рабочих дней с даты получения такого уведомления не направляет своего уполномоченного представителя для приемки Работ на объекте, Подрядчик вправе составить односторонний акт.</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9</w:t>
      </w:r>
      <w:r w:rsidR="006B7DFA" w:rsidRPr="004A4715">
        <w:rPr>
          <w:rFonts w:ascii="Times New Roman" w:hAnsi="Times New Roman" w:cs="Times New Roman"/>
          <w:sz w:val="26"/>
          <w:szCs w:val="26"/>
        </w:rPr>
        <w:t>.</w:t>
      </w:r>
      <w:r w:rsidR="00873159">
        <w:rPr>
          <w:rFonts w:ascii="Times New Roman" w:hAnsi="Times New Roman" w:cs="Times New Roman"/>
          <w:sz w:val="26"/>
          <w:szCs w:val="26"/>
        </w:rPr>
        <w:t>9</w:t>
      </w:r>
      <w:r w:rsidR="006B7DFA" w:rsidRPr="004A4715">
        <w:rPr>
          <w:rFonts w:ascii="Times New Roman" w:hAnsi="Times New Roman" w:cs="Times New Roman"/>
          <w:sz w:val="26"/>
          <w:szCs w:val="26"/>
        </w:rPr>
        <w:t xml:space="preserve">. В течение 10 (десяти) рабочих дней с даты получения Заказчиком извещения Подрядчика о готовности к сдаче всего объема строительно-монтажных работ, Заказчик обязан принять выполненные Работы, подписать и передать Подрядчику Акт приемки законченного строительством объекта (форма КС-11) при отсутствии замечаний и недостатков, либо направить Подрядчику письменный мотивированный отказ от подписания акта с указанием выявленных недостатков. </w:t>
      </w:r>
    </w:p>
    <w:p w:rsidR="006B7DFA"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9</w:t>
      </w:r>
      <w:r w:rsidR="006B7DFA" w:rsidRPr="004A4715">
        <w:rPr>
          <w:rFonts w:ascii="Times New Roman" w:hAnsi="Times New Roman" w:cs="Times New Roman"/>
          <w:sz w:val="26"/>
          <w:szCs w:val="26"/>
        </w:rPr>
        <w:t>.</w:t>
      </w:r>
      <w:r w:rsidR="00873159">
        <w:rPr>
          <w:rFonts w:ascii="Times New Roman" w:hAnsi="Times New Roman" w:cs="Times New Roman"/>
          <w:sz w:val="26"/>
          <w:szCs w:val="26"/>
        </w:rPr>
        <w:t>10</w:t>
      </w:r>
      <w:r w:rsidR="006B7DFA" w:rsidRPr="004A4715">
        <w:rPr>
          <w:rFonts w:ascii="Times New Roman" w:hAnsi="Times New Roman" w:cs="Times New Roman"/>
          <w:sz w:val="26"/>
          <w:szCs w:val="26"/>
        </w:rPr>
        <w:t>. Риск случайной гибели или случайного повреждения выполненных Работ, составляющих предмет настоящего Договора, до приемки Заказчиком окончательного результата выполненных Работ путем подписания Акта приёмки законченного строительством объекта (форма КС-11) несет Подрядчик.</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p>
    <w:p w:rsidR="006B7DFA" w:rsidRPr="004A4715" w:rsidRDefault="007A10ED" w:rsidP="00F912E6">
      <w:pPr>
        <w:widowControl w:val="0"/>
        <w:autoSpaceDE w:val="0"/>
        <w:autoSpaceDN w:val="0"/>
        <w:adjustRightInd w:val="0"/>
        <w:spacing w:after="0" w:line="240" w:lineRule="atLeast"/>
        <w:ind w:firstLine="567"/>
        <w:contextualSpacing/>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10</w:t>
      </w:r>
      <w:r w:rsidR="006B7DFA" w:rsidRPr="004A4715">
        <w:rPr>
          <w:rFonts w:ascii="Times New Roman" w:eastAsia="Times New Roman" w:hAnsi="Times New Roman" w:cs="Times New Roman"/>
          <w:b/>
          <w:bCs/>
          <w:color w:val="000000"/>
          <w:sz w:val="26"/>
          <w:szCs w:val="26"/>
        </w:rPr>
        <w:t>. Гарантии качества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eastAsia="Times New Roman" w:hAnsi="Times New Roman" w:cs="Times New Roman"/>
          <w:bCs/>
          <w:color w:val="000000"/>
          <w:sz w:val="26"/>
          <w:szCs w:val="26"/>
        </w:rPr>
        <w:t>10</w:t>
      </w:r>
      <w:r w:rsidR="006B7DFA" w:rsidRPr="004A4715">
        <w:rPr>
          <w:rFonts w:ascii="Times New Roman" w:eastAsia="Times New Roman" w:hAnsi="Times New Roman" w:cs="Times New Roman"/>
          <w:bCs/>
          <w:color w:val="000000"/>
          <w:sz w:val="26"/>
          <w:szCs w:val="26"/>
        </w:rPr>
        <w:t xml:space="preserve">.1. </w:t>
      </w:r>
      <w:r w:rsidR="006B7DFA" w:rsidRPr="004A4715">
        <w:rPr>
          <w:rFonts w:ascii="Times New Roman" w:hAnsi="Times New Roman" w:cs="Times New Roman"/>
          <w:sz w:val="26"/>
          <w:szCs w:val="26"/>
        </w:rPr>
        <w:t>Подрядчик гарантирует Заказчику:</w:t>
      </w:r>
    </w:p>
    <w:p w:rsidR="006B7DFA" w:rsidRPr="004A4715" w:rsidRDefault="006B7DFA" w:rsidP="00F912E6">
      <w:pPr>
        <w:widowControl w:val="0"/>
        <w:tabs>
          <w:tab w:val="left" w:pos="982"/>
        </w:tabs>
        <w:spacing w:after="0" w:line="240" w:lineRule="atLeast"/>
        <w:ind w:firstLine="567"/>
        <w:contextualSpacing/>
        <w:jc w:val="both"/>
        <w:rPr>
          <w:rFonts w:ascii="Times New Roman" w:eastAsia="Times New Roman" w:hAnsi="Times New Roman" w:cs="Times New Roman"/>
          <w:color w:val="000000"/>
          <w:sz w:val="26"/>
          <w:szCs w:val="26"/>
          <w:lang w:bidi="ru-RU"/>
        </w:rPr>
      </w:pPr>
      <w:r w:rsidRPr="004A4715">
        <w:rPr>
          <w:rFonts w:ascii="Times New Roman" w:eastAsia="Times New Roman" w:hAnsi="Times New Roman" w:cs="Times New Roman"/>
          <w:color w:val="000000"/>
          <w:sz w:val="26"/>
          <w:szCs w:val="26"/>
          <w:lang w:bidi="ru-RU"/>
        </w:rPr>
        <w:t>- выполнение всех видов Работ в полном объеме и в сроки, установленные Договором;</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sidRPr="004A4715">
        <w:rPr>
          <w:rFonts w:ascii="Times New Roman" w:hAnsi="Times New Roman" w:cs="Times New Roman"/>
          <w:sz w:val="26"/>
          <w:szCs w:val="26"/>
        </w:rPr>
        <w:t>СаНПиН</w:t>
      </w:r>
      <w:proofErr w:type="spellEnd"/>
      <w:r w:rsidRPr="004A4715">
        <w:rPr>
          <w:rFonts w:ascii="Times New Roman" w:hAnsi="Times New Roman" w:cs="Times New Roman"/>
          <w:sz w:val="26"/>
          <w:szCs w:val="26"/>
        </w:rPr>
        <w:t>;</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sidRPr="004A4715">
        <w:rPr>
          <w:rFonts w:ascii="Times New Roman" w:hAnsi="Times New Roman" w:cs="Times New Roman"/>
          <w:sz w:val="26"/>
          <w:szCs w:val="26"/>
        </w:rPr>
        <w:t>- своевременное устранение недостатков и дефектов, выявленных при приемке Работ, и в период течения гарантийного срока эксплуатации Объекта.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10</w:t>
      </w:r>
      <w:r w:rsidR="006B7DFA" w:rsidRPr="004A4715">
        <w:rPr>
          <w:rFonts w:ascii="Times New Roman" w:hAnsi="Times New Roman" w:cs="Times New Roman"/>
          <w:sz w:val="26"/>
          <w:szCs w:val="26"/>
        </w:rPr>
        <w:t>.2. Гарантии качества распространяются на все выполненные Подрядчиком Работы по настоящему Договору, конструктивные элементы Объекта и его части, если они входили в предмет Работ по настоящему Договору, предоставленные Подрядчиком материалы и оборудование.</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10</w:t>
      </w:r>
      <w:r w:rsidR="006B7DFA" w:rsidRPr="004A4715">
        <w:rPr>
          <w:rFonts w:ascii="Times New Roman" w:eastAsia="Times New Roman" w:hAnsi="Times New Roman" w:cs="Times New Roman"/>
          <w:bCs/>
          <w:color w:val="000000"/>
          <w:sz w:val="26"/>
          <w:szCs w:val="26"/>
        </w:rPr>
        <w:t xml:space="preserve">.3. </w:t>
      </w:r>
      <w:r w:rsidR="006B7DFA" w:rsidRPr="004A4715">
        <w:rPr>
          <w:rFonts w:ascii="Times New Roman" w:hAnsi="Times New Roman" w:cs="Times New Roman"/>
          <w:sz w:val="26"/>
          <w:szCs w:val="26"/>
        </w:rPr>
        <w:t>Гарантийный срок на выполненные Подрядчиком по настоящему Договору Работы составляет 5 (пять) лет с даты подписания Акта приёмки законченного строительством объекта (форма КС-11). Гарантийные обязательства оформляются в виде паспорта.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10</w:t>
      </w:r>
      <w:r w:rsidR="006B7DFA" w:rsidRPr="004A4715">
        <w:rPr>
          <w:rFonts w:ascii="Times New Roman" w:hAnsi="Times New Roman" w:cs="Times New Roman"/>
          <w:sz w:val="26"/>
          <w:szCs w:val="26"/>
        </w:rPr>
        <w:t>.4.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 достижение указанных в технической документации показателей объекта строительства.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10</w:t>
      </w:r>
      <w:r w:rsidR="006B7DFA" w:rsidRPr="004A4715">
        <w:rPr>
          <w:rFonts w:ascii="Times New Roman" w:hAnsi="Times New Roman" w:cs="Times New Roman"/>
          <w:sz w:val="26"/>
          <w:szCs w:val="26"/>
        </w:rPr>
        <w:t>.5. Гарантийный срок на результаты выполненных Работ увеличивается на соответствующий период устранения дефектов, недостатков.</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10</w:t>
      </w:r>
      <w:r w:rsidR="006B7DFA" w:rsidRPr="004A4715">
        <w:rPr>
          <w:rFonts w:ascii="Times New Roman" w:hAnsi="Times New Roman" w:cs="Times New Roman"/>
          <w:sz w:val="26"/>
          <w:szCs w:val="26"/>
        </w:rPr>
        <w:t>.6. Подрядчик не несет ответственности в период гарантийного срока за ущерб, причиненный Объекту третьими лицами или его ненадлежащей эксплуатацией.</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hAnsi="Times New Roman" w:cs="Times New Roman"/>
          <w:sz w:val="26"/>
          <w:szCs w:val="26"/>
        </w:rPr>
        <w:t>10</w:t>
      </w:r>
      <w:r w:rsidR="006B7DFA" w:rsidRPr="004A4715">
        <w:rPr>
          <w:rFonts w:ascii="Times New Roman" w:hAnsi="Times New Roman" w:cs="Times New Roman"/>
          <w:sz w:val="26"/>
          <w:szCs w:val="26"/>
        </w:rPr>
        <w:t>.7. Подрядчик не несет ответственности за нарушение правил технической эксплуатации Объекта, его инженерных систем в период гарантийного срока.</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p>
    <w:p w:rsidR="006B7DFA" w:rsidRPr="004A4715" w:rsidRDefault="007A10ED" w:rsidP="00F912E6">
      <w:pPr>
        <w:widowControl w:val="0"/>
        <w:autoSpaceDE w:val="0"/>
        <w:autoSpaceDN w:val="0"/>
        <w:adjustRightInd w:val="0"/>
        <w:spacing w:after="0" w:line="240" w:lineRule="atLeast"/>
        <w:ind w:firstLine="567"/>
        <w:contextualSpacing/>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rPr>
        <w:t>11</w:t>
      </w:r>
      <w:r w:rsidR="006B7DFA" w:rsidRPr="004A4715">
        <w:rPr>
          <w:rFonts w:ascii="Times New Roman" w:eastAsia="Times New Roman" w:hAnsi="Times New Roman" w:cs="Times New Roman"/>
          <w:b/>
          <w:bCs/>
          <w:color w:val="000000"/>
          <w:sz w:val="26"/>
          <w:szCs w:val="26"/>
        </w:rPr>
        <w:t>. Ответственность сторон</w:t>
      </w:r>
      <w:r w:rsidR="006B7DFA" w:rsidRPr="004A4715">
        <w:rPr>
          <w:rFonts w:ascii="Times New Roman" w:eastAsia="Times New Roman" w:hAnsi="Times New Roman" w:cs="Times New Roman"/>
          <w:bCs/>
          <w:color w:val="000000"/>
          <w:sz w:val="26"/>
          <w:szCs w:val="26"/>
        </w:rPr>
        <w:t>.</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1</w:t>
      </w:r>
      <w:r w:rsidR="007A10ED">
        <w:rPr>
          <w:rFonts w:ascii="Times New Roman" w:hAnsi="Times New Roman" w:cs="Times New Roman"/>
          <w:sz w:val="26"/>
          <w:szCs w:val="26"/>
        </w:rPr>
        <w:t>1</w:t>
      </w:r>
      <w:r w:rsidRPr="004A4715">
        <w:rPr>
          <w:rFonts w:ascii="Times New Roman" w:hAnsi="Times New Roman" w:cs="Times New Roman"/>
          <w:sz w:val="26"/>
          <w:szCs w:val="26"/>
        </w:rPr>
        <w:t>.1. 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6B7DFA" w:rsidRPr="004A4715" w:rsidRDefault="007A10ED" w:rsidP="00F912E6">
      <w:pPr>
        <w:widowControl w:val="0"/>
        <w:autoSpaceDN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r w:rsidR="006B7DFA" w:rsidRPr="004A4715">
        <w:rPr>
          <w:rFonts w:ascii="Times New Roman" w:hAnsi="Times New Roman" w:cs="Times New Roman"/>
          <w:color w:val="000000" w:themeColor="text1"/>
          <w:sz w:val="26"/>
          <w:szCs w:val="26"/>
        </w:rPr>
        <w:t xml:space="preserve">.2. В случае нарушения Подрядчиком срока окончания выполнения работ, установленного п.2.6. Договора, Подрядчик уплачивает Заказчику </w:t>
      </w:r>
      <w:r w:rsidR="006B7DFA" w:rsidRPr="004A4715">
        <w:rPr>
          <w:rFonts w:ascii="Times New Roman" w:hAnsi="Times New Roman" w:cs="Times New Roman"/>
          <w:noProof/>
          <w:color w:val="000000" w:themeColor="text1"/>
          <w:sz w:val="26"/>
          <w:szCs w:val="26"/>
        </w:rPr>
        <w:t xml:space="preserve">неустойку (пени). </w:t>
      </w:r>
      <w:r w:rsidR="006B7DFA" w:rsidRPr="004A4715">
        <w:rPr>
          <w:rFonts w:ascii="Times New Roman" w:hAnsi="Times New Roman" w:cs="Times New Roman"/>
          <w:color w:val="000000" w:themeColor="text1"/>
          <w:sz w:val="26"/>
          <w:szCs w:val="26"/>
        </w:rPr>
        <w:t xml:space="preserve">Пеня начисляется за каждый день просрочки исполнения Подрядчиком обязательства, предусмотренного Договором, начиная со дня, следующего за днем истечения установленного Договором срока исполнения обязательства, и устанавливается в размере одной трехсотой действующей на дату уплаты пени двойной ключевой </w:t>
      </w:r>
      <w:hyperlink r:id="rId9" w:history="1">
        <w:r w:rsidR="006B7DFA" w:rsidRPr="004A4715">
          <w:rPr>
            <w:rFonts w:ascii="Times New Roman" w:hAnsi="Times New Roman" w:cs="Times New Roman"/>
            <w:color w:val="000000" w:themeColor="text1"/>
            <w:sz w:val="26"/>
            <w:szCs w:val="26"/>
          </w:rPr>
          <w:t>ставки</w:t>
        </w:r>
      </w:hyperlink>
      <w:r w:rsidR="006B7DFA" w:rsidRPr="004A4715">
        <w:rPr>
          <w:rFonts w:ascii="Times New Roman" w:hAnsi="Times New Roman" w:cs="Times New Roman"/>
          <w:color w:val="000000" w:themeColor="text1"/>
          <w:sz w:val="26"/>
          <w:szCs w:val="26"/>
        </w:rPr>
        <w:t xml:space="preserve"> Центрального банка Российской Федерации от цены Договора.</w:t>
      </w:r>
    </w:p>
    <w:p w:rsidR="006B7DFA" w:rsidRPr="004A4715" w:rsidRDefault="007A10ED" w:rsidP="00F912E6">
      <w:pPr>
        <w:widowControl w:val="0"/>
        <w:suppressAutoHyphens/>
        <w:autoSpaceDE w:val="0"/>
        <w:spacing w:after="0" w:line="240" w:lineRule="auto"/>
        <w:ind w:firstLine="567"/>
        <w:jc w:val="both"/>
        <w:rPr>
          <w:rFonts w:ascii="Times New Roman" w:eastAsia="Arial" w:hAnsi="Times New Roman" w:cs="Times New Roman"/>
          <w:color w:val="000000" w:themeColor="text1"/>
          <w:sz w:val="26"/>
          <w:szCs w:val="26"/>
          <w:lang w:eastAsia="ar-SA"/>
        </w:rPr>
      </w:pPr>
      <w:bookmarkStart w:id="1" w:name="Par632"/>
      <w:bookmarkEnd w:id="1"/>
      <w:r>
        <w:rPr>
          <w:rFonts w:ascii="Times New Roman" w:eastAsia="Arial" w:hAnsi="Times New Roman" w:cs="Times New Roman"/>
          <w:color w:val="000000" w:themeColor="text1"/>
          <w:sz w:val="26"/>
          <w:szCs w:val="26"/>
          <w:lang w:eastAsia="ar-SA"/>
        </w:rPr>
        <w:t>11</w:t>
      </w:r>
      <w:r w:rsidR="006B7DFA" w:rsidRPr="004A4715">
        <w:rPr>
          <w:rFonts w:ascii="Times New Roman" w:eastAsia="Arial" w:hAnsi="Times New Roman" w:cs="Times New Roman"/>
          <w:color w:val="000000" w:themeColor="text1"/>
          <w:sz w:val="26"/>
          <w:szCs w:val="26"/>
          <w:lang w:eastAsia="ar-SA"/>
        </w:rPr>
        <w:t xml:space="preserve">.3. Подрядчик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обстоятельств непреодолимой силы. </w:t>
      </w:r>
    </w:p>
    <w:p w:rsidR="006B7DFA" w:rsidRPr="004A4715" w:rsidRDefault="007A10ED" w:rsidP="00F912E6">
      <w:pPr>
        <w:widowControl w:val="0"/>
        <w:suppressAutoHyphens/>
        <w:autoSpaceDE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r w:rsidR="006B7DFA" w:rsidRPr="004A4715">
        <w:rPr>
          <w:rFonts w:ascii="Times New Roman" w:hAnsi="Times New Roman" w:cs="Times New Roman"/>
          <w:color w:val="000000" w:themeColor="text1"/>
          <w:sz w:val="26"/>
          <w:szCs w:val="26"/>
        </w:rPr>
        <w:t>.4. Уплата неустойки (пени), штрафных санкций не освобождает Подрядчика от выполнения обязательств по Договору.</w:t>
      </w:r>
    </w:p>
    <w:p w:rsidR="006B7DFA" w:rsidRPr="004A4715" w:rsidRDefault="007A10ED" w:rsidP="00F912E6">
      <w:pPr>
        <w:widowControl w:val="0"/>
        <w:suppressAutoHyphens/>
        <w:autoSpaceDE w:val="0"/>
        <w:spacing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11</w:t>
      </w:r>
      <w:r w:rsidR="006B7DFA" w:rsidRPr="004A4715">
        <w:rPr>
          <w:rFonts w:ascii="Times New Roman" w:hAnsi="Times New Roman" w:cs="Times New Roman"/>
          <w:color w:val="000000" w:themeColor="text1"/>
          <w:sz w:val="26"/>
          <w:szCs w:val="26"/>
        </w:rPr>
        <w:t>.5. В случае неуплаты Подрядчиком неустойки в течении срока, указанного в требовании Заказчика, последний вправе удержать сумму неустойки, исчисленную в соответствии с настоящим разделом, из любых платежей, причитающихся Подрядчику в соответствии с условиями Договора.</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p>
    <w:p w:rsidR="006B7DFA" w:rsidRPr="004A4715" w:rsidRDefault="007A10ED" w:rsidP="00F912E6">
      <w:pPr>
        <w:widowControl w:val="0"/>
        <w:autoSpaceDE w:val="0"/>
        <w:autoSpaceDN w:val="0"/>
        <w:adjustRightInd w:val="0"/>
        <w:spacing w:after="0" w:line="240" w:lineRule="atLeast"/>
        <w:ind w:firstLine="567"/>
        <w:contextualSpacing/>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12</w:t>
      </w:r>
      <w:r w:rsidR="006B7DFA" w:rsidRPr="004A4715">
        <w:rPr>
          <w:rFonts w:ascii="Times New Roman" w:eastAsia="Times New Roman" w:hAnsi="Times New Roman" w:cs="Times New Roman"/>
          <w:b/>
          <w:bCs/>
          <w:color w:val="000000"/>
          <w:sz w:val="26"/>
          <w:szCs w:val="26"/>
        </w:rPr>
        <w:t>. Изменение и расторжение договора.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12</w:t>
      </w:r>
      <w:r w:rsidR="006B7DFA" w:rsidRPr="004A4715">
        <w:rPr>
          <w:rFonts w:ascii="Times New Roman" w:eastAsia="Times New Roman" w:hAnsi="Times New Roman" w:cs="Times New Roman"/>
          <w:bCs/>
          <w:color w:val="000000"/>
          <w:sz w:val="26"/>
          <w:szCs w:val="26"/>
        </w:rPr>
        <w:t xml:space="preserve">.1. </w:t>
      </w:r>
      <w:r w:rsidR="006B7DFA" w:rsidRPr="004A4715">
        <w:rPr>
          <w:rFonts w:ascii="Times New Roman" w:hAnsi="Times New Roman" w:cs="Times New Roman"/>
          <w:sz w:val="26"/>
          <w:szCs w:val="26"/>
        </w:rPr>
        <w:t>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873159" w:rsidRPr="00873159" w:rsidRDefault="007A10ED"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eastAsia="Times New Roman" w:hAnsi="Times New Roman" w:cs="Times New Roman"/>
          <w:bCs/>
          <w:color w:val="000000"/>
          <w:sz w:val="26"/>
          <w:szCs w:val="26"/>
        </w:rPr>
        <w:t>12</w:t>
      </w:r>
      <w:r w:rsidR="006B7DFA" w:rsidRPr="004A4715">
        <w:rPr>
          <w:rFonts w:ascii="Times New Roman" w:eastAsia="Times New Roman" w:hAnsi="Times New Roman" w:cs="Times New Roman"/>
          <w:bCs/>
          <w:color w:val="000000"/>
          <w:sz w:val="26"/>
          <w:szCs w:val="26"/>
        </w:rPr>
        <w:t xml:space="preserve">.2. </w:t>
      </w:r>
      <w:r w:rsidR="00873159" w:rsidRPr="00873159">
        <w:rPr>
          <w:rFonts w:ascii="Times New Roman" w:hAnsi="Times New Roman" w:cs="Times New Roman"/>
          <w:sz w:val="26"/>
          <w:szCs w:val="26"/>
        </w:rPr>
        <w:t xml:space="preserve">Расторжение Договора допускается по соглашению сторон, по решению суда и в одностороннем порядке в случае одностороннего отказа одной из сторон от договора (исполнения договора) по основаниям, предусмотренным Гражданским </w:t>
      </w:r>
      <w:hyperlink r:id="rId10" w:history="1">
        <w:r w:rsidR="00873159" w:rsidRPr="00D85406">
          <w:rPr>
            <w:rStyle w:val="ae"/>
            <w:rFonts w:ascii="Times New Roman" w:hAnsi="Times New Roman" w:cs="Times New Roman"/>
            <w:color w:val="auto"/>
            <w:sz w:val="26"/>
            <w:szCs w:val="26"/>
            <w:u w:val="none"/>
          </w:rPr>
          <w:t>кодексом</w:t>
        </w:r>
      </w:hyperlink>
      <w:r w:rsidR="00873159" w:rsidRPr="00D85406">
        <w:rPr>
          <w:rFonts w:ascii="Times New Roman" w:hAnsi="Times New Roman" w:cs="Times New Roman"/>
          <w:sz w:val="26"/>
          <w:szCs w:val="26"/>
        </w:rPr>
        <w:t xml:space="preserve"> </w:t>
      </w:r>
      <w:r w:rsidR="00873159" w:rsidRPr="00873159">
        <w:rPr>
          <w:rFonts w:ascii="Times New Roman" w:hAnsi="Times New Roman" w:cs="Times New Roman"/>
          <w:sz w:val="26"/>
          <w:szCs w:val="26"/>
        </w:rPr>
        <w:t>Российской Федерации и настоящим договором.</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1</w:t>
      </w:r>
      <w:r>
        <w:rPr>
          <w:rFonts w:ascii="Times New Roman" w:hAnsi="Times New Roman" w:cs="Times New Roman"/>
          <w:sz w:val="26"/>
          <w:szCs w:val="26"/>
        </w:rPr>
        <w:t>2</w:t>
      </w:r>
      <w:r w:rsidRPr="00873159">
        <w:rPr>
          <w:rFonts w:ascii="Times New Roman" w:hAnsi="Times New Roman" w:cs="Times New Roman"/>
          <w:sz w:val="26"/>
          <w:szCs w:val="26"/>
        </w:rPr>
        <w:t>.</w:t>
      </w:r>
      <w:r>
        <w:rPr>
          <w:rFonts w:ascii="Times New Roman" w:hAnsi="Times New Roman" w:cs="Times New Roman"/>
          <w:sz w:val="26"/>
          <w:szCs w:val="26"/>
        </w:rPr>
        <w:t>3</w:t>
      </w:r>
      <w:r w:rsidRPr="00873159">
        <w:rPr>
          <w:rFonts w:ascii="Times New Roman" w:hAnsi="Times New Roman" w:cs="Times New Roman"/>
          <w:sz w:val="26"/>
          <w:szCs w:val="26"/>
        </w:rPr>
        <w:t>.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1</w:t>
      </w:r>
      <w:r>
        <w:rPr>
          <w:rFonts w:ascii="Times New Roman" w:hAnsi="Times New Roman" w:cs="Times New Roman"/>
          <w:sz w:val="26"/>
          <w:szCs w:val="26"/>
        </w:rPr>
        <w:t>2</w:t>
      </w:r>
      <w:r w:rsidRPr="00873159">
        <w:rPr>
          <w:rFonts w:ascii="Times New Roman" w:hAnsi="Times New Roman" w:cs="Times New Roman"/>
          <w:sz w:val="26"/>
          <w:szCs w:val="26"/>
        </w:rPr>
        <w:t>.</w:t>
      </w:r>
      <w:r>
        <w:rPr>
          <w:rFonts w:ascii="Times New Roman" w:hAnsi="Times New Roman" w:cs="Times New Roman"/>
          <w:sz w:val="26"/>
          <w:szCs w:val="26"/>
        </w:rPr>
        <w:t>4</w:t>
      </w:r>
      <w:r w:rsidRPr="00873159">
        <w:rPr>
          <w:rFonts w:ascii="Times New Roman" w:hAnsi="Times New Roman" w:cs="Times New Roman"/>
          <w:sz w:val="26"/>
          <w:szCs w:val="26"/>
        </w:rPr>
        <w:t>. Заказчик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 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 xml:space="preserve">- 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11" w:history="1">
        <w:r w:rsidRPr="00973121">
          <w:rPr>
            <w:rStyle w:val="ae"/>
            <w:rFonts w:ascii="Times New Roman" w:hAnsi="Times New Roman" w:cs="Times New Roman"/>
            <w:color w:val="auto"/>
            <w:sz w:val="26"/>
            <w:szCs w:val="26"/>
            <w:u w:val="none"/>
          </w:rPr>
          <w:t>неустранимых</w:t>
        </w:r>
      </w:hyperlink>
      <w:r w:rsidRPr="00973121">
        <w:rPr>
          <w:rFonts w:ascii="Times New Roman" w:hAnsi="Times New Roman" w:cs="Times New Roman"/>
          <w:sz w:val="26"/>
          <w:szCs w:val="26"/>
        </w:rPr>
        <w:t xml:space="preserve"> </w:t>
      </w:r>
      <w:r w:rsidRPr="00873159">
        <w:rPr>
          <w:rFonts w:ascii="Times New Roman" w:hAnsi="Times New Roman" w:cs="Times New Roman"/>
          <w:sz w:val="26"/>
          <w:szCs w:val="26"/>
        </w:rPr>
        <w:t>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 в иных случаях, установленных гражданским законодательством Российской Федерации и настоящим Договором.</w:t>
      </w:r>
    </w:p>
    <w:p w:rsidR="002818B6" w:rsidRPr="002818B6" w:rsidRDefault="00873159" w:rsidP="002818B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1</w:t>
      </w:r>
      <w:r>
        <w:rPr>
          <w:rFonts w:ascii="Times New Roman" w:hAnsi="Times New Roman" w:cs="Times New Roman"/>
          <w:sz w:val="26"/>
          <w:szCs w:val="26"/>
        </w:rPr>
        <w:t>2</w:t>
      </w:r>
      <w:r w:rsidRPr="002818B6">
        <w:rPr>
          <w:rFonts w:ascii="Times New Roman" w:hAnsi="Times New Roman" w:cs="Times New Roman"/>
          <w:sz w:val="26"/>
          <w:szCs w:val="26"/>
        </w:rPr>
        <w:t>.5</w:t>
      </w:r>
      <w:r w:rsidR="002818B6" w:rsidRPr="002818B6">
        <w:rPr>
          <w:rFonts w:ascii="Times New Roman" w:eastAsiaTheme="minorHAnsi" w:hAnsi="Times New Roman" w:cs="Times New Roman"/>
          <w:sz w:val="24"/>
          <w:szCs w:val="24"/>
          <w:lang w:eastAsia="en-US"/>
        </w:rPr>
        <w:t xml:space="preserve"> </w:t>
      </w:r>
      <w:r w:rsidR="002818B6" w:rsidRPr="002818B6">
        <w:rPr>
          <w:rFonts w:ascii="Times New Roman" w:hAnsi="Times New Roman" w:cs="Times New Roman"/>
          <w:sz w:val="26"/>
          <w:szCs w:val="26"/>
        </w:rPr>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rsidR="002818B6" w:rsidRPr="002818B6" w:rsidRDefault="002818B6" w:rsidP="002818B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2818B6">
        <w:rPr>
          <w:rFonts w:ascii="Times New Roman" w:hAnsi="Times New Roman" w:cs="Times New Roman"/>
          <w:sz w:val="26"/>
          <w:szCs w:val="26"/>
        </w:rPr>
        <w:t>1</w:t>
      </w:r>
      <w:r>
        <w:rPr>
          <w:rFonts w:ascii="Times New Roman" w:hAnsi="Times New Roman" w:cs="Times New Roman"/>
          <w:sz w:val="26"/>
          <w:szCs w:val="26"/>
        </w:rPr>
        <w:t>2</w:t>
      </w:r>
      <w:r w:rsidRPr="002818B6">
        <w:rPr>
          <w:rFonts w:ascii="Times New Roman" w:hAnsi="Times New Roman" w:cs="Times New Roman"/>
          <w:sz w:val="26"/>
          <w:szCs w:val="26"/>
        </w:rPr>
        <w:t>.</w:t>
      </w:r>
      <w:r>
        <w:rPr>
          <w:rFonts w:ascii="Times New Roman" w:hAnsi="Times New Roman" w:cs="Times New Roman"/>
          <w:sz w:val="26"/>
          <w:szCs w:val="26"/>
        </w:rPr>
        <w:t>6</w:t>
      </w:r>
      <w:r w:rsidRPr="002818B6">
        <w:rPr>
          <w:rFonts w:ascii="Times New Roman" w:hAnsi="Times New Roman" w:cs="Times New Roman"/>
          <w:sz w:val="26"/>
          <w:szCs w:val="26"/>
        </w:rPr>
        <w:t>. 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rsidR="00873159" w:rsidRPr="00873159" w:rsidRDefault="00873159" w:rsidP="00873159">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873159">
        <w:rPr>
          <w:rFonts w:ascii="Times New Roman" w:hAnsi="Times New Roman" w:cs="Times New Roman"/>
          <w:sz w:val="26"/>
          <w:szCs w:val="26"/>
        </w:rPr>
        <w:t>1</w:t>
      </w:r>
      <w:r>
        <w:rPr>
          <w:rFonts w:ascii="Times New Roman" w:hAnsi="Times New Roman" w:cs="Times New Roman"/>
          <w:sz w:val="26"/>
          <w:szCs w:val="26"/>
        </w:rPr>
        <w:t>2</w:t>
      </w:r>
      <w:r w:rsidRPr="00873159">
        <w:rPr>
          <w:rFonts w:ascii="Times New Roman" w:hAnsi="Times New Roman" w:cs="Times New Roman"/>
          <w:sz w:val="26"/>
          <w:szCs w:val="26"/>
        </w:rPr>
        <w:t>.</w:t>
      </w:r>
      <w:r w:rsidR="002818B6">
        <w:rPr>
          <w:rFonts w:ascii="Times New Roman" w:hAnsi="Times New Roman" w:cs="Times New Roman"/>
          <w:sz w:val="26"/>
          <w:szCs w:val="26"/>
        </w:rPr>
        <w:t>7</w:t>
      </w:r>
      <w:r w:rsidRPr="00873159">
        <w:rPr>
          <w:rFonts w:ascii="Times New Roman" w:hAnsi="Times New Roman" w:cs="Times New Roman"/>
          <w:sz w:val="26"/>
          <w:szCs w:val="26"/>
        </w:rPr>
        <w:t xml:space="preserve">. При расторжении настоящего Договора стороны производят сверку взаиморасчетов в соответствии с объемом работ, выполненных Подрядчиком и </w:t>
      </w:r>
      <w:r w:rsidRPr="00873159">
        <w:rPr>
          <w:rFonts w:ascii="Times New Roman" w:hAnsi="Times New Roman" w:cs="Times New Roman"/>
          <w:sz w:val="26"/>
          <w:szCs w:val="26"/>
        </w:rPr>
        <w:lastRenderedPageBreak/>
        <w:t>принятым Заказчиком без замечаний, в срок не более 15 дней.</w:t>
      </w:r>
    </w:p>
    <w:p w:rsidR="006B7DFA" w:rsidRPr="004A4715" w:rsidRDefault="006B7DFA" w:rsidP="00873159">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color w:val="000000"/>
          <w:sz w:val="26"/>
          <w:szCs w:val="26"/>
        </w:rPr>
      </w:pPr>
    </w:p>
    <w:p w:rsidR="006B7DFA" w:rsidRPr="004A4715" w:rsidRDefault="007A10ED" w:rsidP="00F912E6">
      <w:pPr>
        <w:widowControl w:val="0"/>
        <w:autoSpaceDE w:val="0"/>
        <w:autoSpaceDN w:val="0"/>
        <w:adjustRightInd w:val="0"/>
        <w:spacing w:after="0" w:line="240" w:lineRule="atLeast"/>
        <w:ind w:firstLine="567"/>
        <w:contextualSpacing/>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13</w:t>
      </w:r>
      <w:r w:rsidR="006B7DFA" w:rsidRPr="004A4715">
        <w:rPr>
          <w:rFonts w:ascii="Times New Roman" w:eastAsia="Times New Roman" w:hAnsi="Times New Roman" w:cs="Times New Roman"/>
          <w:b/>
          <w:bCs/>
          <w:color w:val="000000"/>
          <w:sz w:val="26"/>
          <w:szCs w:val="26"/>
        </w:rPr>
        <w:t>. Заключительные положения</w:t>
      </w:r>
    </w:p>
    <w:p w:rsidR="006B7DFA" w:rsidRPr="001722C2" w:rsidRDefault="007A10ED" w:rsidP="00F912E6">
      <w:pPr>
        <w:widowControl w:val="0"/>
        <w:autoSpaceDE w:val="0"/>
        <w:autoSpaceDN w:val="0"/>
        <w:adjustRightInd w:val="0"/>
        <w:spacing w:after="0" w:line="240" w:lineRule="atLeast"/>
        <w:ind w:firstLine="567"/>
        <w:contextualSpacing/>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13</w:t>
      </w:r>
      <w:r w:rsidR="006B7DFA" w:rsidRPr="001722C2">
        <w:rPr>
          <w:rFonts w:ascii="Times New Roman" w:eastAsia="Times New Roman" w:hAnsi="Times New Roman" w:cs="Times New Roman"/>
          <w:bCs/>
          <w:sz w:val="26"/>
          <w:szCs w:val="26"/>
        </w:rPr>
        <w:t xml:space="preserve">.1. </w:t>
      </w:r>
      <w:r w:rsidR="006B7DFA" w:rsidRPr="001722C2">
        <w:rPr>
          <w:rFonts w:ascii="Times New Roman" w:hAnsi="Times New Roman" w:cs="Times New Roman"/>
          <w:sz w:val="26"/>
          <w:szCs w:val="26"/>
        </w:rPr>
        <w:t xml:space="preserve">Подписанием </w:t>
      </w:r>
      <w:r w:rsidR="006B7DFA" w:rsidRPr="009C56D0">
        <w:rPr>
          <w:rFonts w:ascii="Times New Roman" w:hAnsi="Times New Roman" w:cs="Times New Roman"/>
          <w:sz w:val="26"/>
          <w:szCs w:val="26"/>
        </w:rPr>
        <w:t>настоящего Договора</w:t>
      </w:r>
      <w:r w:rsidR="006B7DFA" w:rsidRPr="009C56D0">
        <w:rPr>
          <w:rFonts w:ascii="Times New Roman" w:eastAsia="Times New Roman" w:hAnsi="Times New Roman" w:cs="Times New Roman"/>
          <w:sz w:val="26"/>
          <w:szCs w:val="26"/>
          <w:lang w:eastAsia="zh-CN"/>
        </w:rPr>
        <w:t xml:space="preserve"> стороны выражают</w:t>
      </w:r>
      <w:r w:rsidR="006B7DFA" w:rsidRPr="001722C2">
        <w:rPr>
          <w:rFonts w:ascii="Times New Roman" w:eastAsia="Times New Roman" w:hAnsi="Times New Roman" w:cs="Times New Roman"/>
          <w:sz w:val="26"/>
          <w:szCs w:val="26"/>
          <w:lang w:eastAsia="zh-CN"/>
        </w:rPr>
        <w:t xml:space="preserve"> согласие на осуществление </w:t>
      </w:r>
      <w:r w:rsidR="00955B91">
        <w:rPr>
          <w:rFonts w:ascii="Times New Roman" w:eastAsia="Times New Roman" w:hAnsi="Times New Roman" w:cs="Times New Roman"/>
          <w:sz w:val="26"/>
          <w:szCs w:val="26"/>
          <w:lang w:eastAsia="zh-CN"/>
        </w:rPr>
        <w:t>д</w:t>
      </w:r>
      <w:r w:rsidR="006B7DFA" w:rsidRPr="001722C2">
        <w:rPr>
          <w:rFonts w:ascii="Times New Roman" w:eastAsia="Times New Roman" w:hAnsi="Times New Roman" w:cs="Times New Roman"/>
          <w:sz w:val="26"/>
          <w:szCs w:val="26"/>
          <w:lang w:eastAsia="zh-CN"/>
        </w:rPr>
        <w:t>епартаментом земельных и имущественных отношений Приморского края, а также органами государственного финансового контроля проверок соблюдения условий, целей и порядка предоставления Плательщику субсидии</w:t>
      </w:r>
      <w:r w:rsidR="006B7DFA" w:rsidRPr="001722C2">
        <w:rPr>
          <w:rFonts w:ascii="Times New Roman" w:hAnsi="Times New Roman" w:cs="Times New Roman"/>
          <w:sz w:val="26"/>
          <w:szCs w:val="26"/>
        </w:rPr>
        <w:t xml:space="preserve"> в целях</w:t>
      </w:r>
      <w:r w:rsidR="006B7DFA" w:rsidRPr="001722C2">
        <w:rPr>
          <w:rFonts w:ascii="Times New Roman" w:eastAsia="Times New Roman" w:hAnsi="Times New Roman" w:cs="Times New Roman"/>
          <w:sz w:val="26"/>
          <w:szCs w:val="26"/>
        </w:rPr>
        <w:t xml:space="preserve"> осуществления финансирования мероприятий по завершению строительства многоквартирных жилых домов на территории Приморского края</w:t>
      </w:r>
      <w:r w:rsidR="006B7DFA" w:rsidRPr="001722C2">
        <w:rPr>
          <w:rFonts w:ascii="Times New Roman" w:eastAsia="Times New Roman" w:hAnsi="Times New Roman" w:cs="Times New Roman"/>
          <w:sz w:val="26"/>
          <w:szCs w:val="26"/>
          <w:lang w:eastAsia="zh-CN"/>
        </w:rPr>
        <w:t>.</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13</w:t>
      </w:r>
      <w:r w:rsidR="006B7DFA" w:rsidRPr="004A4715">
        <w:rPr>
          <w:rFonts w:ascii="Times New Roman" w:hAnsi="Times New Roman" w:cs="Times New Roman"/>
          <w:sz w:val="26"/>
          <w:szCs w:val="26"/>
        </w:rPr>
        <w:t>.2. Во всем остальном, что не предусмотрено Договором, применяются нормы законодательства Российской Федерации.</w:t>
      </w:r>
    </w:p>
    <w:p w:rsidR="006B7DFA" w:rsidRPr="004A4715" w:rsidRDefault="007A10ED" w:rsidP="00F912E6">
      <w:pPr>
        <w:pStyle w:val="20"/>
        <w:shd w:val="clear" w:color="auto" w:fill="auto"/>
        <w:tabs>
          <w:tab w:val="left" w:pos="1500"/>
        </w:tabs>
        <w:spacing w:after="0" w:line="240" w:lineRule="atLeast"/>
        <w:ind w:firstLine="567"/>
        <w:contextualSpacing/>
        <w:rPr>
          <w:color w:val="000000"/>
          <w:sz w:val="26"/>
          <w:szCs w:val="26"/>
          <w:lang w:bidi="ru-RU"/>
        </w:rPr>
      </w:pPr>
      <w:r>
        <w:rPr>
          <w:bCs/>
          <w:color w:val="000000"/>
          <w:sz w:val="26"/>
          <w:szCs w:val="26"/>
        </w:rPr>
        <w:t>13</w:t>
      </w:r>
      <w:r w:rsidR="006B7DFA" w:rsidRPr="004A4715">
        <w:rPr>
          <w:bCs/>
          <w:color w:val="000000"/>
          <w:sz w:val="26"/>
          <w:szCs w:val="26"/>
        </w:rPr>
        <w:t xml:space="preserve">.3. </w:t>
      </w:r>
      <w:r w:rsidR="006B7DFA" w:rsidRPr="004A4715">
        <w:rPr>
          <w:sz w:val="26"/>
          <w:szCs w:val="26"/>
        </w:rPr>
        <w:t>Спорные вопросы и разногласия, возникающие при исполнении Договора, решаются путем переговоров между Сторонами, а в</w:t>
      </w:r>
      <w:r w:rsidR="006B7DFA" w:rsidRPr="004A4715">
        <w:rPr>
          <w:color w:val="000000"/>
          <w:sz w:val="26"/>
          <w:szCs w:val="26"/>
          <w:lang w:bidi="ru-RU"/>
        </w:rPr>
        <w:t xml:space="preserve"> случае не достижения Сторонами согласия путем переговоров заинтересованная Сторона направляет в письменной форме претензию, подписанную уполномоченным лицом.</w:t>
      </w:r>
    </w:p>
    <w:p w:rsidR="006B7DFA" w:rsidRPr="004A4715" w:rsidRDefault="006B7DFA"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sidRPr="004A4715">
        <w:rPr>
          <w:rFonts w:ascii="Times New Roman" w:hAnsi="Times New Roman" w:cs="Times New Roman"/>
          <w:sz w:val="26"/>
          <w:szCs w:val="26"/>
        </w:rPr>
        <w:t>Срок ответа на претензию - 10 (десять) дней, с даты ее получения другой Стороной Договора.</w:t>
      </w:r>
    </w:p>
    <w:p w:rsidR="006B7DFA" w:rsidRPr="004A4715" w:rsidRDefault="007A10ED" w:rsidP="00F912E6">
      <w:pPr>
        <w:widowControl w:val="0"/>
        <w:autoSpaceDE w:val="0"/>
        <w:autoSpaceDN w:val="0"/>
        <w:adjustRightInd w:val="0"/>
        <w:spacing w:after="0" w:line="240" w:lineRule="atLeast"/>
        <w:ind w:firstLine="567"/>
        <w:contextualSpacing/>
        <w:jc w:val="both"/>
        <w:rPr>
          <w:rFonts w:ascii="Times New Roman" w:hAnsi="Times New Roman" w:cs="Times New Roman"/>
          <w:sz w:val="26"/>
          <w:szCs w:val="26"/>
        </w:rPr>
      </w:pPr>
      <w:r>
        <w:rPr>
          <w:rFonts w:ascii="Times New Roman" w:hAnsi="Times New Roman" w:cs="Times New Roman"/>
          <w:sz w:val="26"/>
          <w:szCs w:val="26"/>
        </w:rPr>
        <w:t>13</w:t>
      </w:r>
      <w:r w:rsidR="006B7DFA" w:rsidRPr="004A4715">
        <w:rPr>
          <w:rFonts w:ascii="Times New Roman" w:hAnsi="Times New Roman" w:cs="Times New Roman"/>
          <w:sz w:val="26"/>
          <w:szCs w:val="26"/>
        </w:rPr>
        <w:t>.4. В случае не достижения Сторонами согласия по спорному вопросу, спор передается  на рассмотрение в Арбитражный суд Приморского края.</w:t>
      </w:r>
    </w:p>
    <w:p w:rsidR="006B7DFA" w:rsidRPr="007A10ED" w:rsidRDefault="007A10ED" w:rsidP="007A10ED">
      <w:pPr>
        <w:pStyle w:val="aa"/>
        <w:widowControl w:val="0"/>
        <w:numPr>
          <w:ilvl w:val="1"/>
          <w:numId w:val="12"/>
        </w:numPr>
        <w:tabs>
          <w:tab w:val="left" w:pos="0"/>
        </w:tabs>
        <w:spacing w:line="240" w:lineRule="atLeast"/>
        <w:ind w:left="0" w:firstLine="567"/>
        <w:jc w:val="both"/>
        <w:rPr>
          <w:color w:val="000000"/>
          <w:sz w:val="26"/>
          <w:szCs w:val="26"/>
          <w:lang w:bidi="ru-RU"/>
        </w:rPr>
      </w:pPr>
      <w:r>
        <w:rPr>
          <w:color w:val="000000"/>
          <w:sz w:val="26"/>
          <w:szCs w:val="26"/>
          <w:lang w:bidi="ru-RU"/>
        </w:rPr>
        <w:t>Н</w:t>
      </w:r>
      <w:r w:rsidR="006B7DFA" w:rsidRPr="007A10ED">
        <w:rPr>
          <w:color w:val="000000"/>
          <w:sz w:val="26"/>
          <w:szCs w:val="26"/>
          <w:lang w:bidi="ru-RU"/>
        </w:rPr>
        <w:t>астоящий Договор вступает в силу с даты подписания Сторонами и действует до полного выполнения обязательств по настоящему Договору. После окончания срока действия Договора гарантийные обязательства продолжают действовать в течение гарантийного периода.</w:t>
      </w:r>
    </w:p>
    <w:p w:rsidR="006B7DFA" w:rsidRPr="007A10ED" w:rsidRDefault="007A10ED" w:rsidP="007A10ED">
      <w:pPr>
        <w:widowControl w:val="0"/>
        <w:spacing w:after="0" w:line="240" w:lineRule="atLeast"/>
        <w:ind w:firstLine="567"/>
        <w:rPr>
          <w:rFonts w:ascii="Times New Roman" w:hAnsi="Times New Roman" w:cs="Times New Roman"/>
          <w:color w:val="000000"/>
          <w:sz w:val="26"/>
          <w:szCs w:val="26"/>
          <w:lang w:bidi="ru-RU"/>
        </w:rPr>
      </w:pPr>
      <w:r w:rsidRPr="007A10ED">
        <w:rPr>
          <w:rFonts w:ascii="Times New Roman" w:hAnsi="Times New Roman" w:cs="Times New Roman"/>
          <w:color w:val="000000"/>
          <w:sz w:val="26"/>
          <w:szCs w:val="26"/>
          <w:lang w:bidi="ru-RU"/>
        </w:rPr>
        <w:t>13.6.</w:t>
      </w:r>
      <w:r w:rsidR="006B7DFA" w:rsidRPr="007A10ED">
        <w:rPr>
          <w:rFonts w:ascii="Times New Roman" w:hAnsi="Times New Roman" w:cs="Times New Roman"/>
          <w:color w:val="000000"/>
          <w:sz w:val="26"/>
          <w:szCs w:val="26"/>
          <w:lang w:bidi="ru-RU"/>
        </w:rPr>
        <w:t xml:space="preserve"> Приложения к Договору, являющиеся его неотъемлемой частью:</w:t>
      </w:r>
    </w:p>
    <w:p w:rsidR="006B7DFA" w:rsidRPr="00733106" w:rsidRDefault="007A10ED" w:rsidP="007A10ED">
      <w:pPr>
        <w:pStyle w:val="aa"/>
        <w:widowControl w:val="0"/>
        <w:numPr>
          <w:ilvl w:val="2"/>
          <w:numId w:val="13"/>
        </w:numPr>
        <w:tabs>
          <w:tab w:val="left" w:pos="1701"/>
        </w:tabs>
        <w:spacing w:line="240" w:lineRule="atLeast"/>
        <w:ind w:left="0" w:firstLine="567"/>
        <w:jc w:val="both"/>
        <w:rPr>
          <w:color w:val="000000"/>
          <w:sz w:val="26"/>
          <w:szCs w:val="26"/>
          <w:lang w:bidi="ru-RU"/>
        </w:rPr>
      </w:pPr>
      <w:r w:rsidRPr="00733106">
        <w:rPr>
          <w:color w:val="000000"/>
          <w:sz w:val="26"/>
          <w:szCs w:val="26"/>
          <w:lang w:bidi="ru-RU"/>
        </w:rPr>
        <w:t xml:space="preserve"> </w:t>
      </w:r>
      <w:r w:rsidR="006B7DFA" w:rsidRPr="00733106">
        <w:rPr>
          <w:sz w:val="26"/>
          <w:szCs w:val="26"/>
        </w:rPr>
        <w:t xml:space="preserve">Приложение № </w:t>
      </w:r>
      <w:r w:rsidR="00733106">
        <w:rPr>
          <w:sz w:val="26"/>
          <w:szCs w:val="26"/>
        </w:rPr>
        <w:t>1</w:t>
      </w:r>
      <w:r w:rsidR="006B7DFA" w:rsidRPr="00733106">
        <w:rPr>
          <w:sz w:val="26"/>
          <w:szCs w:val="26"/>
        </w:rPr>
        <w:t xml:space="preserve"> –  Реестр ведомостей объемов работ;</w:t>
      </w:r>
    </w:p>
    <w:p w:rsidR="006B7DFA" w:rsidRPr="004A4715" w:rsidRDefault="006B7DFA" w:rsidP="007A10ED">
      <w:pPr>
        <w:pStyle w:val="aa"/>
        <w:widowControl w:val="0"/>
        <w:numPr>
          <w:ilvl w:val="2"/>
          <w:numId w:val="13"/>
        </w:numPr>
        <w:tabs>
          <w:tab w:val="left" w:pos="1701"/>
        </w:tabs>
        <w:spacing w:line="240" w:lineRule="atLeast"/>
        <w:ind w:left="0" w:firstLine="567"/>
        <w:jc w:val="both"/>
        <w:rPr>
          <w:color w:val="000000"/>
          <w:sz w:val="26"/>
          <w:szCs w:val="26"/>
          <w:lang w:bidi="ru-RU"/>
        </w:rPr>
      </w:pPr>
      <w:r>
        <w:rPr>
          <w:sz w:val="26"/>
          <w:szCs w:val="26"/>
        </w:rPr>
        <w:t xml:space="preserve">Приложение № </w:t>
      </w:r>
      <w:r w:rsidR="00733106">
        <w:rPr>
          <w:sz w:val="26"/>
          <w:szCs w:val="26"/>
        </w:rPr>
        <w:t>2</w:t>
      </w:r>
      <w:r>
        <w:rPr>
          <w:sz w:val="26"/>
          <w:szCs w:val="26"/>
        </w:rPr>
        <w:t xml:space="preserve"> - </w:t>
      </w:r>
      <w:r w:rsidRPr="004A4715">
        <w:rPr>
          <w:sz w:val="26"/>
          <w:szCs w:val="26"/>
        </w:rPr>
        <w:t>Сводный сметный расчет стоимости строительства;</w:t>
      </w:r>
    </w:p>
    <w:p w:rsidR="006B7DFA" w:rsidRPr="004A4715" w:rsidRDefault="006B7DFA" w:rsidP="007A10ED">
      <w:pPr>
        <w:pStyle w:val="aa"/>
        <w:widowControl w:val="0"/>
        <w:numPr>
          <w:ilvl w:val="2"/>
          <w:numId w:val="13"/>
        </w:numPr>
        <w:tabs>
          <w:tab w:val="left" w:pos="1701"/>
        </w:tabs>
        <w:spacing w:line="240" w:lineRule="atLeast"/>
        <w:ind w:left="0" w:firstLine="567"/>
        <w:jc w:val="both"/>
        <w:rPr>
          <w:sz w:val="26"/>
          <w:szCs w:val="26"/>
        </w:rPr>
      </w:pPr>
      <w:r w:rsidRPr="004A4715">
        <w:rPr>
          <w:sz w:val="26"/>
          <w:szCs w:val="26"/>
        </w:rPr>
        <w:t xml:space="preserve">Приложение № </w:t>
      </w:r>
      <w:r w:rsidR="00733106">
        <w:rPr>
          <w:sz w:val="26"/>
          <w:szCs w:val="26"/>
        </w:rPr>
        <w:t>3</w:t>
      </w:r>
      <w:r w:rsidRPr="004A4715">
        <w:rPr>
          <w:sz w:val="26"/>
          <w:szCs w:val="26"/>
        </w:rPr>
        <w:t xml:space="preserve"> – График выполнения работ.</w:t>
      </w:r>
    </w:p>
    <w:p w:rsidR="006B7DFA" w:rsidRPr="004A4715" w:rsidRDefault="006B7DFA" w:rsidP="00F912E6">
      <w:pPr>
        <w:pStyle w:val="aa"/>
        <w:widowControl w:val="0"/>
        <w:tabs>
          <w:tab w:val="left" w:pos="1500"/>
        </w:tabs>
        <w:spacing w:line="240" w:lineRule="atLeast"/>
        <w:ind w:left="0" w:firstLine="567"/>
        <w:jc w:val="both"/>
        <w:rPr>
          <w:sz w:val="26"/>
          <w:szCs w:val="26"/>
        </w:rPr>
      </w:pPr>
    </w:p>
    <w:p w:rsidR="006B7DFA" w:rsidRPr="009C56D0" w:rsidRDefault="006B7DFA" w:rsidP="007A10ED">
      <w:pPr>
        <w:pStyle w:val="aa"/>
        <w:widowControl w:val="0"/>
        <w:numPr>
          <w:ilvl w:val="0"/>
          <w:numId w:val="13"/>
        </w:numPr>
        <w:tabs>
          <w:tab w:val="left" w:pos="1500"/>
        </w:tabs>
        <w:spacing w:line="240" w:lineRule="atLeast"/>
        <w:ind w:left="0" w:firstLine="567"/>
        <w:jc w:val="center"/>
        <w:rPr>
          <w:b/>
          <w:color w:val="000000"/>
          <w:sz w:val="26"/>
          <w:szCs w:val="26"/>
          <w:lang w:bidi="ru-RU"/>
        </w:rPr>
      </w:pPr>
      <w:r w:rsidRPr="004A4715">
        <w:rPr>
          <w:b/>
          <w:sz w:val="26"/>
          <w:szCs w:val="26"/>
        </w:rPr>
        <w:t>Реквизиты и подписи Сторон</w:t>
      </w:r>
    </w:p>
    <w:p w:rsidR="006B7DFA" w:rsidRPr="004A4715" w:rsidRDefault="006B7DFA" w:rsidP="00F912E6">
      <w:pPr>
        <w:pStyle w:val="aa"/>
        <w:widowControl w:val="0"/>
        <w:tabs>
          <w:tab w:val="left" w:pos="1500"/>
        </w:tabs>
        <w:spacing w:line="240" w:lineRule="atLeast"/>
        <w:ind w:left="0" w:firstLine="567"/>
        <w:rPr>
          <w:b/>
          <w:color w:val="000000"/>
          <w:sz w:val="26"/>
          <w:szCs w:val="26"/>
          <w:lang w:bidi="ru-RU"/>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190"/>
        <w:gridCol w:w="3084"/>
      </w:tblGrid>
      <w:tr w:rsidR="006B7DFA" w:rsidRPr="009C56D0" w:rsidTr="00346980">
        <w:tc>
          <w:tcPr>
            <w:tcW w:w="3082" w:type="dxa"/>
          </w:tcPr>
          <w:p w:rsidR="006B7DFA" w:rsidRPr="009C56D0" w:rsidRDefault="006B7DFA" w:rsidP="00F912E6">
            <w:pPr>
              <w:widowControl w:val="0"/>
              <w:ind w:firstLine="567"/>
              <w:rPr>
                <w:rFonts w:ascii="Times New Roman" w:hAnsi="Times New Roman" w:cs="Times New Roman"/>
              </w:rPr>
            </w:pPr>
            <w:r>
              <w:rPr>
                <w:rFonts w:ascii="Times New Roman" w:hAnsi="Times New Roman" w:cs="Times New Roman"/>
              </w:rPr>
              <w:t>Заказчик</w:t>
            </w:r>
          </w:p>
        </w:tc>
        <w:tc>
          <w:tcPr>
            <w:tcW w:w="3190" w:type="dxa"/>
          </w:tcPr>
          <w:p w:rsidR="006B7DFA" w:rsidRPr="009C56D0" w:rsidRDefault="006B7DFA" w:rsidP="00F912E6">
            <w:pPr>
              <w:widowControl w:val="0"/>
              <w:ind w:firstLine="567"/>
              <w:rPr>
                <w:rFonts w:ascii="Times New Roman" w:hAnsi="Times New Roman" w:cs="Times New Roman"/>
              </w:rPr>
            </w:pPr>
            <w:r>
              <w:rPr>
                <w:rFonts w:ascii="Times New Roman" w:hAnsi="Times New Roman" w:cs="Times New Roman"/>
              </w:rPr>
              <w:t>Плательщик</w:t>
            </w:r>
          </w:p>
        </w:tc>
        <w:tc>
          <w:tcPr>
            <w:tcW w:w="3084" w:type="dxa"/>
          </w:tcPr>
          <w:p w:rsidR="006B7DFA" w:rsidRPr="009C56D0" w:rsidRDefault="006B7DFA" w:rsidP="00F912E6">
            <w:pPr>
              <w:widowControl w:val="0"/>
              <w:ind w:firstLine="567"/>
              <w:rPr>
                <w:rFonts w:ascii="Times New Roman" w:hAnsi="Times New Roman" w:cs="Times New Roman"/>
              </w:rPr>
            </w:pPr>
            <w:r>
              <w:rPr>
                <w:rFonts w:ascii="Times New Roman" w:hAnsi="Times New Roman" w:cs="Times New Roman"/>
              </w:rPr>
              <w:t>Подрядчик</w:t>
            </w:r>
          </w:p>
        </w:tc>
      </w:tr>
    </w:tbl>
    <w:p w:rsidR="006B7DFA" w:rsidRDefault="006B7DFA" w:rsidP="00F912E6">
      <w:pPr>
        <w:widowControl w:val="0"/>
        <w:ind w:firstLine="567"/>
      </w:pPr>
    </w:p>
    <w:p w:rsidR="00F912E6" w:rsidRDefault="00F912E6" w:rsidP="00F912E6">
      <w:pPr>
        <w:widowControl w:val="0"/>
        <w:ind w:firstLine="567"/>
      </w:pPr>
    </w:p>
    <w:p w:rsidR="00F912E6" w:rsidRDefault="00F912E6" w:rsidP="00F912E6">
      <w:pPr>
        <w:widowControl w:val="0"/>
        <w:ind w:firstLine="567"/>
      </w:pPr>
    </w:p>
    <w:p w:rsidR="00F912E6" w:rsidRDefault="00F912E6" w:rsidP="00F912E6">
      <w:pPr>
        <w:widowControl w:val="0"/>
        <w:ind w:firstLine="567"/>
      </w:pPr>
    </w:p>
    <w:sectPr w:rsidR="00F912E6" w:rsidSect="006B7DFA">
      <w:footerReference w:type="even" r:id="rId12"/>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35" w:rsidRDefault="001D3F35">
      <w:pPr>
        <w:spacing w:after="0" w:line="240" w:lineRule="auto"/>
      </w:pPr>
      <w:r>
        <w:separator/>
      </w:r>
    </w:p>
  </w:endnote>
  <w:endnote w:type="continuationSeparator" w:id="0">
    <w:p w:rsidR="001D3F35" w:rsidRDefault="001D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6D" w:rsidRDefault="00D0776D">
    <w:pPr>
      <w:pStyle w:val="a3"/>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6D" w:rsidRDefault="00D0776D">
    <w:pPr>
      <w:pStyle w:val="a3"/>
      <w:jc w:val="right"/>
    </w:pPr>
    <w:r>
      <w:fldChar w:fldCharType="begin"/>
    </w:r>
    <w:r>
      <w:instrText xml:space="preserve"> PAGE </w:instrText>
    </w:r>
    <w:r>
      <w:fldChar w:fldCharType="separate"/>
    </w:r>
    <w:r w:rsidR="00467D33">
      <w:rPr>
        <w:noProof/>
      </w:rPr>
      <w:t>4</w:t>
    </w:r>
    <w:r>
      <w:fldChar w:fldCharType="end"/>
    </w:r>
  </w:p>
  <w:p w:rsidR="00D0776D" w:rsidRDefault="00D077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35" w:rsidRDefault="001D3F35">
      <w:pPr>
        <w:spacing w:after="0" w:line="240" w:lineRule="auto"/>
      </w:pPr>
      <w:r>
        <w:separator/>
      </w:r>
    </w:p>
  </w:footnote>
  <w:footnote w:type="continuationSeparator" w:id="0">
    <w:p w:rsidR="001D3F35" w:rsidRDefault="001D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1">
    <w:nsid w:val="10AE265F"/>
    <w:multiLevelType w:val="multilevel"/>
    <w:tmpl w:val="63004E26"/>
    <w:lvl w:ilvl="0">
      <w:start w:val="13"/>
      <w:numFmt w:val="decimal"/>
      <w:lvlText w:val="%1."/>
      <w:lvlJc w:val="left"/>
      <w:pPr>
        <w:ind w:left="525" w:hanging="52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833021"/>
    <w:multiLevelType w:val="hybridMultilevel"/>
    <w:tmpl w:val="7E20326A"/>
    <w:lvl w:ilvl="0" w:tplc="EE62A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7FE22F9"/>
    <w:multiLevelType w:val="multilevel"/>
    <w:tmpl w:val="C0226BE8"/>
    <w:lvl w:ilvl="0">
      <w:start w:val="10"/>
      <w:numFmt w:val="decimal"/>
      <w:lvlText w:val="%1."/>
      <w:lvlJc w:val="left"/>
      <w:pPr>
        <w:ind w:left="525" w:hanging="52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1FFB1E51"/>
    <w:multiLevelType w:val="multilevel"/>
    <w:tmpl w:val="69487962"/>
    <w:lvl w:ilvl="0">
      <w:start w:val="13"/>
      <w:numFmt w:val="decimal"/>
      <w:lvlText w:val="%1."/>
      <w:lvlJc w:val="left"/>
      <w:pPr>
        <w:ind w:left="720" w:hanging="72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34F97057"/>
    <w:multiLevelType w:val="hybridMultilevel"/>
    <w:tmpl w:val="A2D65C4A"/>
    <w:lvl w:ilvl="0" w:tplc="0419000F">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A1D14"/>
    <w:multiLevelType w:val="hybridMultilevel"/>
    <w:tmpl w:val="E3A2767E"/>
    <w:lvl w:ilvl="0" w:tplc="331E8ED4">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DD66C59"/>
    <w:multiLevelType w:val="multilevel"/>
    <w:tmpl w:val="BFCEEB6E"/>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FCB19C0"/>
    <w:multiLevelType w:val="hybridMultilevel"/>
    <w:tmpl w:val="0BF4F132"/>
    <w:lvl w:ilvl="0" w:tplc="04D4AC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1B74C8"/>
    <w:multiLevelType w:val="multilevel"/>
    <w:tmpl w:val="C39EFD3E"/>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705" w:hanging="720"/>
      </w:pPr>
      <w:rPr>
        <w:rFonts w:hint="default"/>
        <w:b w:val="0"/>
        <w:i w:val="0"/>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598221C4"/>
    <w:multiLevelType w:val="multilevel"/>
    <w:tmpl w:val="F9D069F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D4B704F"/>
    <w:multiLevelType w:val="multilevel"/>
    <w:tmpl w:val="87D2E734"/>
    <w:lvl w:ilvl="0">
      <w:start w:val="6"/>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9"/>
  </w:num>
  <w:num w:numId="3">
    <w:abstractNumId w:val="10"/>
  </w:num>
  <w:num w:numId="4">
    <w:abstractNumId w:val="11"/>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5"/>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8A"/>
    <w:rsid w:val="00000103"/>
    <w:rsid w:val="0000294F"/>
    <w:rsid w:val="00005012"/>
    <w:rsid w:val="00012D45"/>
    <w:rsid w:val="00013418"/>
    <w:rsid w:val="00020461"/>
    <w:rsid w:val="00020EEB"/>
    <w:rsid w:val="0004605E"/>
    <w:rsid w:val="000471A0"/>
    <w:rsid w:val="00057EAB"/>
    <w:rsid w:val="00072506"/>
    <w:rsid w:val="00090DCB"/>
    <w:rsid w:val="000A424B"/>
    <w:rsid w:val="000A5C4D"/>
    <w:rsid w:val="000E1D66"/>
    <w:rsid w:val="000E34EB"/>
    <w:rsid w:val="000E3A17"/>
    <w:rsid w:val="000F4914"/>
    <w:rsid w:val="00101CC0"/>
    <w:rsid w:val="001037E9"/>
    <w:rsid w:val="00106881"/>
    <w:rsid w:val="0011094C"/>
    <w:rsid w:val="00116A87"/>
    <w:rsid w:val="001229CD"/>
    <w:rsid w:val="00132AED"/>
    <w:rsid w:val="001525A6"/>
    <w:rsid w:val="00161854"/>
    <w:rsid w:val="001778C4"/>
    <w:rsid w:val="00194623"/>
    <w:rsid w:val="001B3CAD"/>
    <w:rsid w:val="001D3F35"/>
    <w:rsid w:val="001E001F"/>
    <w:rsid w:val="001F7FD5"/>
    <w:rsid w:val="00204448"/>
    <w:rsid w:val="00222C63"/>
    <w:rsid w:val="00230262"/>
    <w:rsid w:val="00241225"/>
    <w:rsid w:val="00243364"/>
    <w:rsid w:val="00257042"/>
    <w:rsid w:val="00257A19"/>
    <w:rsid w:val="002628DF"/>
    <w:rsid w:val="00273963"/>
    <w:rsid w:val="002818B6"/>
    <w:rsid w:val="002901F9"/>
    <w:rsid w:val="00290526"/>
    <w:rsid w:val="00294596"/>
    <w:rsid w:val="002A656B"/>
    <w:rsid w:val="002A6BB6"/>
    <w:rsid w:val="002B454E"/>
    <w:rsid w:val="002C790A"/>
    <w:rsid w:val="002D6B28"/>
    <w:rsid w:val="002E0AFB"/>
    <w:rsid w:val="002E1751"/>
    <w:rsid w:val="002E5F86"/>
    <w:rsid w:val="0031099E"/>
    <w:rsid w:val="003146FA"/>
    <w:rsid w:val="00346980"/>
    <w:rsid w:val="003604B2"/>
    <w:rsid w:val="003717F6"/>
    <w:rsid w:val="00390ABE"/>
    <w:rsid w:val="003B00C5"/>
    <w:rsid w:val="003C2CB2"/>
    <w:rsid w:val="003C5EC1"/>
    <w:rsid w:val="003D5E92"/>
    <w:rsid w:val="003E20F9"/>
    <w:rsid w:val="003E2515"/>
    <w:rsid w:val="003E3211"/>
    <w:rsid w:val="003F6817"/>
    <w:rsid w:val="003F6A58"/>
    <w:rsid w:val="00404657"/>
    <w:rsid w:val="004202F8"/>
    <w:rsid w:val="00421811"/>
    <w:rsid w:val="00424E50"/>
    <w:rsid w:val="00434A5D"/>
    <w:rsid w:val="00437AF9"/>
    <w:rsid w:val="00443A45"/>
    <w:rsid w:val="00451BFC"/>
    <w:rsid w:val="00453C3E"/>
    <w:rsid w:val="0045623F"/>
    <w:rsid w:val="00465326"/>
    <w:rsid w:val="00465F56"/>
    <w:rsid w:val="00467D33"/>
    <w:rsid w:val="004836B4"/>
    <w:rsid w:val="00484C31"/>
    <w:rsid w:val="00485747"/>
    <w:rsid w:val="00496DF4"/>
    <w:rsid w:val="004B488C"/>
    <w:rsid w:val="004B63F0"/>
    <w:rsid w:val="004C5D2E"/>
    <w:rsid w:val="004D5BA7"/>
    <w:rsid w:val="004E1D44"/>
    <w:rsid w:val="004E203B"/>
    <w:rsid w:val="004F142A"/>
    <w:rsid w:val="004F6EC7"/>
    <w:rsid w:val="005019F1"/>
    <w:rsid w:val="00504B09"/>
    <w:rsid w:val="005173EE"/>
    <w:rsid w:val="00537735"/>
    <w:rsid w:val="0054219D"/>
    <w:rsid w:val="005421B3"/>
    <w:rsid w:val="00557A23"/>
    <w:rsid w:val="00572129"/>
    <w:rsid w:val="00577019"/>
    <w:rsid w:val="005821A9"/>
    <w:rsid w:val="0058236C"/>
    <w:rsid w:val="00582AFF"/>
    <w:rsid w:val="005B4894"/>
    <w:rsid w:val="005C4AFF"/>
    <w:rsid w:val="005E15EE"/>
    <w:rsid w:val="005E31C6"/>
    <w:rsid w:val="00606472"/>
    <w:rsid w:val="0060781B"/>
    <w:rsid w:val="006401F8"/>
    <w:rsid w:val="00646F34"/>
    <w:rsid w:val="00650B26"/>
    <w:rsid w:val="00653A72"/>
    <w:rsid w:val="0067099E"/>
    <w:rsid w:val="00670CA7"/>
    <w:rsid w:val="00674FC9"/>
    <w:rsid w:val="00677DD1"/>
    <w:rsid w:val="00680549"/>
    <w:rsid w:val="00681BB0"/>
    <w:rsid w:val="00694089"/>
    <w:rsid w:val="006941CA"/>
    <w:rsid w:val="006A1ECB"/>
    <w:rsid w:val="006A4791"/>
    <w:rsid w:val="006B4EB8"/>
    <w:rsid w:val="006B66E7"/>
    <w:rsid w:val="006B7DFA"/>
    <w:rsid w:val="006C3F57"/>
    <w:rsid w:val="006E0B3C"/>
    <w:rsid w:val="006E0CDB"/>
    <w:rsid w:val="006E7E91"/>
    <w:rsid w:val="006F08EC"/>
    <w:rsid w:val="006F1604"/>
    <w:rsid w:val="006F51F2"/>
    <w:rsid w:val="006F520D"/>
    <w:rsid w:val="007032BD"/>
    <w:rsid w:val="00725CE3"/>
    <w:rsid w:val="0073041C"/>
    <w:rsid w:val="00730766"/>
    <w:rsid w:val="00731D60"/>
    <w:rsid w:val="0073200F"/>
    <w:rsid w:val="00733106"/>
    <w:rsid w:val="00740683"/>
    <w:rsid w:val="007436A1"/>
    <w:rsid w:val="0074528C"/>
    <w:rsid w:val="00746486"/>
    <w:rsid w:val="0076358B"/>
    <w:rsid w:val="0077058E"/>
    <w:rsid w:val="00792E7F"/>
    <w:rsid w:val="007A0DFC"/>
    <w:rsid w:val="007A10ED"/>
    <w:rsid w:val="007B5B92"/>
    <w:rsid w:val="007B78A0"/>
    <w:rsid w:val="007C0156"/>
    <w:rsid w:val="007C2C78"/>
    <w:rsid w:val="007C66A7"/>
    <w:rsid w:val="007D1606"/>
    <w:rsid w:val="007F22F0"/>
    <w:rsid w:val="0080685A"/>
    <w:rsid w:val="00823CA8"/>
    <w:rsid w:val="008248CB"/>
    <w:rsid w:val="00824D71"/>
    <w:rsid w:val="00826DFF"/>
    <w:rsid w:val="00831E0C"/>
    <w:rsid w:val="00834958"/>
    <w:rsid w:val="00856810"/>
    <w:rsid w:val="00862160"/>
    <w:rsid w:val="00866F11"/>
    <w:rsid w:val="008708A1"/>
    <w:rsid w:val="00870D39"/>
    <w:rsid w:val="00873159"/>
    <w:rsid w:val="0088180F"/>
    <w:rsid w:val="00891F1A"/>
    <w:rsid w:val="008928FE"/>
    <w:rsid w:val="008A74F3"/>
    <w:rsid w:val="008B4115"/>
    <w:rsid w:val="008D470C"/>
    <w:rsid w:val="008E4BC2"/>
    <w:rsid w:val="008F2143"/>
    <w:rsid w:val="008F259E"/>
    <w:rsid w:val="008F4AE0"/>
    <w:rsid w:val="00906F8C"/>
    <w:rsid w:val="00914224"/>
    <w:rsid w:val="00925E31"/>
    <w:rsid w:val="00926479"/>
    <w:rsid w:val="009278B0"/>
    <w:rsid w:val="009372B7"/>
    <w:rsid w:val="00940853"/>
    <w:rsid w:val="00940D37"/>
    <w:rsid w:val="00951E4B"/>
    <w:rsid w:val="00955B91"/>
    <w:rsid w:val="009616DF"/>
    <w:rsid w:val="00967249"/>
    <w:rsid w:val="00973121"/>
    <w:rsid w:val="009A47F8"/>
    <w:rsid w:val="009C1B84"/>
    <w:rsid w:val="009C626D"/>
    <w:rsid w:val="009D30F5"/>
    <w:rsid w:val="009E4D09"/>
    <w:rsid w:val="009E7A44"/>
    <w:rsid w:val="009F6692"/>
    <w:rsid w:val="00A02314"/>
    <w:rsid w:val="00A2111B"/>
    <w:rsid w:val="00A26109"/>
    <w:rsid w:val="00A61EA1"/>
    <w:rsid w:val="00A62A60"/>
    <w:rsid w:val="00A652B6"/>
    <w:rsid w:val="00A712F9"/>
    <w:rsid w:val="00A7243D"/>
    <w:rsid w:val="00A724A1"/>
    <w:rsid w:val="00A76B4F"/>
    <w:rsid w:val="00A76FD9"/>
    <w:rsid w:val="00A82165"/>
    <w:rsid w:val="00A84AC7"/>
    <w:rsid w:val="00AA56EE"/>
    <w:rsid w:val="00AB0CB9"/>
    <w:rsid w:val="00AB100A"/>
    <w:rsid w:val="00AC311C"/>
    <w:rsid w:val="00AC3A3E"/>
    <w:rsid w:val="00AC451E"/>
    <w:rsid w:val="00AC4565"/>
    <w:rsid w:val="00AD44CC"/>
    <w:rsid w:val="00AE53FA"/>
    <w:rsid w:val="00AE78D4"/>
    <w:rsid w:val="00B02DD3"/>
    <w:rsid w:val="00B0329A"/>
    <w:rsid w:val="00B03B15"/>
    <w:rsid w:val="00B07F99"/>
    <w:rsid w:val="00B13CD3"/>
    <w:rsid w:val="00B264A5"/>
    <w:rsid w:val="00B302E7"/>
    <w:rsid w:val="00B318C1"/>
    <w:rsid w:val="00B3689A"/>
    <w:rsid w:val="00B36F24"/>
    <w:rsid w:val="00B40DF4"/>
    <w:rsid w:val="00B457B8"/>
    <w:rsid w:val="00B521E8"/>
    <w:rsid w:val="00B7102C"/>
    <w:rsid w:val="00B7146C"/>
    <w:rsid w:val="00B825F8"/>
    <w:rsid w:val="00B92567"/>
    <w:rsid w:val="00B92C5F"/>
    <w:rsid w:val="00BD2228"/>
    <w:rsid w:val="00C05630"/>
    <w:rsid w:val="00C30203"/>
    <w:rsid w:val="00C45913"/>
    <w:rsid w:val="00C66A38"/>
    <w:rsid w:val="00C76523"/>
    <w:rsid w:val="00C82B1F"/>
    <w:rsid w:val="00C90350"/>
    <w:rsid w:val="00C930F0"/>
    <w:rsid w:val="00C9492D"/>
    <w:rsid w:val="00C97238"/>
    <w:rsid w:val="00CE1579"/>
    <w:rsid w:val="00CF5E46"/>
    <w:rsid w:val="00CF6F14"/>
    <w:rsid w:val="00D0410D"/>
    <w:rsid w:val="00D045C2"/>
    <w:rsid w:val="00D062B6"/>
    <w:rsid w:val="00D0776D"/>
    <w:rsid w:val="00D10CC4"/>
    <w:rsid w:val="00D15886"/>
    <w:rsid w:val="00D211D1"/>
    <w:rsid w:val="00D23C4E"/>
    <w:rsid w:val="00D56F40"/>
    <w:rsid w:val="00D65554"/>
    <w:rsid w:val="00D762C8"/>
    <w:rsid w:val="00D80FD4"/>
    <w:rsid w:val="00D81CB8"/>
    <w:rsid w:val="00D82D0C"/>
    <w:rsid w:val="00D85406"/>
    <w:rsid w:val="00D85C64"/>
    <w:rsid w:val="00D86234"/>
    <w:rsid w:val="00DA53CF"/>
    <w:rsid w:val="00DB78A2"/>
    <w:rsid w:val="00DC15F5"/>
    <w:rsid w:val="00DD0109"/>
    <w:rsid w:val="00DF181A"/>
    <w:rsid w:val="00DF18FB"/>
    <w:rsid w:val="00E07646"/>
    <w:rsid w:val="00E135AE"/>
    <w:rsid w:val="00E416E4"/>
    <w:rsid w:val="00E54973"/>
    <w:rsid w:val="00E5690C"/>
    <w:rsid w:val="00E67E8B"/>
    <w:rsid w:val="00E71AFE"/>
    <w:rsid w:val="00E73651"/>
    <w:rsid w:val="00E920D7"/>
    <w:rsid w:val="00E95B6D"/>
    <w:rsid w:val="00EA016C"/>
    <w:rsid w:val="00EA5212"/>
    <w:rsid w:val="00EA5EE4"/>
    <w:rsid w:val="00EC7145"/>
    <w:rsid w:val="00EF008A"/>
    <w:rsid w:val="00F05394"/>
    <w:rsid w:val="00F11532"/>
    <w:rsid w:val="00F2178C"/>
    <w:rsid w:val="00F25AD7"/>
    <w:rsid w:val="00F26E7A"/>
    <w:rsid w:val="00F367A7"/>
    <w:rsid w:val="00F36F75"/>
    <w:rsid w:val="00F80FF0"/>
    <w:rsid w:val="00F84A15"/>
    <w:rsid w:val="00F84C2F"/>
    <w:rsid w:val="00F912E6"/>
    <w:rsid w:val="00FA75CB"/>
    <w:rsid w:val="00FC3853"/>
    <w:rsid w:val="00FD00D5"/>
    <w:rsid w:val="00FE3E22"/>
    <w:rsid w:val="00FF48DA"/>
    <w:rsid w:val="00FF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008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F008A"/>
  </w:style>
  <w:style w:type="paragraph" w:styleId="a5">
    <w:name w:val="header"/>
    <w:basedOn w:val="a"/>
    <w:link w:val="a6"/>
    <w:uiPriority w:val="99"/>
    <w:unhideWhenUsed/>
    <w:rsid w:val="00EF00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008A"/>
  </w:style>
  <w:style w:type="character" w:styleId="a7">
    <w:name w:val="page number"/>
    <w:basedOn w:val="a0"/>
    <w:rsid w:val="00EF008A"/>
  </w:style>
  <w:style w:type="paragraph" w:styleId="a8">
    <w:name w:val="Balloon Text"/>
    <w:basedOn w:val="a"/>
    <w:link w:val="a9"/>
    <w:uiPriority w:val="99"/>
    <w:semiHidden/>
    <w:unhideWhenUsed/>
    <w:rsid w:val="00456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23F"/>
    <w:rPr>
      <w:rFonts w:ascii="Tahoma" w:hAnsi="Tahoma" w:cs="Tahoma"/>
      <w:sz w:val="16"/>
      <w:szCs w:val="16"/>
    </w:rPr>
  </w:style>
  <w:style w:type="paragraph" w:styleId="aa">
    <w:name w:val="List Paragraph"/>
    <w:basedOn w:val="a"/>
    <w:link w:val="ab"/>
    <w:uiPriority w:val="34"/>
    <w:qFormat/>
    <w:rsid w:val="00A84AC7"/>
    <w:pPr>
      <w:spacing w:after="0" w:line="240" w:lineRule="auto"/>
      <w:ind w:left="720"/>
      <w:contextualSpacing/>
    </w:pPr>
    <w:rPr>
      <w:rFonts w:ascii="Times New Roman" w:eastAsia="Times New Roman" w:hAnsi="Times New Roman" w:cs="Times New Roman"/>
      <w:sz w:val="24"/>
      <w:szCs w:val="24"/>
    </w:rPr>
  </w:style>
  <w:style w:type="character" w:customStyle="1" w:styleId="ab">
    <w:name w:val="Абзац списка Знак"/>
    <w:basedOn w:val="a0"/>
    <w:link w:val="aa"/>
    <w:uiPriority w:val="34"/>
    <w:rsid w:val="00A84AC7"/>
    <w:rPr>
      <w:rFonts w:ascii="Times New Roman" w:eastAsia="Times New Roman" w:hAnsi="Times New Roman" w:cs="Times New Roman"/>
      <w:sz w:val="24"/>
      <w:szCs w:val="24"/>
      <w:lang w:eastAsia="ru-RU"/>
    </w:rPr>
  </w:style>
  <w:style w:type="paragraph" w:styleId="ac">
    <w:name w:val="No Spacing"/>
    <w:uiPriority w:val="1"/>
    <w:qFormat/>
    <w:rsid w:val="00A2111B"/>
    <w:pPr>
      <w:spacing w:after="0" w:line="240" w:lineRule="auto"/>
    </w:pPr>
  </w:style>
  <w:style w:type="table" w:styleId="ad">
    <w:name w:val="Table Grid"/>
    <w:basedOn w:val="a1"/>
    <w:uiPriority w:val="59"/>
    <w:rsid w:val="0025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D211D1"/>
    <w:rPr>
      <w:color w:val="000080"/>
      <w:u w:val="single"/>
    </w:rPr>
  </w:style>
  <w:style w:type="paragraph" w:customStyle="1" w:styleId="1">
    <w:name w:val="Абзац списка1"/>
    <w:basedOn w:val="a"/>
    <w:rsid w:val="00D211D1"/>
    <w:pPr>
      <w:suppressAutoHyphens/>
      <w:spacing w:after="0" w:line="100" w:lineRule="atLeast"/>
      <w:ind w:left="720"/>
    </w:pPr>
    <w:rPr>
      <w:rFonts w:ascii="Times New Roman" w:eastAsia="Times New Roman" w:hAnsi="Times New Roman" w:cs="Times New Roman"/>
      <w:kern w:val="1"/>
      <w:sz w:val="24"/>
      <w:szCs w:val="24"/>
      <w:lang w:eastAsia="ar-SA"/>
    </w:rPr>
  </w:style>
  <w:style w:type="character" w:customStyle="1" w:styleId="3">
    <w:name w:val="Основной текст (3) + Не полужирный"/>
    <w:basedOn w:val="a0"/>
    <w:rsid w:val="006B7DF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6B7DFA"/>
    <w:rPr>
      <w:rFonts w:ascii="Times New Roman" w:eastAsia="Times New Roman" w:hAnsi="Times New Roman" w:cs="Times New Roman"/>
      <w:shd w:val="clear" w:color="auto" w:fill="FFFFFF"/>
    </w:rPr>
  </w:style>
  <w:style w:type="paragraph" w:customStyle="1" w:styleId="20">
    <w:name w:val="Основной текст (2)"/>
    <w:basedOn w:val="a"/>
    <w:link w:val="2"/>
    <w:rsid w:val="006B7DFA"/>
    <w:pPr>
      <w:widowControl w:val="0"/>
      <w:shd w:val="clear" w:color="auto" w:fill="FFFFFF"/>
      <w:spacing w:after="42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008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F008A"/>
  </w:style>
  <w:style w:type="paragraph" w:styleId="a5">
    <w:name w:val="header"/>
    <w:basedOn w:val="a"/>
    <w:link w:val="a6"/>
    <w:uiPriority w:val="99"/>
    <w:unhideWhenUsed/>
    <w:rsid w:val="00EF00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008A"/>
  </w:style>
  <w:style w:type="character" w:styleId="a7">
    <w:name w:val="page number"/>
    <w:basedOn w:val="a0"/>
    <w:rsid w:val="00EF008A"/>
  </w:style>
  <w:style w:type="paragraph" w:styleId="a8">
    <w:name w:val="Balloon Text"/>
    <w:basedOn w:val="a"/>
    <w:link w:val="a9"/>
    <w:uiPriority w:val="99"/>
    <w:semiHidden/>
    <w:unhideWhenUsed/>
    <w:rsid w:val="00456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23F"/>
    <w:rPr>
      <w:rFonts w:ascii="Tahoma" w:hAnsi="Tahoma" w:cs="Tahoma"/>
      <w:sz w:val="16"/>
      <w:szCs w:val="16"/>
    </w:rPr>
  </w:style>
  <w:style w:type="paragraph" w:styleId="aa">
    <w:name w:val="List Paragraph"/>
    <w:basedOn w:val="a"/>
    <w:link w:val="ab"/>
    <w:uiPriority w:val="34"/>
    <w:qFormat/>
    <w:rsid w:val="00A84AC7"/>
    <w:pPr>
      <w:spacing w:after="0" w:line="240" w:lineRule="auto"/>
      <w:ind w:left="720"/>
      <w:contextualSpacing/>
    </w:pPr>
    <w:rPr>
      <w:rFonts w:ascii="Times New Roman" w:eastAsia="Times New Roman" w:hAnsi="Times New Roman" w:cs="Times New Roman"/>
      <w:sz w:val="24"/>
      <w:szCs w:val="24"/>
    </w:rPr>
  </w:style>
  <w:style w:type="character" w:customStyle="1" w:styleId="ab">
    <w:name w:val="Абзац списка Знак"/>
    <w:basedOn w:val="a0"/>
    <w:link w:val="aa"/>
    <w:uiPriority w:val="34"/>
    <w:rsid w:val="00A84AC7"/>
    <w:rPr>
      <w:rFonts w:ascii="Times New Roman" w:eastAsia="Times New Roman" w:hAnsi="Times New Roman" w:cs="Times New Roman"/>
      <w:sz w:val="24"/>
      <w:szCs w:val="24"/>
      <w:lang w:eastAsia="ru-RU"/>
    </w:rPr>
  </w:style>
  <w:style w:type="paragraph" w:styleId="ac">
    <w:name w:val="No Spacing"/>
    <w:uiPriority w:val="1"/>
    <w:qFormat/>
    <w:rsid w:val="00A2111B"/>
    <w:pPr>
      <w:spacing w:after="0" w:line="240" w:lineRule="auto"/>
    </w:pPr>
  </w:style>
  <w:style w:type="table" w:styleId="ad">
    <w:name w:val="Table Grid"/>
    <w:basedOn w:val="a1"/>
    <w:uiPriority w:val="59"/>
    <w:rsid w:val="0025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D211D1"/>
    <w:rPr>
      <w:color w:val="000080"/>
      <w:u w:val="single"/>
    </w:rPr>
  </w:style>
  <w:style w:type="paragraph" w:customStyle="1" w:styleId="1">
    <w:name w:val="Абзац списка1"/>
    <w:basedOn w:val="a"/>
    <w:rsid w:val="00D211D1"/>
    <w:pPr>
      <w:suppressAutoHyphens/>
      <w:spacing w:after="0" w:line="100" w:lineRule="atLeast"/>
      <w:ind w:left="720"/>
    </w:pPr>
    <w:rPr>
      <w:rFonts w:ascii="Times New Roman" w:eastAsia="Times New Roman" w:hAnsi="Times New Roman" w:cs="Times New Roman"/>
      <w:kern w:val="1"/>
      <w:sz w:val="24"/>
      <w:szCs w:val="24"/>
      <w:lang w:eastAsia="ar-SA"/>
    </w:rPr>
  </w:style>
  <w:style w:type="character" w:customStyle="1" w:styleId="3">
    <w:name w:val="Основной текст (3) + Не полужирный"/>
    <w:basedOn w:val="a0"/>
    <w:rsid w:val="006B7DF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6B7DFA"/>
    <w:rPr>
      <w:rFonts w:ascii="Times New Roman" w:eastAsia="Times New Roman" w:hAnsi="Times New Roman" w:cs="Times New Roman"/>
      <w:shd w:val="clear" w:color="auto" w:fill="FFFFFF"/>
    </w:rPr>
  </w:style>
  <w:style w:type="paragraph" w:customStyle="1" w:styleId="20">
    <w:name w:val="Основной текст (2)"/>
    <w:basedOn w:val="a"/>
    <w:link w:val="2"/>
    <w:rsid w:val="006B7DFA"/>
    <w:pPr>
      <w:widowControl w:val="0"/>
      <w:shd w:val="clear" w:color="auto" w:fill="FFFFFF"/>
      <w:spacing w:after="42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4644">
      <w:bodyDiv w:val="1"/>
      <w:marLeft w:val="0"/>
      <w:marRight w:val="0"/>
      <w:marTop w:val="0"/>
      <w:marBottom w:val="0"/>
      <w:divBdr>
        <w:top w:val="none" w:sz="0" w:space="0" w:color="auto"/>
        <w:left w:val="none" w:sz="0" w:space="0" w:color="auto"/>
        <w:bottom w:val="none" w:sz="0" w:space="0" w:color="auto"/>
        <w:right w:val="none" w:sz="0" w:space="0" w:color="auto"/>
      </w:divBdr>
    </w:div>
    <w:div w:id="179054783">
      <w:bodyDiv w:val="1"/>
      <w:marLeft w:val="0"/>
      <w:marRight w:val="0"/>
      <w:marTop w:val="0"/>
      <w:marBottom w:val="0"/>
      <w:divBdr>
        <w:top w:val="none" w:sz="0" w:space="0" w:color="auto"/>
        <w:left w:val="none" w:sz="0" w:space="0" w:color="auto"/>
        <w:bottom w:val="none" w:sz="0" w:space="0" w:color="auto"/>
        <w:right w:val="none" w:sz="0" w:space="0" w:color="auto"/>
      </w:divBdr>
    </w:div>
    <w:div w:id="291206281">
      <w:bodyDiv w:val="1"/>
      <w:marLeft w:val="0"/>
      <w:marRight w:val="0"/>
      <w:marTop w:val="0"/>
      <w:marBottom w:val="0"/>
      <w:divBdr>
        <w:top w:val="none" w:sz="0" w:space="0" w:color="auto"/>
        <w:left w:val="none" w:sz="0" w:space="0" w:color="auto"/>
        <w:bottom w:val="none" w:sz="0" w:space="0" w:color="auto"/>
        <w:right w:val="none" w:sz="0" w:space="0" w:color="auto"/>
      </w:divBdr>
    </w:div>
    <w:div w:id="302934410">
      <w:bodyDiv w:val="1"/>
      <w:marLeft w:val="0"/>
      <w:marRight w:val="0"/>
      <w:marTop w:val="0"/>
      <w:marBottom w:val="0"/>
      <w:divBdr>
        <w:top w:val="none" w:sz="0" w:space="0" w:color="auto"/>
        <w:left w:val="none" w:sz="0" w:space="0" w:color="auto"/>
        <w:bottom w:val="none" w:sz="0" w:space="0" w:color="auto"/>
        <w:right w:val="none" w:sz="0" w:space="0" w:color="auto"/>
      </w:divBdr>
    </w:div>
    <w:div w:id="350303680">
      <w:bodyDiv w:val="1"/>
      <w:marLeft w:val="0"/>
      <w:marRight w:val="0"/>
      <w:marTop w:val="0"/>
      <w:marBottom w:val="0"/>
      <w:divBdr>
        <w:top w:val="none" w:sz="0" w:space="0" w:color="auto"/>
        <w:left w:val="none" w:sz="0" w:space="0" w:color="auto"/>
        <w:bottom w:val="none" w:sz="0" w:space="0" w:color="auto"/>
        <w:right w:val="none" w:sz="0" w:space="0" w:color="auto"/>
      </w:divBdr>
    </w:div>
    <w:div w:id="427390152">
      <w:bodyDiv w:val="1"/>
      <w:marLeft w:val="0"/>
      <w:marRight w:val="0"/>
      <w:marTop w:val="0"/>
      <w:marBottom w:val="0"/>
      <w:divBdr>
        <w:top w:val="none" w:sz="0" w:space="0" w:color="auto"/>
        <w:left w:val="none" w:sz="0" w:space="0" w:color="auto"/>
        <w:bottom w:val="none" w:sz="0" w:space="0" w:color="auto"/>
        <w:right w:val="none" w:sz="0" w:space="0" w:color="auto"/>
      </w:divBdr>
    </w:div>
    <w:div w:id="646282145">
      <w:bodyDiv w:val="1"/>
      <w:marLeft w:val="0"/>
      <w:marRight w:val="0"/>
      <w:marTop w:val="0"/>
      <w:marBottom w:val="0"/>
      <w:divBdr>
        <w:top w:val="none" w:sz="0" w:space="0" w:color="auto"/>
        <w:left w:val="none" w:sz="0" w:space="0" w:color="auto"/>
        <w:bottom w:val="none" w:sz="0" w:space="0" w:color="auto"/>
        <w:right w:val="none" w:sz="0" w:space="0" w:color="auto"/>
      </w:divBdr>
    </w:div>
    <w:div w:id="657659170">
      <w:bodyDiv w:val="1"/>
      <w:marLeft w:val="0"/>
      <w:marRight w:val="0"/>
      <w:marTop w:val="0"/>
      <w:marBottom w:val="0"/>
      <w:divBdr>
        <w:top w:val="none" w:sz="0" w:space="0" w:color="auto"/>
        <w:left w:val="none" w:sz="0" w:space="0" w:color="auto"/>
        <w:bottom w:val="none" w:sz="0" w:space="0" w:color="auto"/>
        <w:right w:val="none" w:sz="0" w:space="0" w:color="auto"/>
      </w:divBdr>
    </w:div>
    <w:div w:id="734665227">
      <w:bodyDiv w:val="1"/>
      <w:marLeft w:val="0"/>
      <w:marRight w:val="0"/>
      <w:marTop w:val="0"/>
      <w:marBottom w:val="0"/>
      <w:divBdr>
        <w:top w:val="none" w:sz="0" w:space="0" w:color="auto"/>
        <w:left w:val="none" w:sz="0" w:space="0" w:color="auto"/>
        <w:bottom w:val="none" w:sz="0" w:space="0" w:color="auto"/>
        <w:right w:val="none" w:sz="0" w:space="0" w:color="auto"/>
      </w:divBdr>
    </w:div>
    <w:div w:id="21140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0A1446433F91C199389F6A4698E5AD1C74BB3F59ECD75B30C873620DA1163D1728237CD1FF29FDD44E33BACCB47335FACC17691D921C310Ez4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81CFCF41C00CD5C198C559C73AB66EF75435F852383474182462887464FI8L" TargetMode="External"/><Relationship Id="rId4" Type="http://schemas.microsoft.com/office/2007/relationships/stylesWithEffects" Target="stylesWithEffects.xml"/><Relationship Id="rId9" Type="http://schemas.openxmlformats.org/officeDocument/2006/relationships/hyperlink" Target="consultantplus://offline/ref=05C0EEB1BA782A364CD5FAA2EA8E498CD0812CE7EA8FE2E56DD174DDmBu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B4BF-8F83-47A2-8A2C-B3682A3C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5766</Words>
  <Characters>32870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Кулошвили</dc:creator>
  <cp:lastModifiedBy>Регина Колчина</cp:lastModifiedBy>
  <cp:revision>3</cp:revision>
  <cp:lastPrinted>2019-09-17T07:00:00Z</cp:lastPrinted>
  <dcterms:created xsi:type="dcterms:W3CDTF">2019-09-27T05:06:00Z</dcterms:created>
  <dcterms:modified xsi:type="dcterms:W3CDTF">2019-09-27T05:12:00Z</dcterms:modified>
</cp:coreProperties>
</file>