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E0DF" w14:textId="77777777" w:rsidR="00724481" w:rsidRPr="004E5801" w:rsidRDefault="00724481" w:rsidP="00724481">
      <w:pPr>
        <w:widowControl w:val="0"/>
        <w:spacing w:after="16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оказания услуг</w:t>
      </w:r>
    </w:p>
    <w:p w14:paraId="756F8E5F" w14:textId="77777777" w:rsidR="00724481" w:rsidRPr="007E1822" w:rsidRDefault="00724481" w:rsidP="00724481">
      <w:pPr>
        <w:widowControl w:val="0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5B7AA" w14:textId="3DFDEF09" w:rsidR="00724481" w:rsidRPr="007E1822" w:rsidRDefault="00724481" w:rsidP="00724481">
      <w:pPr>
        <w:widowControl w:val="0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                         </w:t>
      </w:r>
      <w:proofErr w:type="gramStart"/>
      <w:r w:rsidRPr="007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09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F0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  <w:r w:rsidRPr="007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D53D6FC" w14:textId="77777777" w:rsidR="00724481" w:rsidRPr="007E1822" w:rsidRDefault="00724481" w:rsidP="00724481">
      <w:pPr>
        <w:widowControl w:val="0"/>
        <w:spacing w:after="160" w:line="24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Некоммерческая организация «Фонд поддержки обманутых дольщиков Приморского края»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Тарасенко Яны Валерьевны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, действующего на основании Устава, именуемая в дальнейшем «Заказчик»</w:t>
      </w: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,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одной стороны,</w:t>
      </w:r>
    </w:p>
    <w:p w14:paraId="146B86C6" w14:textId="4EA7355A" w:rsidR="00724481" w:rsidRPr="007E1822" w:rsidRDefault="00724481" w:rsidP="00724481">
      <w:pPr>
        <w:widowControl w:val="0"/>
        <w:spacing w:after="160" w:line="24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_________________________________________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именуемое в дальнейшем «Оперативная дирекция», с другой стороны, </w:t>
      </w:r>
      <w:r w:rsidRPr="007E1822">
        <w:rPr>
          <w:rFonts w:ascii="Times New Roman" w:hAnsi="Times New Roman" w:cs="Times New Roman"/>
          <w:sz w:val="25"/>
          <w:szCs w:val="25"/>
        </w:rPr>
        <w:t>а совместно именуемые «Стороны»</w:t>
      </w:r>
      <w:r w:rsidR="00F56F98">
        <w:rPr>
          <w:rFonts w:ascii="Times New Roman" w:hAnsi="Times New Roman" w:cs="Times New Roman"/>
          <w:sz w:val="25"/>
          <w:szCs w:val="25"/>
        </w:rPr>
        <w:t>, на основании Протокола по закупкам у единственного поставщика от 03.02.2020 № 1ЕП/2020</w:t>
      </w:r>
      <w:r w:rsidRPr="007E1822">
        <w:rPr>
          <w:rFonts w:ascii="Times New Roman" w:hAnsi="Times New Roman" w:cs="Times New Roman"/>
          <w:sz w:val="25"/>
          <w:szCs w:val="25"/>
        </w:rPr>
        <w:t xml:space="preserve">, 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заключили настоящий Договор о нижеследующем (далее – Договор):</w:t>
      </w:r>
    </w:p>
    <w:p w14:paraId="7C1E0BE7" w14:textId="77777777" w:rsidR="00724481" w:rsidRPr="007E1822" w:rsidRDefault="00724481" w:rsidP="00724481">
      <w:pPr>
        <w:widowControl w:val="0"/>
        <w:spacing w:after="160" w:line="24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7BBA30B" w14:textId="77777777" w:rsidR="00724481" w:rsidRPr="007E1822" w:rsidRDefault="00724481" w:rsidP="00724481">
      <w:pPr>
        <w:widowControl w:val="0"/>
        <w:numPr>
          <w:ilvl w:val="0"/>
          <w:numId w:val="2"/>
        </w:numPr>
        <w:spacing w:after="160" w:line="240" w:lineRule="atLeast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Термины и определения</w:t>
      </w:r>
    </w:p>
    <w:p w14:paraId="646A95DD" w14:textId="77777777" w:rsidR="00724481" w:rsidRPr="007E1822" w:rsidRDefault="00724481" w:rsidP="00724481">
      <w:pPr>
        <w:widowControl w:val="0"/>
        <w:tabs>
          <w:tab w:val="left" w:pos="54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целей настоящего Договора, а также документов, составленных Сторонами во исполнение настоящего Договора, термины используются в значениях, приведенных ниже:</w:t>
      </w:r>
    </w:p>
    <w:p w14:paraId="68043A51" w14:textId="77777777" w:rsidR="00724481" w:rsidRPr="007E1822" w:rsidRDefault="00724481" w:rsidP="0072448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Проблемный объект 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– расположенный на территории Приморского края незавершенный строительством многоквартирный жилой дом, признанный проблемным объектом, решением Совета Фонда в соответствии с требованиями, установленными Постановлением Администрации Приморского края от 31.05.2019 № 324-па.</w:t>
      </w:r>
    </w:p>
    <w:p w14:paraId="053E1902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522490" w14:textId="77777777" w:rsidR="00724481" w:rsidRPr="007E1822" w:rsidRDefault="00724481" w:rsidP="00724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Договора.</w:t>
      </w:r>
    </w:p>
    <w:p w14:paraId="7C51830C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2.1. В соответствии с условиями настоящего Договора Оперативная дирекция обязуется оказать услуги, необходимые для обеспечения деятельности Заказчика, а Заказчик обязуется принять оказанные услуги и оплатить их.</w:t>
      </w:r>
    </w:p>
    <w:p w14:paraId="5E1D6249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2.2. В рамках настоящего Договора Оперативная дирекция обязуется оказать следующие услуги:</w:t>
      </w:r>
    </w:p>
    <w:p w14:paraId="28507F56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 xml:space="preserve">- составление аналитических таблиц, дорожных карт, реестров, писем, статистических данных в отношении Проблемных объектов; </w:t>
      </w:r>
    </w:p>
    <w:p w14:paraId="3331C08A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- услуги по сопровождению работы сайта Заказчика в информационно-телекоммуникационной сети «Интернет» (наполнение разделов сайта, публикация новостей, подготовка и публикация ответов на письма и запросы, поступающие от пользователей сайта Заказчика);</w:t>
      </w:r>
    </w:p>
    <w:p w14:paraId="16B42DC0" w14:textId="77777777" w:rsidR="00724481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 xml:space="preserve">- услуги по сопровождению (ведению) аккаунта Заказчика в социальной сети </w:t>
      </w:r>
      <w:r w:rsidRPr="007E1822">
        <w:rPr>
          <w:rFonts w:ascii="Times New Roman" w:eastAsia="Calibri" w:hAnsi="Times New Roman" w:cs="Times New Roman"/>
          <w:sz w:val="25"/>
          <w:szCs w:val="25"/>
          <w:lang w:val="en-US"/>
        </w:rPr>
        <w:t>I</w:t>
      </w:r>
      <w:proofErr w:type="spellStart"/>
      <w:r w:rsidRPr="007E1822">
        <w:rPr>
          <w:rFonts w:ascii="Times New Roman" w:eastAsia="Calibri" w:hAnsi="Times New Roman" w:cs="Times New Roman"/>
          <w:sz w:val="25"/>
          <w:szCs w:val="25"/>
        </w:rPr>
        <w:t>nstagram</w:t>
      </w:r>
      <w:proofErr w:type="spellEnd"/>
      <w:r w:rsidRPr="007E1822">
        <w:rPr>
          <w:rFonts w:ascii="Times New Roman" w:eastAsia="Calibri" w:hAnsi="Times New Roman" w:cs="Times New Roman"/>
          <w:sz w:val="25"/>
          <w:szCs w:val="25"/>
        </w:rPr>
        <w:t xml:space="preserve"> (публикация фото и видео материалов, подготовка комментариев, ответы на вопросы пользователей/подписчиков).</w:t>
      </w:r>
    </w:p>
    <w:p w14:paraId="194BDA65" w14:textId="77777777" w:rsidR="00724481" w:rsidRPr="0009477B" w:rsidRDefault="00724481" w:rsidP="00724481">
      <w:pPr>
        <w:widowControl w:val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2.3. </w:t>
      </w:r>
      <w:r w:rsidRPr="005D60C6">
        <w:rPr>
          <w:rFonts w:ascii="Times New Roman" w:eastAsia="Calibri" w:hAnsi="Times New Roman" w:cs="Times New Roman"/>
          <w:sz w:val="25"/>
          <w:szCs w:val="25"/>
        </w:rPr>
        <w:t xml:space="preserve">Подписанием настоящего Договора стороны выражают согласие на осуществление </w:t>
      </w:r>
      <w:r>
        <w:rPr>
          <w:rFonts w:ascii="Times New Roman" w:eastAsia="Calibri" w:hAnsi="Times New Roman" w:cs="Times New Roman"/>
          <w:sz w:val="25"/>
          <w:szCs w:val="25"/>
        </w:rPr>
        <w:t>министерством строительства</w:t>
      </w:r>
      <w:r w:rsidRPr="005D60C6">
        <w:rPr>
          <w:rFonts w:ascii="Times New Roman" w:eastAsia="Calibri" w:hAnsi="Times New Roman" w:cs="Times New Roman"/>
          <w:sz w:val="25"/>
          <w:szCs w:val="25"/>
        </w:rPr>
        <w:t xml:space="preserve"> Приморского края, а также органами государственного финансового контроля проверок соблюдения условий, целей и порядка предоставления Заказчику субсидии в целях оплаты расходов, связанных с </w:t>
      </w:r>
      <w:r w:rsidRPr="0009477B">
        <w:rPr>
          <w:rFonts w:ascii="Times New Roman" w:eastAsia="Calibri" w:hAnsi="Times New Roman" w:cs="Times New Roman"/>
          <w:sz w:val="25"/>
          <w:szCs w:val="25"/>
        </w:rPr>
        <w:t>организацией его  деятельности.</w:t>
      </w:r>
    </w:p>
    <w:p w14:paraId="0E061EA6" w14:textId="77777777" w:rsidR="00724481" w:rsidRPr="0009477B" w:rsidRDefault="00724481" w:rsidP="0072448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contextualSpacing/>
        <w:jc w:val="center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09477B">
        <w:rPr>
          <w:rFonts w:ascii="Times New Roman" w:eastAsia="MS Mincho" w:hAnsi="Times New Roman" w:cs="Times New Roman"/>
          <w:b/>
          <w:sz w:val="25"/>
          <w:szCs w:val="25"/>
          <w:lang w:eastAsia="ru-RU"/>
        </w:rPr>
        <w:t>Цена и порядок расчетов</w:t>
      </w:r>
    </w:p>
    <w:p w14:paraId="1BD2847F" w14:textId="620113E7" w:rsidR="00724481" w:rsidRPr="0009477B" w:rsidRDefault="00724481" w:rsidP="00724481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09477B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Стоимость услуг, указанных в пункте 2.1. настоящего Договора составляет </w:t>
      </w:r>
      <w:r w:rsidR="00F56F98">
        <w:rPr>
          <w:rFonts w:ascii="Times New Roman" w:eastAsia="MS Mincho" w:hAnsi="Times New Roman" w:cs="Times New Roman"/>
          <w:sz w:val="25"/>
          <w:szCs w:val="25"/>
          <w:lang w:eastAsia="ru-RU"/>
        </w:rPr>
        <w:t>45</w:t>
      </w:r>
      <w:r w:rsidRPr="0009477B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 000 (сорок </w:t>
      </w:r>
      <w:r w:rsidR="00F56F98">
        <w:rPr>
          <w:rFonts w:ascii="Times New Roman" w:eastAsia="MS Mincho" w:hAnsi="Times New Roman" w:cs="Times New Roman"/>
          <w:sz w:val="25"/>
          <w:szCs w:val="25"/>
          <w:lang w:eastAsia="ru-RU"/>
        </w:rPr>
        <w:t>пять тысяч</w:t>
      </w:r>
      <w:r w:rsidRPr="0009477B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) рублей в месяц с учетом НДС. </w:t>
      </w:r>
    </w:p>
    <w:p w14:paraId="7631CCD5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Источник финансирования: субсидия из краевого бюджета, предусмотренная подпунктом «н» пункта 2.1 Порядка определения объема и предоставления субсидии из краевого бюджета некоммерческой организации «Фонд поддержки обманутых дольщиков Приморского края», утвержденного постановлением Администрации Приморского края от 25.07.2019 № 480-па.</w:t>
      </w:r>
    </w:p>
    <w:p w14:paraId="6F8BF944" w14:textId="77777777" w:rsidR="00724481" w:rsidRPr="00F56F98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56F98">
        <w:rPr>
          <w:rFonts w:ascii="Times New Roman" w:eastAsia="MS Mincho" w:hAnsi="Times New Roman" w:cs="Times New Roman"/>
          <w:color w:val="000000" w:themeColor="text1"/>
          <w:sz w:val="25"/>
          <w:szCs w:val="25"/>
          <w:lang w:eastAsia="ru-RU"/>
        </w:rPr>
        <w:t xml:space="preserve">Оплата оказанных услуг осуществляется ежемесячно в течение 30 </w:t>
      </w:r>
      <w:r w:rsidRPr="00F56F98">
        <w:rPr>
          <w:rFonts w:ascii="Times New Roman" w:eastAsia="MS Mincho" w:hAnsi="Times New Roman" w:cs="Times New Roman"/>
          <w:color w:val="000000" w:themeColor="text1"/>
          <w:sz w:val="25"/>
          <w:szCs w:val="25"/>
          <w:lang w:eastAsia="ru-RU"/>
        </w:rPr>
        <w:lastRenderedPageBreak/>
        <w:t xml:space="preserve">(тридцати) рабочих дней, с даты подписания </w:t>
      </w:r>
      <w:r w:rsidRPr="00F56F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Сторонами акта оказанных услуг.</w:t>
      </w:r>
      <w:r w:rsidRPr="00F56F98">
        <w:rPr>
          <w:rFonts w:ascii="Times New Roman" w:eastAsia="MS Mincho" w:hAnsi="Times New Roman" w:cs="Times New Roman"/>
          <w:color w:val="000000" w:themeColor="text1"/>
          <w:sz w:val="25"/>
          <w:szCs w:val="25"/>
        </w:rPr>
        <w:t xml:space="preserve"> </w:t>
      </w:r>
    </w:p>
    <w:p w14:paraId="67E6A980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Оплата услуг производится в безналичном порядке путем перечисления денежных средств на расчетный счет Оперативной дирекции, указанный в разделе 9 Договора.</w:t>
      </w:r>
    </w:p>
    <w:p w14:paraId="170180D3" w14:textId="77777777" w:rsidR="00724481" w:rsidRPr="005D60C6" w:rsidRDefault="00724481" w:rsidP="00724481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5D60C6">
        <w:rPr>
          <w:rFonts w:ascii="Times New Roman" w:eastAsia="MS Mincho" w:hAnsi="Times New Roman" w:cs="Times New Roman"/>
          <w:sz w:val="25"/>
          <w:szCs w:val="25"/>
          <w:lang w:eastAsia="ru-RU"/>
        </w:rPr>
        <w:t>Обязательства Заказчика по оплате услуг, оказанных по настоящему Договору, считаются исполненными с даты списания денежных средств со счета Заказчика.</w:t>
      </w:r>
    </w:p>
    <w:p w14:paraId="2FB7D2A7" w14:textId="77777777" w:rsidR="00724481" w:rsidRPr="007E1822" w:rsidRDefault="00724481" w:rsidP="00724481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7E1822">
        <w:rPr>
          <w:rFonts w:ascii="Times New Roman" w:hAnsi="Times New Roman" w:cs="Times New Roman"/>
          <w:b/>
          <w:sz w:val="25"/>
          <w:szCs w:val="25"/>
        </w:rPr>
        <w:t>Порядок оказания услуг по Договору.</w:t>
      </w:r>
    </w:p>
    <w:p w14:paraId="3A192CC1" w14:textId="77777777" w:rsidR="00724481" w:rsidRPr="007E1822" w:rsidRDefault="00724481" w:rsidP="00724481">
      <w:pPr>
        <w:pStyle w:val="a5"/>
        <w:widowControl w:val="0"/>
        <w:shd w:val="clear" w:color="auto" w:fill="FFFFFF"/>
        <w:spacing w:after="0" w:line="240" w:lineRule="auto"/>
        <w:ind w:left="0" w:right="-1"/>
        <w:jc w:val="center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7E1822">
        <w:rPr>
          <w:rFonts w:ascii="Times New Roman" w:hAnsi="Times New Roman" w:cs="Times New Roman"/>
          <w:b/>
          <w:sz w:val="25"/>
          <w:szCs w:val="25"/>
        </w:rPr>
        <w:t>Сдача приемка оказанных услуг.</w:t>
      </w:r>
    </w:p>
    <w:p w14:paraId="72D6CB04" w14:textId="77777777" w:rsidR="00724481" w:rsidRPr="007E1822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Поручение об оказании услуг предоставляется Оперативной дирекции Заказчиком, как в устной, так и в письменной форме. Устные указания Заказчика передаются ответственному лицу, назначенному Оперативной дирекцией.</w:t>
      </w:r>
    </w:p>
    <w:p w14:paraId="35374FAA" w14:textId="77777777" w:rsidR="00724481" w:rsidRPr="007E1822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</w:rPr>
        <w:t>Оперативная дирекция обязана приступить к оказанию услуг в день заключения Договора. Услуги оказываются силами и средствами Оперативной дирекции.</w:t>
      </w:r>
    </w:p>
    <w:p w14:paraId="25F8064D" w14:textId="77777777" w:rsidR="00724481" w:rsidRPr="007E1822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</w:rPr>
        <w:t>Информация, документация и иные материалы, составляемые в рамках оказания услуг по настоящему Договору, подлежат обязательному согласованию с Заказчиком.</w:t>
      </w:r>
    </w:p>
    <w:p w14:paraId="37166DC6" w14:textId="77777777" w:rsidR="00724481" w:rsidRPr="007E1822" w:rsidRDefault="00724481" w:rsidP="00724481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оказания Услуг определяется Оперативной дирекцией самостоятельно. Отчетным периодом по настоящему Договору является календарный месяц.</w:t>
      </w:r>
    </w:p>
    <w:p w14:paraId="727E0870" w14:textId="77777777" w:rsidR="00724481" w:rsidRPr="007E1822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окончанию оказания услуг Оперативная дирекция готовит акт оказанных услуг и направляет его Заказчику. </w:t>
      </w:r>
    </w:p>
    <w:p w14:paraId="6816A3C6" w14:textId="77777777" w:rsidR="00724481" w:rsidRDefault="00724481" w:rsidP="007244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 в течение 3 (трех) дней, с даты получения акта оказанных услуг обязан его либо подписать, либо направить Оперативной дирекции мотивированный отказ от его подписания.</w:t>
      </w:r>
    </w:p>
    <w:p w14:paraId="4795E322" w14:textId="77777777" w:rsidR="00724481" w:rsidRPr="007E1822" w:rsidRDefault="00724481" w:rsidP="007244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</w:p>
    <w:p w14:paraId="5C376106" w14:textId="77777777" w:rsidR="00724481" w:rsidRPr="007E1822" w:rsidRDefault="00724481" w:rsidP="00724481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567"/>
        <w:jc w:val="center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b/>
          <w:sz w:val="25"/>
          <w:szCs w:val="25"/>
          <w:lang w:eastAsia="ru-RU"/>
        </w:rPr>
        <w:t xml:space="preserve">Права и обязанности сторон </w:t>
      </w:r>
    </w:p>
    <w:p w14:paraId="5391FC91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b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5.1</w:t>
      </w:r>
      <w:r w:rsidRPr="007E1822">
        <w:rPr>
          <w:rFonts w:eastAsia="MS Mincho"/>
          <w:b/>
          <w:color w:val="auto"/>
          <w:sz w:val="25"/>
          <w:szCs w:val="25"/>
        </w:rPr>
        <w:t>. Оперативная дирекция вправе:</w:t>
      </w:r>
    </w:p>
    <w:p w14:paraId="22933B44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- требовать от Заказчика предоставления документов, сведений, информации, необходимых для надлежащего исполнения обязательств по настоящему Договору;</w:t>
      </w:r>
    </w:p>
    <w:p w14:paraId="05556B76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Calibri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 xml:space="preserve">- </w:t>
      </w:r>
      <w:r w:rsidRPr="007E1822">
        <w:rPr>
          <w:rFonts w:eastAsia="Calibri"/>
          <w:color w:val="auto"/>
          <w:sz w:val="25"/>
          <w:szCs w:val="25"/>
        </w:rPr>
        <w:t>направлять запросы, осуществлять сбор и обработку, анализ информации, необходимой для надлежащего оказания услуг по Договору.</w:t>
      </w:r>
    </w:p>
    <w:p w14:paraId="3908337B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b/>
          <w:color w:val="auto"/>
          <w:sz w:val="25"/>
          <w:szCs w:val="25"/>
        </w:rPr>
      </w:pPr>
      <w:r w:rsidRPr="007E1822">
        <w:rPr>
          <w:rFonts w:eastAsia="Calibri"/>
          <w:b/>
          <w:color w:val="auto"/>
          <w:sz w:val="25"/>
          <w:szCs w:val="25"/>
        </w:rPr>
        <w:t xml:space="preserve">Оперативная дирекция </w:t>
      </w:r>
      <w:r w:rsidRPr="007E1822">
        <w:rPr>
          <w:rFonts w:eastAsia="MS Mincho"/>
          <w:b/>
          <w:color w:val="auto"/>
          <w:sz w:val="25"/>
          <w:szCs w:val="25"/>
        </w:rPr>
        <w:t xml:space="preserve">обязана: </w:t>
      </w:r>
    </w:p>
    <w:p w14:paraId="0AABD692" w14:textId="77777777" w:rsidR="00724481" w:rsidRPr="007E1822" w:rsidRDefault="00724481" w:rsidP="00724481">
      <w:pPr>
        <w:pStyle w:val="Default"/>
        <w:widowControl w:val="0"/>
        <w:ind w:firstLine="567"/>
        <w:jc w:val="both"/>
        <w:rPr>
          <w:color w:val="auto"/>
          <w:sz w:val="25"/>
          <w:szCs w:val="25"/>
        </w:rPr>
      </w:pPr>
      <w:r w:rsidRPr="007E1822">
        <w:rPr>
          <w:color w:val="auto"/>
          <w:sz w:val="25"/>
          <w:szCs w:val="25"/>
        </w:rPr>
        <w:t>- назначить лицо, ответственное за исполнение настоящего Договора и уведомить об этом Заказчика;</w:t>
      </w:r>
    </w:p>
    <w:p w14:paraId="7D534D31" w14:textId="77777777" w:rsidR="00724481" w:rsidRPr="007E1822" w:rsidRDefault="00724481" w:rsidP="00724481">
      <w:pPr>
        <w:pStyle w:val="Default"/>
        <w:widowControl w:val="0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- оказать услуги, предусмотренные пунктом 2.1. настоящего Договора, собственными силами и средствами, в надлежащем качестве и в сроки, установленные Заказчиком в поручении;</w:t>
      </w:r>
    </w:p>
    <w:p w14:paraId="7FC54CCE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- при исполнении настоящего Договора действовать в интересах Заказчика;</w:t>
      </w:r>
    </w:p>
    <w:p w14:paraId="4F206C5A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- предоставить Заказчику акт оказанных услуг.</w:t>
      </w:r>
    </w:p>
    <w:p w14:paraId="29E999BB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b/>
          <w:color w:val="auto"/>
          <w:sz w:val="25"/>
          <w:szCs w:val="25"/>
        </w:rPr>
      </w:pPr>
      <w:r w:rsidRPr="007E1822">
        <w:rPr>
          <w:rFonts w:eastAsia="MS Mincho"/>
          <w:b/>
          <w:color w:val="auto"/>
          <w:sz w:val="25"/>
          <w:szCs w:val="25"/>
        </w:rPr>
        <w:t>5.2. Заказчик вправе:</w:t>
      </w:r>
    </w:p>
    <w:p w14:paraId="01BB5708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- осуществлять контроль за процессом оказания услуг, не вмешиваясь при этом в хозяйственную деятельность Оперативной дирекции;</w:t>
      </w:r>
    </w:p>
    <w:p w14:paraId="0B0674F3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>- требовать от Оперативной дирекции предоставления информации о ходе оказания услуг.</w:t>
      </w:r>
    </w:p>
    <w:p w14:paraId="11C133BF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b/>
          <w:color w:val="auto"/>
          <w:sz w:val="25"/>
          <w:szCs w:val="25"/>
        </w:rPr>
      </w:pPr>
      <w:r w:rsidRPr="007E1822">
        <w:rPr>
          <w:rFonts w:eastAsia="MS Mincho"/>
          <w:b/>
          <w:color w:val="auto"/>
          <w:sz w:val="25"/>
          <w:szCs w:val="25"/>
        </w:rPr>
        <w:t xml:space="preserve">Заказчик обязан: </w:t>
      </w:r>
    </w:p>
    <w:p w14:paraId="3BEAE9F7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 xml:space="preserve">- предоставить Оперативной дирекции документы и иные материалы, и информацию необходимые для оказания услуг по настоящему Договору; </w:t>
      </w:r>
    </w:p>
    <w:p w14:paraId="3E1E6D2E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Calibri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t xml:space="preserve">- согласовывать в устной или письменной форме документацию и любую информацию в рамках оказания услуг по настоящему Договору, в том числе подлежащую опубликованию в </w:t>
      </w:r>
      <w:r w:rsidRPr="007E1822">
        <w:rPr>
          <w:rFonts w:eastAsia="Calibri"/>
          <w:color w:val="auto"/>
          <w:sz w:val="25"/>
          <w:szCs w:val="25"/>
        </w:rPr>
        <w:t>информационно-телекоммуникационной сети «Интернет»;</w:t>
      </w:r>
    </w:p>
    <w:p w14:paraId="304F4199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Calibri"/>
          <w:color w:val="auto"/>
          <w:sz w:val="25"/>
          <w:szCs w:val="25"/>
        </w:rPr>
        <w:t xml:space="preserve">- </w:t>
      </w:r>
      <w:r w:rsidRPr="007E1822">
        <w:rPr>
          <w:rFonts w:eastAsia="MS Mincho"/>
          <w:color w:val="auto"/>
          <w:sz w:val="25"/>
          <w:szCs w:val="25"/>
        </w:rPr>
        <w:t>оказывать содействие Оперативной дирекции при оказании услуг по настоящему Договору;</w:t>
      </w:r>
    </w:p>
    <w:p w14:paraId="6B9453C9" w14:textId="77777777" w:rsidR="00724481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  <w:r w:rsidRPr="007E1822">
        <w:rPr>
          <w:rFonts w:eastAsia="MS Mincho"/>
          <w:color w:val="auto"/>
          <w:sz w:val="25"/>
          <w:szCs w:val="25"/>
        </w:rPr>
        <w:lastRenderedPageBreak/>
        <w:t>- принять услуги Оперативной дирекции по акту оказанных услуг и оплатить их.</w:t>
      </w:r>
    </w:p>
    <w:p w14:paraId="345F319E" w14:textId="77777777" w:rsidR="00724481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</w:p>
    <w:p w14:paraId="42FF4DF2" w14:textId="77777777" w:rsidR="00724481" w:rsidRPr="007E1822" w:rsidRDefault="00724481" w:rsidP="0072448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auto"/>
          <w:sz w:val="25"/>
          <w:szCs w:val="25"/>
        </w:rPr>
      </w:pPr>
    </w:p>
    <w:p w14:paraId="575E04B2" w14:textId="77777777" w:rsidR="00724481" w:rsidRPr="007E1822" w:rsidRDefault="00724481" w:rsidP="0072448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center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b/>
          <w:sz w:val="25"/>
          <w:szCs w:val="25"/>
          <w:lang w:eastAsia="ru-RU"/>
        </w:rPr>
        <w:t>О</w:t>
      </w:r>
      <w:proofErr w:type="spellStart"/>
      <w:r w:rsidRPr="007E1822">
        <w:rPr>
          <w:rFonts w:ascii="Times New Roman" w:eastAsia="MS Mincho" w:hAnsi="Times New Roman" w:cs="Times New Roman"/>
          <w:b/>
          <w:sz w:val="25"/>
          <w:szCs w:val="25"/>
          <w:lang w:val="ru" w:eastAsia="ru-RU"/>
        </w:rPr>
        <w:t>тветственность</w:t>
      </w:r>
      <w:proofErr w:type="spellEnd"/>
      <w:r w:rsidRPr="007E1822">
        <w:rPr>
          <w:rFonts w:ascii="Times New Roman" w:eastAsia="MS Mincho" w:hAnsi="Times New Roman" w:cs="Times New Roman"/>
          <w:b/>
          <w:sz w:val="25"/>
          <w:szCs w:val="25"/>
          <w:lang w:val="ru" w:eastAsia="ru-RU"/>
        </w:rPr>
        <w:t xml:space="preserve"> сторон</w:t>
      </w:r>
    </w:p>
    <w:p w14:paraId="4CE6FAF4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Во всех других случаях неисполнения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43637C2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before="7320"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За нарушение сроков оказания услуг, установленных Заказчиком в задании, Заказчик вправе требовать от Оперативной дирекции уплату неустойки (пеней) в размере одной трехсотой ключевой ставки Центрального Банка Российской Федерации от стоимости услуг в месяц, за каждый день просрочки обязательства. </w:t>
      </w:r>
    </w:p>
    <w:p w14:paraId="3F05F481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before="7320"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За нарушение сроков оплаты, предусмотренных настоящим Договором, Оперативная дирекция вправе требовать от Заказчика уплату неустойки (пеней) в размере одной трехсотой ключевой ставки Центрального Банка Российской Федерации от стоимости услуг в месяц, за каждый день просрочки исполнения обязательства.</w:t>
      </w:r>
    </w:p>
    <w:p w14:paraId="6281C956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before="7320"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MS Mincho" w:hAnsi="Times New Roman" w:cs="Times New Roman"/>
          <w:sz w:val="25"/>
          <w:szCs w:val="25"/>
          <w:lang w:eastAsia="ru-RU"/>
        </w:rPr>
        <w:t>Уплата неустойки не освобождает Стороны от исполнения своих обязательств по настоящему Договору.</w:t>
      </w:r>
    </w:p>
    <w:p w14:paraId="2815C53B" w14:textId="77777777" w:rsidR="00724481" w:rsidRPr="007E1822" w:rsidRDefault="00724481" w:rsidP="00724481">
      <w:pPr>
        <w:widowControl w:val="0"/>
        <w:numPr>
          <w:ilvl w:val="1"/>
          <w:numId w:val="1"/>
        </w:numPr>
        <w:shd w:val="clear" w:color="auto" w:fill="FFFFFF"/>
        <w:spacing w:before="7320" w:after="0" w:line="240" w:lineRule="auto"/>
        <w:ind w:left="0" w:right="-1" w:firstLine="567"/>
        <w:contextualSpacing/>
        <w:jc w:val="both"/>
        <w:rPr>
          <w:rStyle w:val="a6"/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5"/>
          <w:szCs w:val="25"/>
          <w:lang w:eastAsia="ru-RU"/>
        </w:rPr>
      </w:pPr>
      <w:r w:rsidRPr="007E1822">
        <w:rPr>
          <w:rStyle w:val="a6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В случае предоставления Заказчиком недостоверной информации Оперативная дирекция не несет ответственности перед Заказчиком или третьими лицам за ущерб, причиненный в ходе оказания услуг по настоящему Договору.</w:t>
      </w:r>
    </w:p>
    <w:p w14:paraId="663C2BDE" w14:textId="77777777" w:rsidR="00724481" w:rsidRPr="007E1822" w:rsidRDefault="00724481" w:rsidP="00724481">
      <w:pPr>
        <w:widowControl w:val="0"/>
        <w:shd w:val="clear" w:color="auto" w:fill="FFFFFF"/>
        <w:spacing w:before="7320" w:after="0" w:line="240" w:lineRule="auto"/>
        <w:ind w:left="927" w:right="-1"/>
        <w:contextualSpacing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</w:p>
    <w:p w14:paraId="2D6BCFC5" w14:textId="77777777" w:rsidR="00724481" w:rsidRPr="007E1822" w:rsidRDefault="00724481" w:rsidP="00724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E1822">
        <w:rPr>
          <w:rFonts w:ascii="Times New Roman" w:eastAsia="Calibri" w:hAnsi="Times New Roman" w:cs="Times New Roman"/>
          <w:b/>
          <w:sz w:val="25"/>
          <w:szCs w:val="25"/>
        </w:rPr>
        <w:t>Разрешение споров</w:t>
      </w:r>
    </w:p>
    <w:p w14:paraId="1C0E9687" w14:textId="77777777" w:rsidR="00724481" w:rsidRPr="007E1822" w:rsidRDefault="00724481" w:rsidP="007244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1822">
        <w:rPr>
          <w:rFonts w:ascii="Times New Roman" w:eastAsia="Calibri" w:hAnsi="Times New Roman" w:cs="Times New Roman"/>
          <w:sz w:val="25"/>
          <w:szCs w:val="25"/>
        </w:rPr>
        <w:t>Споры</w:t>
      </w:r>
      <w:r>
        <w:rPr>
          <w:rFonts w:ascii="Times New Roman" w:eastAsia="Calibri" w:hAnsi="Times New Roman" w:cs="Times New Roman"/>
          <w:sz w:val="25"/>
          <w:szCs w:val="25"/>
        </w:rPr>
        <w:t>,</w:t>
      </w:r>
      <w:r w:rsidRPr="007E1822">
        <w:rPr>
          <w:rFonts w:ascii="Times New Roman" w:eastAsia="Calibri" w:hAnsi="Times New Roman" w:cs="Times New Roman"/>
          <w:sz w:val="25"/>
          <w:szCs w:val="25"/>
        </w:rPr>
        <w:t xml:space="preserve"> возникающие в ходе исполнения обязательств по настоящему Договору</w:t>
      </w:r>
      <w:r>
        <w:rPr>
          <w:rFonts w:ascii="Times New Roman" w:eastAsia="Calibri" w:hAnsi="Times New Roman" w:cs="Times New Roman"/>
          <w:sz w:val="25"/>
          <w:szCs w:val="25"/>
        </w:rPr>
        <w:t>,</w:t>
      </w:r>
      <w:r w:rsidRPr="007E1822">
        <w:rPr>
          <w:rFonts w:ascii="Times New Roman" w:eastAsia="Calibri" w:hAnsi="Times New Roman" w:cs="Times New Roman"/>
          <w:sz w:val="25"/>
          <w:szCs w:val="25"/>
        </w:rPr>
        <w:t xml:space="preserve"> разрешаются путем переговоров, а в случае не достижения Сторонами согласия, спор подлежит передаче в Арбитражный суд Приморского края, в порядке, установленном действующим законодательством Российской Федерации.</w:t>
      </w:r>
    </w:p>
    <w:p w14:paraId="76B18A56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4150885" w14:textId="77777777" w:rsidR="00724481" w:rsidRPr="007E1822" w:rsidRDefault="00724481" w:rsidP="0072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Заключительные положения </w:t>
      </w:r>
    </w:p>
    <w:p w14:paraId="05F492CA" w14:textId="77777777" w:rsidR="00724481" w:rsidRPr="00F56F98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8.1</w:t>
      </w:r>
      <w:r w:rsidRPr="00F61F1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. </w:t>
      </w:r>
      <w:r w:rsidRPr="00F56F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Настоящий Договор вступает в силу с даты подписания Сторонами и действует до 31.12.2020 г. </w:t>
      </w:r>
    </w:p>
    <w:p w14:paraId="12AFF2E7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F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8.2. Отношения 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урегулированные настоящим Договором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регулируются законодательством Российской Федерации.</w:t>
      </w:r>
    </w:p>
    <w:p w14:paraId="03063F25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8.3. Все изменения и дополнения к настоящему Договору считаются действительными при условии, что они совершены в письменной форме и подписаны Сторонами.</w:t>
      </w:r>
    </w:p>
    <w:p w14:paraId="21B11CE6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sz w:val="25"/>
          <w:szCs w:val="25"/>
          <w:lang w:eastAsia="ru-RU"/>
        </w:rPr>
        <w:t>8.4. Договор составлен в двух экземплярах, имеющих одинаковую юридическую силу, по одному для каждой из Сторон.</w:t>
      </w:r>
    </w:p>
    <w:p w14:paraId="22AE6EB6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14:paraId="18DA0DB8" w14:textId="77777777" w:rsidR="00724481" w:rsidRPr="007E1822" w:rsidRDefault="00724481" w:rsidP="00724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8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Адреса и реквизиты сторон</w:t>
      </w:r>
    </w:p>
    <w:p w14:paraId="004CF7E8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EE34370" w14:textId="77777777" w:rsidR="00724481" w:rsidRPr="007E1822" w:rsidRDefault="00724481" w:rsidP="0072448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EF6296" w14:textId="77777777" w:rsidR="00A5520C" w:rsidRDefault="00A5520C"/>
    <w:sectPr w:rsidR="00A5520C" w:rsidSect="00235F86">
      <w:headerReference w:type="default" r:id="rId7"/>
      <w:pgSz w:w="11907" w:h="16840" w:code="9"/>
      <w:pgMar w:top="567" w:right="851" w:bottom="851" w:left="1560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7942" w14:textId="77777777" w:rsidR="000B0216" w:rsidRDefault="000B0216">
      <w:pPr>
        <w:spacing w:after="0" w:line="240" w:lineRule="auto"/>
      </w:pPr>
      <w:r>
        <w:separator/>
      </w:r>
    </w:p>
  </w:endnote>
  <w:endnote w:type="continuationSeparator" w:id="0">
    <w:p w14:paraId="2DDA0CD3" w14:textId="77777777" w:rsidR="000B0216" w:rsidRDefault="000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3293" w14:textId="77777777" w:rsidR="000B0216" w:rsidRDefault="000B0216">
      <w:pPr>
        <w:spacing w:after="0" w:line="240" w:lineRule="auto"/>
      </w:pPr>
      <w:r>
        <w:separator/>
      </w:r>
    </w:p>
  </w:footnote>
  <w:footnote w:type="continuationSeparator" w:id="0">
    <w:p w14:paraId="425509AE" w14:textId="77777777" w:rsidR="000B0216" w:rsidRDefault="000B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09B7" w14:textId="77777777" w:rsidR="00A56912" w:rsidRDefault="00724481" w:rsidP="00A569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7B1"/>
    <w:multiLevelType w:val="multilevel"/>
    <w:tmpl w:val="8C7E62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 w15:restartNumberingAfterBreak="0">
    <w:nsid w:val="59EB5C42"/>
    <w:multiLevelType w:val="multilevel"/>
    <w:tmpl w:val="CF9AD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MS Mincho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MS Mincho" w:hint="default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C"/>
    <w:rsid w:val="000B0216"/>
    <w:rsid w:val="005F097C"/>
    <w:rsid w:val="0061293B"/>
    <w:rsid w:val="00724481"/>
    <w:rsid w:val="00A5520C"/>
    <w:rsid w:val="00F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2B1"/>
  <w15:chartTrackingRefBased/>
  <w15:docId w15:val="{090369A9-EF2B-49B5-8691-9F14343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481"/>
  </w:style>
  <w:style w:type="paragraph" w:styleId="a5">
    <w:name w:val="List Paragraph"/>
    <w:basedOn w:val="a"/>
    <w:uiPriority w:val="34"/>
    <w:qFormat/>
    <w:rsid w:val="00724481"/>
    <w:pPr>
      <w:ind w:left="720"/>
      <w:contextualSpacing/>
    </w:pPr>
  </w:style>
  <w:style w:type="paragraph" w:customStyle="1" w:styleId="36">
    <w:name w:val="Основной текст36"/>
    <w:basedOn w:val="a"/>
    <w:rsid w:val="00724481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724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Intense Emphasis"/>
    <w:basedOn w:val="a0"/>
    <w:uiPriority w:val="21"/>
    <w:qFormat/>
    <w:rsid w:val="0072448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Турбал</dc:creator>
  <cp:keywords/>
  <dc:description/>
  <cp:lastModifiedBy>Ольга Турбал</cp:lastModifiedBy>
  <cp:revision>5</cp:revision>
  <dcterms:created xsi:type="dcterms:W3CDTF">2020-01-29T06:57:00Z</dcterms:created>
  <dcterms:modified xsi:type="dcterms:W3CDTF">2020-01-30T01:27:00Z</dcterms:modified>
</cp:coreProperties>
</file>