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1" w:rsidRPr="00FC4F14" w:rsidRDefault="00026D11" w:rsidP="00FC4F14">
      <w:pPr>
        <w:spacing w:after="0" w:line="100" w:lineRule="atLeast"/>
        <w:ind w:firstLine="851"/>
        <w:contextualSpacing/>
        <w:rPr>
          <w:rFonts w:ascii="Times New Roman" w:hAnsi="Times New Roman"/>
          <w:b/>
          <w:sz w:val="24"/>
          <w:szCs w:val="24"/>
        </w:rPr>
      </w:pPr>
      <w:r w:rsidRPr="00FC4F14">
        <w:rPr>
          <w:rFonts w:ascii="Times New Roman" w:hAnsi="Times New Roman"/>
          <w:b/>
          <w:sz w:val="24"/>
          <w:szCs w:val="24"/>
        </w:rPr>
        <w:t>Часть IV</w:t>
      </w:r>
      <w:r w:rsidRPr="00FC4F14">
        <w:rPr>
          <w:rFonts w:ascii="Times New Roman" w:hAnsi="Times New Roman"/>
          <w:b/>
          <w:sz w:val="24"/>
          <w:szCs w:val="24"/>
        </w:rPr>
        <w:tab/>
        <w:t>Проект Договора</w:t>
      </w:r>
    </w:p>
    <w:p w:rsidR="00026D11" w:rsidRPr="00FC4F14" w:rsidRDefault="00026D11" w:rsidP="00FC4F14">
      <w:pPr>
        <w:spacing w:after="0" w:line="100" w:lineRule="atLeast"/>
        <w:ind w:firstLine="851"/>
        <w:contextualSpacing/>
        <w:rPr>
          <w:rFonts w:ascii="Times New Roman" w:hAnsi="Times New Roman"/>
          <w:b/>
          <w:sz w:val="24"/>
          <w:szCs w:val="24"/>
        </w:rPr>
      </w:pPr>
    </w:p>
    <w:p w:rsidR="00855655" w:rsidRPr="00FC4F14" w:rsidRDefault="00855655" w:rsidP="00FC4F14">
      <w:pPr>
        <w:spacing w:after="0" w:line="100" w:lineRule="atLeast"/>
        <w:ind w:firstLine="851"/>
        <w:contextualSpacing/>
        <w:jc w:val="center"/>
        <w:rPr>
          <w:rFonts w:ascii="Times New Roman" w:hAnsi="Times New Roman"/>
          <w:bCs/>
          <w:sz w:val="24"/>
          <w:szCs w:val="24"/>
        </w:rPr>
      </w:pPr>
      <w:r w:rsidRPr="00FC4F14">
        <w:rPr>
          <w:rFonts w:ascii="Times New Roman" w:hAnsi="Times New Roman"/>
          <w:b/>
          <w:bCs/>
          <w:sz w:val="24"/>
          <w:szCs w:val="24"/>
        </w:rPr>
        <w:t>ПРОЕКТ ДОГОВОРА ПОДРЯДА № ________</w:t>
      </w:r>
    </w:p>
    <w:p w:rsidR="00855655" w:rsidRPr="00FC4F14" w:rsidRDefault="00855655" w:rsidP="00FC4F14">
      <w:pPr>
        <w:spacing w:after="0" w:line="100" w:lineRule="atLeast"/>
        <w:ind w:firstLine="851"/>
        <w:contextualSpacing/>
        <w:rPr>
          <w:rFonts w:ascii="Times New Roman" w:hAnsi="Times New Roman"/>
          <w:bCs/>
          <w:sz w:val="24"/>
          <w:szCs w:val="24"/>
        </w:rPr>
      </w:pPr>
    </w:p>
    <w:p w:rsidR="00855655" w:rsidRPr="00FC4F14" w:rsidRDefault="00FC4F14" w:rsidP="00FC4F14">
      <w:pPr>
        <w:spacing w:after="0" w:line="100" w:lineRule="atLeast"/>
        <w:contextualSpacing/>
        <w:jc w:val="both"/>
        <w:rPr>
          <w:rFonts w:ascii="Times New Roman" w:hAnsi="Times New Roman"/>
          <w:sz w:val="24"/>
          <w:szCs w:val="24"/>
        </w:rPr>
      </w:pPr>
      <w:r>
        <w:rPr>
          <w:rFonts w:ascii="Times New Roman" w:hAnsi="Times New Roman"/>
          <w:sz w:val="24"/>
          <w:szCs w:val="24"/>
        </w:rPr>
        <w:t>г. Владивосток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55655" w:rsidRPr="00FC4F14">
        <w:rPr>
          <w:rFonts w:ascii="Times New Roman" w:hAnsi="Times New Roman"/>
          <w:sz w:val="24"/>
          <w:szCs w:val="24"/>
        </w:rPr>
        <w:t xml:space="preserve">      «___» _________ 2020</w:t>
      </w:r>
      <w:r>
        <w:rPr>
          <w:rFonts w:ascii="Times New Roman" w:hAnsi="Times New Roman"/>
          <w:sz w:val="24"/>
          <w:szCs w:val="24"/>
        </w:rPr>
        <w:t xml:space="preserve"> </w:t>
      </w:r>
      <w:r w:rsidR="00855655" w:rsidRPr="00FC4F14">
        <w:rPr>
          <w:rFonts w:ascii="Times New Roman" w:hAnsi="Times New Roman"/>
          <w:sz w:val="24"/>
          <w:szCs w:val="24"/>
        </w:rPr>
        <w:t>г.</w:t>
      </w:r>
    </w:p>
    <w:p w:rsidR="00855655" w:rsidRPr="00FC4F14" w:rsidRDefault="00855655" w:rsidP="00FC4F14">
      <w:pPr>
        <w:spacing w:after="0" w:line="100" w:lineRule="atLeast"/>
        <w:ind w:firstLine="851"/>
        <w:contextualSpacing/>
        <w:jc w:val="both"/>
        <w:rPr>
          <w:rFonts w:ascii="Times New Roman" w:hAnsi="Times New Roman"/>
          <w:sz w:val="24"/>
          <w:szCs w:val="24"/>
        </w:rPr>
      </w:pPr>
    </w:p>
    <w:p w:rsidR="00855655" w:rsidRPr="00FC4F14" w:rsidRDefault="00026D11" w:rsidP="00FC4F14">
      <w:pPr>
        <w:spacing w:after="0" w:line="100" w:lineRule="atLeast"/>
        <w:ind w:firstLine="851"/>
        <w:contextualSpacing/>
        <w:jc w:val="both"/>
        <w:rPr>
          <w:rFonts w:ascii="Times New Roman" w:hAnsi="Times New Roman"/>
          <w:b/>
          <w:color w:val="000000"/>
          <w:sz w:val="24"/>
          <w:szCs w:val="24"/>
        </w:rPr>
      </w:pPr>
      <w:r w:rsidRPr="00FC4F14">
        <w:rPr>
          <w:rFonts w:ascii="Times New Roman" w:hAnsi="Times New Roman"/>
          <w:b/>
          <w:sz w:val="24"/>
          <w:szCs w:val="24"/>
        </w:rPr>
        <w:t>_____________________________</w:t>
      </w:r>
      <w:r w:rsidR="00855655" w:rsidRPr="00FC4F14">
        <w:rPr>
          <w:rFonts w:ascii="Times New Roman" w:hAnsi="Times New Roman"/>
          <w:sz w:val="24"/>
          <w:szCs w:val="24"/>
        </w:rPr>
        <w:t>,</w:t>
      </w:r>
      <w:r w:rsidR="00855655" w:rsidRPr="00FC4F14">
        <w:rPr>
          <w:rFonts w:ascii="Times New Roman" w:hAnsi="Times New Roman"/>
          <w:color w:val="000000"/>
          <w:sz w:val="24"/>
          <w:szCs w:val="24"/>
        </w:rPr>
        <w:t xml:space="preserve"> </w:t>
      </w:r>
      <w:r w:rsidR="00855655" w:rsidRPr="00FC4F14">
        <w:rPr>
          <w:rFonts w:ascii="Times New Roman" w:hAnsi="Times New Roman"/>
          <w:sz w:val="24"/>
          <w:szCs w:val="24"/>
        </w:rPr>
        <w:t xml:space="preserve">именуемое в дальнейшем «Заказчик», в лице </w:t>
      </w:r>
      <w:r w:rsidRPr="00FC4F14">
        <w:rPr>
          <w:rFonts w:ascii="Times New Roman" w:hAnsi="Times New Roman"/>
          <w:sz w:val="24"/>
          <w:szCs w:val="24"/>
        </w:rPr>
        <w:t>________________</w:t>
      </w:r>
      <w:r w:rsidR="00855655" w:rsidRPr="00FC4F14">
        <w:rPr>
          <w:rFonts w:ascii="Times New Roman" w:hAnsi="Times New Roman"/>
          <w:sz w:val="24"/>
          <w:szCs w:val="24"/>
        </w:rPr>
        <w:t xml:space="preserve">, </w:t>
      </w:r>
      <w:proofErr w:type="gramStart"/>
      <w:r w:rsidR="00855655" w:rsidRPr="00FC4F14">
        <w:rPr>
          <w:rFonts w:ascii="Times New Roman" w:hAnsi="Times New Roman"/>
          <w:sz w:val="24"/>
          <w:szCs w:val="24"/>
        </w:rPr>
        <w:t>действующей</w:t>
      </w:r>
      <w:proofErr w:type="gramEnd"/>
      <w:r w:rsidR="00855655" w:rsidRPr="00FC4F14">
        <w:rPr>
          <w:rFonts w:ascii="Times New Roman" w:hAnsi="Times New Roman"/>
          <w:sz w:val="24"/>
          <w:szCs w:val="24"/>
        </w:rPr>
        <w:t xml:space="preserve"> на основании Устава, и</w:t>
      </w:r>
    </w:p>
    <w:p w:rsidR="00855655" w:rsidRPr="00FC4F14" w:rsidRDefault="00026D11" w:rsidP="00FC4F14">
      <w:pPr>
        <w:spacing w:after="0" w:line="100" w:lineRule="atLeast"/>
        <w:ind w:firstLine="851"/>
        <w:contextualSpacing/>
        <w:jc w:val="both"/>
        <w:rPr>
          <w:rFonts w:ascii="Times New Roman" w:hAnsi="Times New Roman"/>
          <w:sz w:val="24"/>
          <w:szCs w:val="24"/>
        </w:rPr>
      </w:pPr>
      <w:r w:rsidRPr="00FC4F14">
        <w:rPr>
          <w:rFonts w:ascii="Times New Roman" w:hAnsi="Times New Roman"/>
          <w:b/>
          <w:color w:val="000000"/>
          <w:sz w:val="24"/>
          <w:szCs w:val="24"/>
        </w:rPr>
        <w:t>_______________________________________</w:t>
      </w:r>
      <w:r w:rsidR="00855655" w:rsidRPr="00FC4F14">
        <w:rPr>
          <w:rFonts w:ascii="Times New Roman" w:hAnsi="Times New Roman"/>
          <w:color w:val="000000"/>
          <w:sz w:val="24"/>
          <w:szCs w:val="24"/>
        </w:rPr>
        <w:t xml:space="preserve">, именуемое в дальнейшем «Плательщик», в лице </w:t>
      </w:r>
      <w:r w:rsidRPr="00FC4F14">
        <w:rPr>
          <w:rFonts w:ascii="Times New Roman" w:hAnsi="Times New Roman"/>
          <w:color w:val="000000"/>
          <w:sz w:val="24"/>
          <w:szCs w:val="24"/>
        </w:rPr>
        <w:t>____________</w:t>
      </w:r>
      <w:r w:rsidR="00855655" w:rsidRPr="00FC4F14">
        <w:rPr>
          <w:rFonts w:ascii="Times New Roman" w:hAnsi="Times New Roman"/>
          <w:color w:val="000000"/>
          <w:sz w:val="24"/>
          <w:szCs w:val="24"/>
        </w:rPr>
        <w:t xml:space="preserve">, </w:t>
      </w:r>
      <w:proofErr w:type="gramStart"/>
      <w:r w:rsidR="00855655" w:rsidRPr="00FC4F14">
        <w:rPr>
          <w:rFonts w:ascii="Times New Roman" w:hAnsi="Times New Roman"/>
          <w:color w:val="000000"/>
          <w:sz w:val="24"/>
          <w:szCs w:val="24"/>
        </w:rPr>
        <w:t>действующей</w:t>
      </w:r>
      <w:proofErr w:type="gramEnd"/>
      <w:r w:rsidR="00855655" w:rsidRPr="00FC4F14">
        <w:rPr>
          <w:rFonts w:ascii="Times New Roman" w:hAnsi="Times New Roman"/>
          <w:sz w:val="24"/>
          <w:szCs w:val="24"/>
        </w:rPr>
        <w:t xml:space="preserve"> на основании Устава,</w:t>
      </w:r>
    </w:p>
    <w:p w:rsidR="00855655" w:rsidRPr="00FC4F14" w:rsidRDefault="00855655" w:rsidP="00FC4F14">
      <w:pPr>
        <w:spacing w:after="0" w:line="100" w:lineRule="atLeast"/>
        <w:ind w:firstLine="851"/>
        <w:contextualSpacing/>
        <w:jc w:val="both"/>
        <w:rPr>
          <w:rFonts w:ascii="Times New Roman" w:hAnsi="Times New Roman"/>
          <w:sz w:val="24"/>
          <w:szCs w:val="24"/>
        </w:rPr>
      </w:pPr>
      <w:r w:rsidRPr="00FC4F14">
        <w:rPr>
          <w:rFonts w:ascii="Times New Roman" w:hAnsi="Times New Roman"/>
          <w:sz w:val="24"/>
          <w:szCs w:val="24"/>
        </w:rPr>
        <w:t xml:space="preserve">а также </w:t>
      </w:r>
      <w:r w:rsidRPr="00FC4F14">
        <w:rPr>
          <w:rFonts w:ascii="Times New Roman" w:hAnsi="Times New Roman"/>
          <w:b/>
          <w:sz w:val="24"/>
          <w:szCs w:val="24"/>
        </w:rPr>
        <w:t>__________ (сокращенное наименование __________)</w:t>
      </w:r>
      <w:r w:rsidRPr="00FC4F14">
        <w:rPr>
          <w:rFonts w:ascii="Times New Roman" w:hAnsi="Times New Roman"/>
          <w:sz w:val="24"/>
          <w:szCs w:val="24"/>
        </w:rPr>
        <w:t xml:space="preserve"> именуемое в дальнейшем «Подрядчик», в лице __________, действующего на основании __________, в дальнейшем совместно именуемые «Стороны», на основании Протокола рассмотрения и оценки заявок на участие в открытом конкурсе от_________2020 года</w:t>
      </w:r>
      <w:r w:rsidRPr="00FC4F14">
        <w:rPr>
          <w:rFonts w:ascii="Times New Roman" w:hAnsi="Times New Roman"/>
          <w:sz w:val="24"/>
          <w:szCs w:val="24"/>
        </w:rPr>
        <w:br/>
        <w:t xml:space="preserve"> № ___________</w:t>
      </w:r>
      <w:r w:rsidRPr="00FC4F14">
        <w:rPr>
          <w:rFonts w:ascii="Times New Roman" w:hAnsi="Times New Roman"/>
          <w:bCs/>
          <w:sz w:val="24"/>
          <w:szCs w:val="24"/>
        </w:rPr>
        <w:t>заключили</w:t>
      </w:r>
      <w:r w:rsidRPr="00FC4F14">
        <w:rPr>
          <w:rFonts w:ascii="Times New Roman" w:hAnsi="Times New Roman"/>
          <w:sz w:val="24"/>
          <w:szCs w:val="24"/>
        </w:rPr>
        <w:t xml:space="preserve"> настоящий договор (далее – Договор) о нижеследующем:</w:t>
      </w:r>
    </w:p>
    <w:p w:rsidR="00855655" w:rsidRPr="00FC4F14" w:rsidRDefault="00855655" w:rsidP="00FC4F14">
      <w:pPr>
        <w:spacing w:after="0" w:line="100" w:lineRule="atLeast"/>
        <w:ind w:firstLine="851"/>
        <w:contextualSpacing/>
        <w:jc w:val="both"/>
        <w:rPr>
          <w:rFonts w:ascii="Times New Roman" w:hAnsi="Times New Roman"/>
          <w:sz w:val="24"/>
          <w:szCs w:val="24"/>
        </w:rPr>
      </w:pPr>
    </w:p>
    <w:p w:rsidR="00855655" w:rsidRPr="00FC4F14" w:rsidRDefault="00855655" w:rsidP="00FC4F14">
      <w:pPr>
        <w:tabs>
          <w:tab w:val="left" w:pos="540"/>
          <w:tab w:val="left" w:pos="1134"/>
        </w:tabs>
        <w:spacing w:after="0" w:line="240" w:lineRule="atLeast"/>
        <w:ind w:firstLine="851"/>
        <w:contextualSpacing/>
        <w:jc w:val="both"/>
        <w:rPr>
          <w:rFonts w:ascii="Times New Roman" w:hAnsi="Times New Roman"/>
          <w:color w:val="000000"/>
          <w:sz w:val="24"/>
          <w:szCs w:val="24"/>
        </w:rPr>
      </w:pPr>
      <w:r w:rsidRPr="00FC4F14">
        <w:rPr>
          <w:rFonts w:ascii="Times New Roman" w:hAnsi="Times New Roman"/>
          <w:color w:val="000000"/>
          <w:sz w:val="24"/>
          <w:szCs w:val="24"/>
        </w:rPr>
        <w:t>Для целей настоящего Договора, а также документов, составленных сторонами во исполнение настоящего Договора, термины используются в значениях, приведенных ниже:</w:t>
      </w:r>
    </w:p>
    <w:p w:rsidR="00855655" w:rsidRPr="00FC4F14" w:rsidRDefault="00855655" w:rsidP="00FC4F14">
      <w:pPr>
        <w:spacing w:after="0" w:line="240" w:lineRule="atLeast"/>
        <w:ind w:firstLine="851"/>
        <w:contextualSpacing/>
        <w:jc w:val="both"/>
        <w:rPr>
          <w:rFonts w:ascii="Times New Roman" w:hAnsi="Times New Roman"/>
          <w:color w:val="000000"/>
          <w:sz w:val="24"/>
          <w:szCs w:val="24"/>
        </w:rPr>
      </w:pPr>
      <w:r w:rsidRPr="00FC4F14">
        <w:rPr>
          <w:rFonts w:ascii="Times New Roman" w:hAnsi="Times New Roman"/>
          <w:color w:val="000000"/>
          <w:sz w:val="24"/>
          <w:szCs w:val="24"/>
        </w:rPr>
        <w:t>Проблемны</w:t>
      </w:r>
      <w:r w:rsidR="00030DDE" w:rsidRPr="00FC4F14">
        <w:rPr>
          <w:rFonts w:ascii="Times New Roman" w:hAnsi="Times New Roman"/>
          <w:color w:val="000000"/>
          <w:sz w:val="24"/>
          <w:szCs w:val="24"/>
        </w:rPr>
        <w:t>е</w:t>
      </w:r>
      <w:r w:rsidRPr="00FC4F14">
        <w:rPr>
          <w:rFonts w:ascii="Times New Roman" w:hAnsi="Times New Roman"/>
          <w:color w:val="000000"/>
          <w:sz w:val="24"/>
          <w:szCs w:val="24"/>
        </w:rPr>
        <w:t xml:space="preserve"> объект</w:t>
      </w:r>
      <w:r w:rsidR="00030DDE" w:rsidRPr="00FC4F14">
        <w:rPr>
          <w:rFonts w:ascii="Times New Roman" w:hAnsi="Times New Roman"/>
          <w:color w:val="000000"/>
          <w:sz w:val="24"/>
          <w:szCs w:val="24"/>
        </w:rPr>
        <w:t>ы</w:t>
      </w:r>
      <w:r w:rsidRPr="00FC4F14">
        <w:rPr>
          <w:rFonts w:ascii="Times New Roman" w:hAnsi="Times New Roman"/>
          <w:color w:val="000000"/>
          <w:sz w:val="24"/>
          <w:szCs w:val="24"/>
        </w:rPr>
        <w:t xml:space="preserve"> – </w:t>
      </w:r>
      <w:r w:rsidR="00635F15" w:rsidRPr="00FC4F14">
        <w:rPr>
          <w:rFonts w:ascii="Times New Roman" w:hAnsi="Times New Roman"/>
          <w:color w:val="000000"/>
          <w:sz w:val="24"/>
          <w:szCs w:val="24"/>
        </w:rPr>
        <w:t>Ж</w:t>
      </w:r>
      <w:r w:rsidR="00861B15" w:rsidRPr="00FC4F14">
        <w:rPr>
          <w:rFonts w:ascii="Times New Roman" w:hAnsi="Times New Roman"/>
          <w:sz w:val="24"/>
          <w:szCs w:val="24"/>
        </w:rPr>
        <w:t>ило</w:t>
      </w:r>
      <w:r w:rsidR="00635F15" w:rsidRPr="00FC4F14">
        <w:rPr>
          <w:rFonts w:ascii="Times New Roman" w:hAnsi="Times New Roman"/>
          <w:sz w:val="24"/>
          <w:szCs w:val="24"/>
        </w:rPr>
        <w:t>й</w:t>
      </w:r>
      <w:r w:rsidR="00861B15" w:rsidRPr="00FC4F14">
        <w:rPr>
          <w:rFonts w:ascii="Times New Roman" w:hAnsi="Times New Roman"/>
          <w:sz w:val="24"/>
          <w:szCs w:val="24"/>
        </w:rPr>
        <w:t xml:space="preserve"> комплекс со встроенными помещениями общественного назначения в районе ул. </w:t>
      </w:r>
      <w:proofErr w:type="gramStart"/>
      <w:r w:rsidR="00861B15" w:rsidRPr="00FC4F14">
        <w:rPr>
          <w:rFonts w:ascii="Times New Roman" w:hAnsi="Times New Roman"/>
          <w:sz w:val="24"/>
          <w:szCs w:val="24"/>
        </w:rPr>
        <w:t>Лесная</w:t>
      </w:r>
      <w:proofErr w:type="gramEnd"/>
      <w:r w:rsidR="00861B15" w:rsidRPr="00FC4F14">
        <w:rPr>
          <w:rFonts w:ascii="Times New Roman" w:hAnsi="Times New Roman"/>
          <w:sz w:val="24"/>
          <w:szCs w:val="24"/>
        </w:rPr>
        <w:t xml:space="preserve"> в г. Владивостоке. 1 этап</w:t>
      </w:r>
      <w:r w:rsidRPr="00FC4F14">
        <w:rPr>
          <w:rFonts w:ascii="Times New Roman" w:hAnsi="Times New Roman"/>
          <w:color w:val="000000"/>
          <w:sz w:val="24"/>
          <w:szCs w:val="24"/>
        </w:rPr>
        <w:t>,</w:t>
      </w:r>
      <w:r w:rsidR="00635F15" w:rsidRPr="00FC4F14">
        <w:rPr>
          <w:rFonts w:ascii="Times New Roman" w:hAnsi="Times New Roman"/>
          <w:color w:val="000000"/>
          <w:sz w:val="24"/>
          <w:szCs w:val="24"/>
        </w:rPr>
        <w:t xml:space="preserve"> жил</w:t>
      </w:r>
      <w:r w:rsidR="00030DDE" w:rsidRPr="00FC4F14">
        <w:rPr>
          <w:rFonts w:ascii="Times New Roman" w:hAnsi="Times New Roman"/>
          <w:color w:val="000000"/>
          <w:sz w:val="24"/>
          <w:szCs w:val="24"/>
        </w:rPr>
        <w:t>ой</w:t>
      </w:r>
      <w:r w:rsidR="00635F15" w:rsidRPr="00FC4F14">
        <w:rPr>
          <w:rFonts w:ascii="Times New Roman" w:hAnsi="Times New Roman"/>
          <w:color w:val="000000"/>
          <w:sz w:val="24"/>
          <w:szCs w:val="24"/>
        </w:rPr>
        <w:t xml:space="preserve"> дом № 1 и</w:t>
      </w:r>
      <w:r w:rsidR="00030DDE" w:rsidRPr="00FC4F14">
        <w:rPr>
          <w:rFonts w:ascii="Times New Roman" w:hAnsi="Times New Roman"/>
          <w:color w:val="000000"/>
          <w:sz w:val="24"/>
          <w:szCs w:val="24"/>
        </w:rPr>
        <w:t xml:space="preserve"> жилой дом</w:t>
      </w:r>
      <w:r w:rsidR="00635F15" w:rsidRPr="00FC4F14">
        <w:rPr>
          <w:rFonts w:ascii="Times New Roman" w:hAnsi="Times New Roman"/>
          <w:color w:val="000000"/>
          <w:sz w:val="24"/>
          <w:szCs w:val="24"/>
        </w:rPr>
        <w:t xml:space="preserve"> № 2</w:t>
      </w:r>
      <w:r w:rsidR="00190C9E">
        <w:rPr>
          <w:rFonts w:ascii="Times New Roman" w:hAnsi="Times New Roman"/>
          <w:color w:val="000000"/>
          <w:sz w:val="24"/>
          <w:szCs w:val="24"/>
        </w:rPr>
        <w:t>,</w:t>
      </w:r>
      <w:r w:rsidR="00635F15" w:rsidRPr="00FC4F14">
        <w:rPr>
          <w:rFonts w:ascii="Times New Roman" w:hAnsi="Times New Roman"/>
          <w:color w:val="000000"/>
          <w:sz w:val="24"/>
          <w:szCs w:val="24"/>
        </w:rPr>
        <w:t xml:space="preserve"> котор</w:t>
      </w:r>
      <w:r w:rsidR="00190C9E">
        <w:rPr>
          <w:rFonts w:ascii="Times New Roman" w:hAnsi="Times New Roman"/>
          <w:color w:val="000000"/>
          <w:sz w:val="24"/>
          <w:szCs w:val="24"/>
        </w:rPr>
        <w:t>ые</w:t>
      </w:r>
      <w:r w:rsidR="00635F15" w:rsidRPr="00FC4F14">
        <w:rPr>
          <w:rFonts w:ascii="Times New Roman" w:hAnsi="Times New Roman"/>
          <w:color w:val="000000"/>
          <w:sz w:val="24"/>
          <w:szCs w:val="24"/>
        </w:rPr>
        <w:t xml:space="preserve"> признаны</w:t>
      </w:r>
      <w:r w:rsidRPr="00FC4F14">
        <w:rPr>
          <w:rFonts w:ascii="Times New Roman" w:hAnsi="Times New Roman"/>
          <w:color w:val="000000"/>
          <w:sz w:val="24"/>
          <w:szCs w:val="24"/>
        </w:rPr>
        <w:t xml:space="preserve"> проблемным</w:t>
      </w:r>
      <w:r w:rsidR="00861B15" w:rsidRPr="00FC4F14">
        <w:rPr>
          <w:rFonts w:ascii="Times New Roman" w:hAnsi="Times New Roman"/>
          <w:color w:val="000000"/>
          <w:sz w:val="24"/>
          <w:szCs w:val="24"/>
        </w:rPr>
        <w:t>и</w:t>
      </w:r>
      <w:r w:rsidRPr="00FC4F14">
        <w:rPr>
          <w:rFonts w:ascii="Times New Roman" w:hAnsi="Times New Roman"/>
          <w:color w:val="000000"/>
          <w:sz w:val="24"/>
          <w:szCs w:val="24"/>
        </w:rPr>
        <w:t xml:space="preserve"> объект</w:t>
      </w:r>
      <w:r w:rsidR="00861B15" w:rsidRPr="00FC4F14">
        <w:rPr>
          <w:rFonts w:ascii="Times New Roman" w:hAnsi="Times New Roman"/>
          <w:color w:val="000000"/>
          <w:sz w:val="24"/>
          <w:szCs w:val="24"/>
        </w:rPr>
        <w:t>а</w:t>
      </w:r>
      <w:r w:rsidRPr="00FC4F14">
        <w:rPr>
          <w:rFonts w:ascii="Times New Roman" w:hAnsi="Times New Roman"/>
          <w:color w:val="000000"/>
          <w:sz w:val="24"/>
          <w:szCs w:val="24"/>
        </w:rPr>
        <w:t>м</w:t>
      </w:r>
      <w:r w:rsidR="00861B15" w:rsidRPr="00FC4F14">
        <w:rPr>
          <w:rFonts w:ascii="Times New Roman" w:hAnsi="Times New Roman"/>
          <w:color w:val="000000"/>
          <w:sz w:val="24"/>
          <w:szCs w:val="24"/>
        </w:rPr>
        <w:t>и</w:t>
      </w:r>
      <w:r w:rsidRPr="00FC4F14">
        <w:rPr>
          <w:rFonts w:ascii="Times New Roman" w:hAnsi="Times New Roman"/>
          <w:color w:val="000000"/>
          <w:sz w:val="24"/>
          <w:szCs w:val="24"/>
        </w:rPr>
        <w:t xml:space="preserve"> в соответствии с порядком, установленным Администрацией Приморского края.</w:t>
      </w:r>
    </w:p>
    <w:p w:rsidR="00855655" w:rsidRPr="00FC4F14" w:rsidRDefault="00855655" w:rsidP="00FC4F14">
      <w:pPr>
        <w:tabs>
          <w:tab w:val="left" w:pos="540"/>
          <w:tab w:val="left" w:pos="1134"/>
        </w:tabs>
        <w:spacing w:after="0" w:line="240" w:lineRule="atLeast"/>
        <w:ind w:firstLine="851"/>
        <w:contextualSpacing/>
        <w:jc w:val="both"/>
        <w:rPr>
          <w:rFonts w:ascii="Times New Roman" w:hAnsi="Times New Roman"/>
          <w:color w:val="000000"/>
          <w:sz w:val="24"/>
          <w:szCs w:val="24"/>
        </w:rPr>
      </w:pPr>
      <w:r w:rsidRPr="00FC4F14">
        <w:rPr>
          <w:rFonts w:ascii="Times New Roman" w:hAnsi="Times New Roman"/>
          <w:color w:val="000000"/>
          <w:sz w:val="24"/>
          <w:szCs w:val="24"/>
        </w:rPr>
        <w:t>Мероприятия по завершению строительства - выполняемые, оказываемые или поставляемые в процессе проектирования и/или строительства многоквартирного жилого дома отдельные виды работ, услуг или товаров, либо их совокупность, необходимые для возобновления и/или дальнейшего осуществления и завершения строительства (в том числе части) Проблемн</w:t>
      </w:r>
      <w:r w:rsidR="00695DA3" w:rsidRPr="00FC4F14">
        <w:rPr>
          <w:rFonts w:ascii="Times New Roman" w:hAnsi="Times New Roman"/>
          <w:color w:val="000000"/>
          <w:sz w:val="24"/>
          <w:szCs w:val="24"/>
        </w:rPr>
        <w:t>ых</w:t>
      </w:r>
      <w:r w:rsidRPr="00FC4F14">
        <w:rPr>
          <w:rFonts w:ascii="Times New Roman" w:hAnsi="Times New Roman"/>
          <w:color w:val="000000"/>
          <w:sz w:val="24"/>
          <w:szCs w:val="24"/>
        </w:rPr>
        <w:t xml:space="preserve"> объект</w:t>
      </w:r>
      <w:r w:rsidR="00695DA3" w:rsidRPr="00FC4F14">
        <w:rPr>
          <w:rFonts w:ascii="Times New Roman" w:hAnsi="Times New Roman"/>
          <w:color w:val="000000"/>
          <w:sz w:val="24"/>
          <w:szCs w:val="24"/>
        </w:rPr>
        <w:t>ов</w:t>
      </w:r>
      <w:r w:rsidRPr="00FC4F14">
        <w:rPr>
          <w:rFonts w:ascii="Times New Roman" w:hAnsi="Times New Roman"/>
          <w:color w:val="000000"/>
          <w:sz w:val="24"/>
          <w:szCs w:val="24"/>
        </w:rPr>
        <w:t>.</w:t>
      </w:r>
    </w:p>
    <w:p w:rsidR="00855655" w:rsidRPr="00FC4F14" w:rsidRDefault="00855655" w:rsidP="00FC4F14">
      <w:pPr>
        <w:shd w:val="clear" w:color="auto" w:fill="FFFFFF"/>
        <w:tabs>
          <w:tab w:val="left" w:pos="1134"/>
          <w:tab w:val="left" w:leader="underscore" w:pos="5472"/>
        </w:tabs>
        <w:suppressAutoHyphens/>
        <w:spacing w:after="0" w:line="240" w:lineRule="atLeast"/>
        <w:ind w:firstLine="851"/>
        <w:contextualSpacing/>
        <w:jc w:val="both"/>
        <w:rPr>
          <w:rFonts w:ascii="Times New Roman" w:hAnsi="Times New Roman"/>
          <w:bCs/>
          <w:color w:val="000000"/>
          <w:kern w:val="1"/>
          <w:sz w:val="24"/>
          <w:szCs w:val="24"/>
          <w:lang w:eastAsia="ar-SA"/>
        </w:rPr>
      </w:pPr>
      <w:r w:rsidRPr="00FC4F14">
        <w:rPr>
          <w:rFonts w:ascii="Times New Roman" w:hAnsi="Times New Roman"/>
          <w:bCs/>
          <w:color w:val="000000"/>
          <w:kern w:val="1"/>
          <w:sz w:val="24"/>
          <w:szCs w:val="24"/>
          <w:lang w:eastAsia="ar-SA"/>
        </w:rPr>
        <w:t>Оперативная дирекция</w:t>
      </w:r>
      <w:r w:rsidRPr="00FC4F14">
        <w:rPr>
          <w:rFonts w:ascii="Times New Roman" w:hAnsi="Times New Roman"/>
          <w:b/>
          <w:bCs/>
          <w:color w:val="000000"/>
          <w:kern w:val="1"/>
          <w:sz w:val="24"/>
          <w:szCs w:val="24"/>
          <w:lang w:eastAsia="ar-SA"/>
        </w:rPr>
        <w:t xml:space="preserve"> – </w:t>
      </w:r>
      <w:r w:rsidRPr="00FC4F14">
        <w:rPr>
          <w:rFonts w:ascii="Times New Roman" w:hAnsi="Times New Roman"/>
          <w:bCs/>
          <w:color w:val="000000"/>
          <w:kern w:val="1"/>
          <w:sz w:val="24"/>
          <w:szCs w:val="24"/>
          <w:lang w:eastAsia="ar-SA"/>
        </w:rPr>
        <w:t xml:space="preserve">юридическое лицо, с которым Плательщиком заключено соглашение о сотрудничестве, и которое осуществляет проверку обоснованности выполнения и финансирования мероприятий по завершению строительства и </w:t>
      </w:r>
      <w:proofErr w:type="gramStart"/>
      <w:r w:rsidRPr="00FC4F14">
        <w:rPr>
          <w:rFonts w:ascii="Times New Roman" w:hAnsi="Times New Roman"/>
          <w:bCs/>
          <w:color w:val="000000"/>
          <w:kern w:val="1"/>
          <w:sz w:val="24"/>
          <w:szCs w:val="24"/>
          <w:lang w:eastAsia="ar-SA"/>
        </w:rPr>
        <w:t>контроль за</w:t>
      </w:r>
      <w:proofErr w:type="gramEnd"/>
      <w:r w:rsidRPr="00FC4F14">
        <w:rPr>
          <w:rFonts w:ascii="Times New Roman" w:hAnsi="Times New Roman"/>
          <w:bCs/>
          <w:color w:val="000000"/>
          <w:kern w:val="1"/>
          <w:sz w:val="24"/>
          <w:szCs w:val="24"/>
          <w:lang w:eastAsia="ar-SA"/>
        </w:rPr>
        <w:t xml:space="preserve"> ходом строительства и вводом в эксплуатацию проблем</w:t>
      </w:r>
      <w:r w:rsidR="00695DA3" w:rsidRPr="00FC4F14">
        <w:rPr>
          <w:rFonts w:ascii="Times New Roman" w:hAnsi="Times New Roman"/>
          <w:bCs/>
          <w:color w:val="000000"/>
          <w:kern w:val="1"/>
          <w:sz w:val="24"/>
          <w:szCs w:val="24"/>
          <w:lang w:eastAsia="ar-SA"/>
        </w:rPr>
        <w:t>ных</w:t>
      </w:r>
      <w:r w:rsidRPr="00FC4F14">
        <w:rPr>
          <w:rFonts w:ascii="Times New Roman" w:hAnsi="Times New Roman"/>
          <w:bCs/>
          <w:color w:val="000000"/>
          <w:kern w:val="1"/>
          <w:sz w:val="24"/>
          <w:szCs w:val="24"/>
          <w:lang w:eastAsia="ar-SA"/>
        </w:rPr>
        <w:t xml:space="preserve"> объект</w:t>
      </w:r>
      <w:r w:rsidR="00695DA3" w:rsidRPr="00FC4F14">
        <w:rPr>
          <w:rFonts w:ascii="Times New Roman" w:hAnsi="Times New Roman"/>
          <w:bCs/>
          <w:color w:val="000000"/>
          <w:kern w:val="1"/>
          <w:sz w:val="24"/>
          <w:szCs w:val="24"/>
          <w:lang w:eastAsia="ar-SA"/>
        </w:rPr>
        <w:t>ов</w:t>
      </w:r>
      <w:r w:rsidRPr="00FC4F14">
        <w:rPr>
          <w:rFonts w:ascii="Times New Roman" w:hAnsi="Times New Roman"/>
          <w:bCs/>
          <w:color w:val="000000"/>
          <w:kern w:val="1"/>
          <w:sz w:val="24"/>
          <w:szCs w:val="24"/>
          <w:lang w:eastAsia="ar-SA"/>
        </w:rPr>
        <w:t>, а также обоснованность финансирования указанных мероприятий.</w:t>
      </w:r>
    </w:p>
    <w:p w:rsidR="00855655" w:rsidRPr="00FC4F14" w:rsidRDefault="00855655" w:rsidP="00FC4F14">
      <w:pPr>
        <w:shd w:val="clear" w:color="auto" w:fill="FFFFFF"/>
        <w:tabs>
          <w:tab w:val="left" w:leader="underscore" w:pos="5472"/>
        </w:tabs>
        <w:spacing w:after="0" w:line="240" w:lineRule="atLeast"/>
        <w:ind w:firstLine="851"/>
        <w:contextualSpacing/>
        <w:jc w:val="both"/>
        <w:rPr>
          <w:rFonts w:ascii="Times New Roman" w:hAnsi="Times New Roman"/>
          <w:sz w:val="24"/>
          <w:szCs w:val="24"/>
        </w:rPr>
      </w:pPr>
    </w:p>
    <w:p w:rsidR="00855655" w:rsidRPr="00FC4F14" w:rsidRDefault="00855655" w:rsidP="00FC4F14">
      <w:pPr>
        <w:spacing w:after="0" w:line="100" w:lineRule="atLeast"/>
        <w:ind w:firstLine="851"/>
        <w:contextualSpacing/>
        <w:jc w:val="center"/>
        <w:rPr>
          <w:rFonts w:ascii="Times New Roman" w:hAnsi="Times New Roman"/>
          <w:sz w:val="24"/>
          <w:szCs w:val="24"/>
        </w:rPr>
      </w:pPr>
      <w:r w:rsidRPr="00FC4F14">
        <w:rPr>
          <w:rFonts w:ascii="Times New Roman" w:hAnsi="Times New Roman"/>
          <w:b/>
          <w:bCs/>
          <w:sz w:val="24"/>
          <w:szCs w:val="24"/>
        </w:rPr>
        <w:t>1. Предмет договора</w:t>
      </w:r>
    </w:p>
    <w:p w:rsidR="00855655" w:rsidRPr="00FC4F14" w:rsidRDefault="00855655" w:rsidP="00FC4F14">
      <w:pPr>
        <w:spacing w:after="0" w:line="100" w:lineRule="atLeast"/>
        <w:ind w:firstLine="851"/>
        <w:contextualSpacing/>
        <w:jc w:val="both"/>
        <w:rPr>
          <w:rFonts w:ascii="Times New Roman" w:hAnsi="Times New Roman"/>
          <w:sz w:val="24"/>
          <w:szCs w:val="24"/>
        </w:rPr>
      </w:pPr>
      <w:r w:rsidRPr="00FC4F14">
        <w:rPr>
          <w:rFonts w:ascii="Times New Roman" w:hAnsi="Times New Roman"/>
          <w:sz w:val="24"/>
          <w:szCs w:val="24"/>
        </w:rPr>
        <w:t xml:space="preserve">1.1. Предметом настоящего договора является выполнение </w:t>
      </w:r>
      <w:r w:rsidR="00030DDE" w:rsidRPr="00FC4F14">
        <w:rPr>
          <w:rFonts w:ascii="Times New Roman" w:hAnsi="Times New Roman"/>
          <w:sz w:val="24"/>
          <w:szCs w:val="24"/>
        </w:rPr>
        <w:t xml:space="preserve">комплекса </w:t>
      </w:r>
      <w:r w:rsidRPr="00FC4F14">
        <w:rPr>
          <w:rFonts w:ascii="Times New Roman" w:hAnsi="Times New Roman"/>
          <w:sz w:val="24"/>
          <w:szCs w:val="24"/>
        </w:rPr>
        <w:t xml:space="preserve">работ </w:t>
      </w:r>
      <w:r w:rsidR="00030DDE" w:rsidRPr="00FC4F14">
        <w:rPr>
          <w:rFonts w:ascii="Times New Roman" w:hAnsi="Times New Roman"/>
          <w:sz w:val="24"/>
          <w:szCs w:val="24"/>
        </w:rPr>
        <w:t xml:space="preserve">по </w:t>
      </w:r>
      <w:r w:rsidRPr="00FC4F14">
        <w:rPr>
          <w:rFonts w:ascii="Times New Roman" w:hAnsi="Times New Roman"/>
          <w:sz w:val="24"/>
          <w:szCs w:val="24"/>
        </w:rPr>
        <w:t>строительств</w:t>
      </w:r>
      <w:r w:rsidR="00861B15" w:rsidRPr="00FC4F14">
        <w:rPr>
          <w:rFonts w:ascii="Times New Roman" w:hAnsi="Times New Roman"/>
          <w:sz w:val="24"/>
          <w:szCs w:val="24"/>
        </w:rPr>
        <w:t>у</w:t>
      </w:r>
      <w:r w:rsidRPr="00FC4F14">
        <w:rPr>
          <w:rFonts w:ascii="Times New Roman" w:hAnsi="Times New Roman"/>
          <w:sz w:val="24"/>
          <w:szCs w:val="24"/>
        </w:rPr>
        <w:t xml:space="preserve"> </w:t>
      </w:r>
      <w:r w:rsidR="004D6CC4" w:rsidRPr="00FC4F14">
        <w:rPr>
          <w:rFonts w:ascii="Times New Roman" w:hAnsi="Times New Roman"/>
          <w:sz w:val="24"/>
          <w:szCs w:val="24"/>
        </w:rPr>
        <w:t xml:space="preserve">внутриплощадочных сетей водоснабжения и водоотведения, наружных сетей ливневой канализации, теплотрассы, а также работ по благоустройству и устройству подпорной стенки ПС-2 </w:t>
      </w:r>
      <w:r w:rsidR="00E101A5" w:rsidRPr="00FC4F14">
        <w:rPr>
          <w:rFonts w:ascii="Times New Roman" w:hAnsi="Times New Roman"/>
          <w:sz w:val="24"/>
          <w:szCs w:val="24"/>
        </w:rPr>
        <w:t xml:space="preserve">для </w:t>
      </w:r>
      <w:r w:rsidRPr="00FC4F14">
        <w:rPr>
          <w:rFonts w:ascii="Times New Roman" w:hAnsi="Times New Roman"/>
          <w:sz w:val="24"/>
          <w:szCs w:val="24"/>
        </w:rPr>
        <w:t>проблемн</w:t>
      </w:r>
      <w:r w:rsidR="00861B15" w:rsidRPr="00FC4F14">
        <w:rPr>
          <w:rFonts w:ascii="Times New Roman" w:hAnsi="Times New Roman"/>
          <w:sz w:val="24"/>
          <w:szCs w:val="24"/>
        </w:rPr>
        <w:t>ых</w:t>
      </w:r>
      <w:r w:rsidRPr="00FC4F14">
        <w:rPr>
          <w:rFonts w:ascii="Times New Roman" w:hAnsi="Times New Roman"/>
          <w:sz w:val="24"/>
          <w:szCs w:val="24"/>
        </w:rPr>
        <w:t xml:space="preserve"> объект</w:t>
      </w:r>
      <w:r w:rsidR="00861B15" w:rsidRPr="00FC4F14">
        <w:rPr>
          <w:rFonts w:ascii="Times New Roman" w:hAnsi="Times New Roman"/>
          <w:sz w:val="24"/>
          <w:szCs w:val="24"/>
        </w:rPr>
        <w:t>ов</w:t>
      </w:r>
      <w:r w:rsidR="00030DDE" w:rsidRPr="00FC4F14">
        <w:rPr>
          <w:rFonts w:ascii="Times New Roman" w:hAnsi="Times New Roman"/>
          <w:sz w:val="24"/>
          <w:szCs w:val="24"/>
        </w:rPr>
        <w:t xml:space="preserve"> (</w:t>
      </w:r>
      <w:r w:rsidRPr="00FC4F14">
        <w:rPr>
          <w:rFonts w:ascii="Times New Roman" w:hAnsi="Times New Roman"/>
          <w:sz w:val="24"/>
          <w:szCs w:val="24"/>
        </w:rPr>
        <w:t>далее по тексту – работы, Объект)</w:t>
      </w:r>
      <w:r w:rsidR="00D83373" w:rsidRPr="00FC4F14">
        <w:rPr>
          <w:rFonts w:ascii="Times New Roman" w:hAnsi="Times New Roman"/>
          <w:sz w:val="24"/>
          <w:szCs w:val="24"/>
        </w:rPr>
        <w:t xml:space="preserve">. </w:t>
      </w:r>
    </w:p>
    <w:p w:rsidR="00855655" w:rsidRPr="00FC4F14" w:rsidRDefault="00855655" w:rsidP="00FC4F14">
      <w:pPr>
        <w:widowControl w:val="0"/>
        <w:spacing w:after="0" w:line="100" w:lineRule="atLeast"/>
        <w:ind w:firstLine="851"/>
        <w:contextualSpacing/>
        <w:jc w:val="both"/>
        <w:rPr>
          <w:rFonts w:ascii="Times New Roman" w:hAnsi="Times New Roman"/>
          <w:sz w:val="24"/>
          <w:szCs w:val="24"/>
        </w:rPr>
      </w:pPr>
      <w:r w:rsidRPr="00FC4F14">
        <w:rPr>
          <w:rFonts w:ascii="Times New Roman" w:hAnsi="Times New Roman"/>
          <w:sz w:val="24"/>
          <w:szCs w:val="24"/>
        </w:rPr>
        <w:t>1.2. Работы по договору выполняются в соответствии с</w:t>
      </w:r>
      <w:r w:rsidR="00610B1B" w:rsidRPr="00FC4F14">
        <w:rPr>
          <w:rFonts w:ascii="Times New Roman" w:hAnsi="Times New Roman"/>
          <w:sz w:val="24"/>
          <w:szCs w:val="24"/>
        </w:rPr>
        <w:t xml:space="preserve"> </w:t>
      </w:r>
      <w:r w:rsidRPr="00FC4F14">
        <w:rPr>
          <w:rFonts w:ascii="Times New Roman" w:hAnsi="Times New Roman"/>
          <w:sz w:val="24"/>
          <w:szCs w:val="24"/>
        </w:rPr>
        <w:t>ведомостями объемов работ (Приложени</w:t>
      </w:r>
      <w:r w:rsidR="00E5118E" w:rsidRPr="00FC4F14">
        <w:rPr>
          <w:rFonts w:ascii="Times New Roman" w:hAnsi="Times New Roman"/>
          <w:sz w:val="24"/>
          <w:szCs w:val="24"/>
        </w:rPr>
        <w:t>е</w:t>
      </w:r>
      <w:r w:rsidRPr="00FC4F14">
        <w:rPr>
          <w:rFonts w:ascii="Times New Roman" w:hAnsi="Times New Roman"/>
          <w:sz w:val="24"/>
          <w:szCs w:val="24"/>
        </w:rPr>
        <w:t xml:space="preserve"> </w:t>
      </w:r>
      <w:r w:rsidR="00DA5B0C" w:rsidRPr="00FC4F14">
        <w:rPr>
          <w:rFonts w:ascii="Times New Roman" w:hAnsi="Times New Roman"/>
          <w:sz w:val="24"/>
          <w:szCs w:val="24"/>
        </w:rPr>
        <w:t xml:space="preserve">№ </w:t>
      </w:r>
      <w:r w:rsidR="00E5118E" w:rsidRPr="00FC4F14">
        <w:rPr>
          <w:rFonts w:ascii="Times New Roman" w:hAnsi="Times New Roman"/>
          <w:sz w:val="24"/>
          <w:szCs w:val="24"/>
        </w:rPr>
        <w:t>1</w:t>
      </w:r>
      <w:r w:rsidRPr="00FC4F14">
        <w:rPr>
          <w:rFonts w:ascii="Times New Roman" w:hAnsi="Times New Roman"/>
          <w:sz w:val="24"/>
          <w:szCs w:val="24"/>
        </w:rPr>
        <w:t xml:space="preserve"> к Договору), </w:t>
      </w:r>
      <w:r w:rsidR="006970AE" w:rsidRPr="00FC4F14">
        <w:rPr>
          <w:rFonts w:ascii="Times New Roman" w:hAnsi="Times New Roman"/>
          <w:sz w:val="24"/>
          <w:szCs w:val="24"/>
        </w:rPr>
        <w:t xml:space="preserve">сводным сметным расчетом стоимости строительства </w:t>
      </w:r>
      <w:r w:rsidRPr="00FC4F14">
        <w:rPr>
          <w:rFonts w:ascii="Times New Roman" w:hAnsi="Times New Roman"/>
          <w:sz w:val="24"/>
          <w:szCs w:val="24"/>
        </w:rPr>
        <w:t>(Приложени</w:t>
      </w:r>
      <w:r w:rsidR="00E5118E" w:rsidRPr="00FC4F14">
        <w:rPr>
          <w:rFonts w:ascii="Times New Roman" w:hAnsi="Times New Roman"/>
          <w:sz w:val="24"/>
          <w:szCs w:val="24"/>
        </w:rPr>
        <w:t>е</w:t>
      </w:r>
      <w:r w:rsidRPr="00FC4F14">
        <w:rPr>
          <w:rFonts w:ascii="Times New Roman" w:hAnsi="Times New Roman"/>
          <w:sz w:val="24"/>
          <w:szCs w:val="24"/>
        </w:rPr>
        <w:t xml:space="preserve"> № 2 к Договору), проектной документацией, </w:t>
      </w:r>
      <w:r w:rsidR="00DA5B0C" w:rsidRPr="00FC4F14">
        <w:rPr>
          <w:rFonts w:ascii="Times New Roman" w:hAnsi="Times New Roman"/>
          <w:sz w:val="24"/>
          <w:szCs w:val="24"/>
        </w:rPr>
        <w:t>календарным графиком</w:t>
      </w:r>
      <w:r w:rsidR="00D83373" w:rsidRPr="00FC4F14">
        <w:rPr>
          <w:rFonts w:ascii="Times New Roman" w:hAnsi="Times New Roman"/>
          <w:sz w:val="24"/>
          <w:szCs w:val="24"/>
        </w:rPr>
        <w:t xml:space="preserve"> </w:t>
      </w:r>
      <w:r w:rsidR="00DA5B0C" w:rsidRPr="00FC4F14">
        <w:rPr>
          <w:rFonts w:ascii="Times New Roman" w:hAnsi="Times New Roman"/>
          <w:sz w:val="24"/>
          <w:szCs w:val="24"/>
        </w:rPr>
        <w:t>производства</w:t>
      </w:r>
      <w:r w:rsidRPr="00FC4F14">
        <w:rPr>
          <w:rFonts w:ascii="Times New Roman" w:hAnsi="Times New Roman"/>
          <w:sz w:val="24"/>
          <w:szCs w:val="24"/>
        </w:rPr>
        <w:t xml:space="preserve"> работ (Приложение № 3 к Договору) и условиями настоящего Договора.</w:t>
      </w:r>
    </w:p>
    <w:p w:rsidR="00E5118E" w:rsidRPr="00FC4F14" w:rsidRDefault="00855655" w:rsidP="00FC4F14">
      <w:pPr>
        <w:tabs>
          <w:tab w:val="left" w:pos="1418"/>
          <w:tab w:val="left" w:pos="1701"/>
        </w:tabs>
        <w:suppressAutoHyphens/>
        <w:spacing w:after="0" w:line="100" w:lineRule="atLeast"/>
        <w:ind w:firstLine="851"/>
        <w:contextualSpacing/>
        <w:jc w:val="both"/>
        <w:rPr>
          <w:rFonts w:ascii="Times New Roman" w:hAnsi="Times New Roman"/>
          <w:kern w:val="1"/>
          <w:sz w:val="24"/>
          <w:szCs w:val="24"/>
          <w:lang w:eastAsia="ar-SA"/>
        </w:rPr>
      </w:pPr>
      <w:r w:rsidRPr="00FC4F14">
        <w:rPr>
          <w:rFonts w:ascii="Times New Roman" w:hAnsi="Times New Roman"/>
          <w:sz w:val="24"/>
          <w:szCs w:val="24"/>
        </w:rPr>
        <w:t xml:space="preserve">1.3. </w:t>
      </w:r>
      <w:r w:rsidR="00E5118E" w:rsidRPr="00FC4F14">
        <w:rPr>
          <w:rFonts w:ascii="Times New Roman" w:hAnsi="Times New Roman"/>
          <w:kern w:val="1"/>
          <w:sz w:val="24"/>
          <w:szCs w:val="24"/>
          <w:lang w:eastAsia="ar-SA"/>
        </w:rPr>
        <w:t xml:space="preserve">Место выполнения работ: Приморский край, г. Владивосток, </w:t>
      </w:r>
      <w:r w:rsidR="00E5118E" w:rsidRPr="00FC4F14">
        <w:rPr>
          <w:rFonts w:ascii="Times New Roman" w:hAnsi="Times New Roman"/>
          <w:sz w:val="24"/>
          <w:szCs w:val="24"/>
        </w:rPr>
        <w:t xml:space="preserve">в районе ул. </w:t>
      </w:r>
      <w:proofErr w:type="gramStart"/>
      <w:r w:rsidR="00E5118E" w:rsidRPr="00FC4F14">
        <w:rPr>
          <w:rFonts w:ascii="Times New Roman" w:eastAsia="TimesNewRomanPS-BoldMT" w:hAnsi="Times New Roman"/>
          <w:bCs/>
          <w:sz w:val="24"/>
          <w:szCs w:val="24"/>
        </w:rPr>
        <w:t>Лесная</w:t>
      </w:r>
      <w:proofErr w:type="gramEnd"/>
      <w:r w:rsidR="00E5118E" w:rsidRPr="00FC4F14">
        <w:rPr>
          <w:rFonts w:ascii="Times New Roman" w:hAnsi="Times New Roman"/>
          <w:kern w:val="1"/>
          <w:sz w:val="24"/>
          <w:szCs w:val="24"/>
          <w:lang w:eastAsia="ar-SA"/>
        </w:rPr>
        <w:t>.</w:t>
      </w:r>
    </w:p>
    <w:p w:rsidR="00E5118E" w:rsidRPr="00FC4F14" w:rsidRDefault="00E5118E" w:rsidP="00FC4F14">
      <w:pPr>
        <w:tabs>
          <w:tab w:val="left" w:pos="1418"/>
          <w:tab w:val="left" w:pos="1701"/>
        </w:tabs>
        <w:suppressAutoHyphens/>
        <w:spacing w:after="0" w:line="100" w:lineRule="atLeast"/>
        <w:ind w:firstLine="851"/>
        <w:contextualSpacing/>
        <w:jc w:val="both"/>
        <w:rPr>
          <w:rFonts w:ascii="Times New Roman" w:hAnsi="Times New Roman"/>
          <w:kern w:val="1"/>
          <w:sz w:val="24"/>
          <w:szCs w:val="24"/>
          <w:lang w:eastAsia="ar-SA"/>
        </w:rPr>
      </w:pPr>
      <w:r w:rsidRPr="00FC4F14">
        <w:rPr>
          <w:rFonts w:ascii="Times New Roman" w:hAnsi="Times New Roman"/>
          <w:kern w:val="1"/>
          <w:sz w:val="24"/>
          <w:szCs w:val="24"/>
          <w:lang w:eastAsia="ar-SA"/>
        </w:rPr>
        <w:t>1.4.</w:t>
      </w:r>
      <w:r w:rsidRPr="00FC4F14">
        <w:rPr>
          <w:rFonts w:ascii="Times New Roman" w:hAnsi="Times New Roman"/>
          <w:kern w:val="1"/>
          <w:sz w:val="24"/>
          <w:szCs w:val="24"/>
          <w:lang w:eastAsia="ar-SA"/>
        </w:rPr>
        <w:tab/>
        <w:t xml:space="preserve">Право Заказчика на проведение строительно-монтажных работ подтверждается разрешением на строительство </w:t>
      </w:r>
      <w:r w:rsidRPr="00FC4F14">
        <w:rPr>
          <w:rFonts w:ascii="Times New Roman" w:hAnsi="Times New Roman"/>
          <w:sz w:val="24"/>
          <w:szCs w:val="24"/>
        </w:rPr>
        <w:t xml:space="preserve">№ </w:t>
      </w:r>
      <w:r w:rsidRPr="00FC4F14">
        <w:rPr>
          <w:rFonts w:ascii="Times New Roman" w:hAnsi="Times New Roman"/>
          <w:sz w:val="24"/>
          <w:szCs w:val="24"/>
          <w:lang w:val="en-US"/>
        </w:rPr>
        <w:t>RU</w:t>
      </w:r>
      <w:r w:rsidRPr="00FC4F14">
        <w:rPr>
          <w:rFonts w:ascii="Times New Roman" w:hAnsi="Times New Roman"/>
          <w:sz w:val="24"/>
          <w:szCs w:val="24"/>
        </w:rPr>
        <w:t>25304000-57/2015 от 08.05.2015 г., продленного до 08.09.2022 года.</w:t>
      </w:r>
    </w:p>
    <w:p w:rsidR="00855655" w:rsidRPr="00FC4F14" w:rsidRDefault="00855655" w:rsidP="00FC4F14">
      <w:pPr>
        <w:widowControl w:val="0"/>
        <w:spacing w:after="0" w:line="100" w:lineRule="atLeast"/>
        <w:ind w:firstLine="851"/>
        <w:contextualSpacing/>
        <w:jc w:val="both"/>
        <w:rPr>
          <w:rFonts w:ascii="Times New Roman" w:hAnsi="Times New Roman"/>
          <w:sz w:val="24"/>
          <w:szCs w:val="24"/>
        </w:rPr>
      </w:pPr>
      <w:r w:rsidRPr="00FC4F14">
        <w:rPr>
          <w:rFonts w:ascii="Times New Roman" w:hAnsi="Times New Roman"/>
          <w:sz w:val="24"/>
          <w:szCs w:val="24"/>
        </w:rPr>
        <w:t xml:space="preserve">1.5. Подрядчик обязан не позднее, чем через 3 (три) дня, </w:t>
      </w:r>
      <w:proofErr w:type="gramStart"/>
      <w:r w:rsidRPr="00FC4F14">
        <w:rPr>
          <w:rFonts w:ascii="Times New Roman" w:hAnsi="Times New Roman"/>
          <w:sz w:val="24"/>
          <w:szCs w:val="24"/>
        </w:rPr>
        <w:t>с даты заключения</w:t>
      </w:r>
      <w:proofErr w:type="gramEnd"/>
      <w:r w:rsidRPr="00FC4F14">
        <w:rPr>
          <w:rFonts w:ascii="Times New Roman" w:hAnsi="Times New Roman"/>
          <w:sz w:val="24"/>
          <w:szCs w:val="24"/>
        </w:rPr>
        <w:t xml:space="preserve"> настоящего Договора подготовить и развернуть строительную площадку, установить информационный щит с у</w:t>
      </w:r>
      <w:r w:rsidR="00D83373" w:rsidRPr="00FC4F14">
        <w:rPr>
          <w:rFonts w:ascii="Times New Roman" w:hAnsi="Times New Roman"/>
          <w:sz w:val="24"/>
          <w:szCs w:val="24"/>
        </w:rPr>
        <w:t>казанием наименования объекта, П</w:t>
      </w:r>
      <w:r w:rsidRPr="00FC4F14">
        <w:rPr>
          <w:rFonts w:ascii="Times New Roman" w:hAnsi="Times New Roman"/>
          <w:sz w:val="24"/>
          <w:szCs w:val="24"/>
        </w:rPr>
        <w:t>одрядчи</w:t>
      </w:r>
      <w:r w:rsidR="00D83373" w:rsidRPr="00FC4F14">
        <w:rPr>
          <w:rFonts w:ascii="Times New Roman" w:hAnsi="Times New Roman"/>
          <w:sz w:val="24"/>
          <w:szCs w:val="24"/>
        </w:rPr>
        <w:t>ка, З</w:t>
      </w:r>
      <w:r w:rsidRPr="00FC4F14">
        <w:rPr>
          <w:rFonts w:ascii="Times New Roman" w:hAnsi="Times New Roman"/>
          <w:sz w:val="24"/>
          <w:szCs w:val="24"/>
        </w:rPr>
        <w:t>аказчика, фамилий ответственных производителей работ, номеров телефонов, сроков начала и окончания работ.</w:t>
      </w:r>
    </w:p>
    <w:p w:rsidR="00855655" w:rsidRPr="00FC4F14" w:rsidRDefault="00855655" w:rsidP="00FC4F14">
      <w:pPr>
        <w:spacing w:after="0" w:line="100" w:lineRule="atLeast"/>
        <w:ind w:firstLine="851"/>
        <w:contextualSpacing/>
        <w:jc w:val="both"/>
        <w:rPr>
          <w:rFonts w:ascii="Times New Roman" w:hAnsi="Times New Roman"/>
          <w:sz w:val="24"/>
          <w:szCs w:val="24"/>
        </w:rPr>
      </w:pPr>
      <w:r w:rsidRPr="00FC4F14">
        <w:rPr>
          <w:rFonts w:ascii="Times New Roman" w:hAnsi="Times New Roman"/>
          <w:sz w:val="24"/>
          <w:szCs w:val="24"/>
        </w:rPr>
        <w:t>1.6. Начало фактического выполнения строительно-монтажных работ по Договору</w:t>
      </w:r>
      <w:r w:rsidR="00E5118E" w:rsidRPr="00FC4F14">
        <w:rPr>
          <w:rFonts w:ascii="Times New Roman" w:hAnsi="Times New Roman"/>
          <w:sz w:val="24"/>
          <w:szCs w:val="24"/>
        </w:rPr>
        <w:t xml:space="preserve"> </w:t>
      </w:r>
      <w:r w:rsidRPr="00FC4F14">
        <w:rPr>
          <w:rFonts w:ascii="Times New Roman" w:hAnsi="Times New Roman"/>
          <w:sz w:val="24"/>
          <w:szCs w:val="24"/>
        </w:rPr>
        <w:t xml:space="preserve">– не позднее, чем через 4 (четыре) дня </w:t>
      </w:r>
      <w:proofErr w:type="gramStart"/>
      <w:r w:rsidRPr="00FC4F14">
        <w:rPr>
          <w:rFonts w:ascii="Times New Roman" w:hAnsi="Times New Roman"/>
          <w:sz w:val="24"/>
          <w:szCs w:val="24"/>
        </w:rPr>
        <w:t>с даты заключения</w:t>
      </w:r>
      <w:proofErr w:type="gramEnd"/>
      <w:r w:rsidRPr="00FC4F14">
        <w:rPr>
          <w:rFonts w:ascii="Times New Roman" w:hAnsi="Times New Roman"/>
          <w:sz w:val="24"/>
          <w:szCs w:val="24"/>
        </w:rPr>
        <w:t xml:space="preserve"> настоящего Договора. Срок окончания выполнения строительно-монтажных работ – не позднее</w:t>
      </w:r>
      <w:r w:rsidR="00E5118E" w:rsidRPr="00FC4F14">
        <w:rPr>
          <w:rStyle w:val="a7"/>
          <w:rFonts w:ascii="Times New Roman" w:hAnsi="Times New Roman"/>
          <w:sz w:val="24"/>
          <w:szCs w:val="24"/>
        </w:rPr>
        <w:t xml:space="preserve"> 3 </w:t>
      </w:r>
      <w:r w:rsidRPr="00FC4F14">
        <w:rPr>
          <w:rFonts w:ascii="Times New Roman" w:hAnsi="Times New Roman"/>
          <w:sz w:val="24"/>
          <w:szCs w:val="24"/>
        </w:rPr>
        <w:t xml:space="preserve">месяцев со дня заключения настоящего Договора. Промежуточные сроки (периоды) выполнения отдельных </w:t>
      </w:r>
      <w:r w:rsidRPr="00FC4F14">
        <w:rPr>
          <w:rFonts w:ascii="Times New Roman" w:hAnsi="Times New Roman"/>
          <w:sz w:val="24"/>
          <w:szCs w:val="24"/>
        </w:rPr>
        <w:lastRenderedPageBreak/>
        <w:t>видов работ установлены приложением № 3 к Договору и являются обязательными к соблюдению. Подрядчик вправе досрочно выполнить работы, предусмотренные настоящим Договором.</w:t>
      </w:r>
    </w:p>
    <w:p w:rsidR="00855655" w:rsidRPr="00FC4F14" w:rsidRDefault="00855655" w:rsidP="00FC4F14">
      <w:pPr>
        <w:spacing w:after="0" w:line="100" w:lineRule="atLeast"/>
        <w:ind w:firstLine="851"/>
        <w:contextualSpacing/>
        <w:jc w:val="both"/>
        <w:rPr>
          <w:rFonts w:ascii="Times New Roman" w:hAnsi="Times New Roman"/>
          <w:sz w:val="24"/>
          <w:szCs w:val="24"/>
        </w:rPr>
      </w:pPr>
      <w:r w:rsidRPr="00FC4F14">
        <w:rPr>
          <w:rFonts w:ascii="Times New Roman" w:hAnsi="Times New Roman"/>
          <w:sz w:val="24"/>
          <w:szCs w:val="24"/>
        </w:rPr>
        <w:t xml:space="preserve">1.7. Подрядчик вправе самостоятельно выполнить работы или привлечь третьих лиц (субподрядчиков) к выполнению работ по Договору. В случае привлечения субподрядчиков, соисполнителей Подрядчик выступает в роли генерального подрядчика и отвечает за действия субподрядчиков, соисполнителей перед Заказчиком как </w:t>
      </w:r>
      <w:proofErr w:type="gramStart"/>
      <w:r w:rsidRPr="00FC4F14">
        <w:rPr>
          <w:rFonts w:ascii="Times New Roman" w:hAnsi="Times New Roman"/>
          <w:sz w:val="24"/>
          <w:szCs w:val="24"/>
        </w:rPr>
        <w:t>за</w:t>
      </w:r>
      <w:proofErr w:type="gramEnd"/>
      <w:r w:rsidRPr="00FC4F14">
        <w:rPr>
          <w:rFonts w:ascii="Times New Roman" w:hAnsi="Times New Roman"/>
          <w:sz w:val="24"/>
          <w:szCs w:val="24"/>
        </w:rPr>
        <w:t xml:space="preserve"> свои собственные.</w:t>
      </w:r>
    </w:p>
    <w:p w:rsidR="00855655" w:rsidRPr="00FC4F14" w:rsidRDefault="00855655" w:rsidP="00FC4F14">
      <w:pPr>
        <w:spacing w:after="0" w:line="240" w:lineRule="atLeast"/>
        <w:ind w:firstLine="851"/>
        <w:contextualSpacing/>
        <w:jc w:val="both"/>
        <w:rPr>
          <w:rFonts w:ascii="Times New Roman" w:hAnsi="Times New Roman"/>
          <w:bCs/>
          <w:sz w:val="24"/>
          <w:szCs w:val="24"/>
        </w:rPr>
      </w:pPr>
      <w:r w:rsidRPr="00FC4F14">
        <w:rPr>
          <w:rFonts w:ascii="Times New Roman" w:hAnsi="Times New Roman"/>
          <w:sz w:val="24"/>
          <w:szCs w:val="24"/>
        </w:rPr>
        <w:t>1.8. Подписанием настоящего Договора стороны выражают согласие на осуществление Министерством строительства Приморского края (далее – Министерство), а так же органами государственного финансового контроля проверок соблюдения условий, целей и порядка предоставления Плательщику субсидии в целях осуществления финансирования мероприятий по завершению строительства многоквартирных жилых домов на территории Приморского края.</w:t>
      </w:r>
    </w:p>
    <w:p w:rsidR="00855655" w:rsidRPr="00FC4F14" w:rsidRDefault="00855655" w:rsidP="00FC4F14">
      <w:pPr>
        <w:spacing w:after="0" w:line="100" w:lineRule="atLeast"/>
        <w:ind w:firstLine="851"/>
        <w:contextualSpacing/>
        <w:rPr>
          <w:rFonts w:ascii="Times New Roman" w:hAnsi="Times New Roman"/>
          <w:bCs/>
          <w:sz w:val="24"/>
          <w:szCs w:val="24"/>
        </w:rPr>
      </w:pPr>
    </w:p>
    <w:p w:rsidR="001B75AF" w:rsidRDefault="001B75AF" w:rsidP="001B75AF">
      <w:pPr>
        <w:spacing w:after="0" w:line="240" w:lineRule="auto"/>
        <w:ind w:firstLine="851"/>
        <w:contextualSpacing/>
        <w:jc w:val="center"/>
        <w:rPr>
          <w:rFonts w:ascii="Times New Roman" w:hAnsi="Times New Roman"/>
          <w:sz w:val="24"/>
          <w:szCs w:val="24"/>
        </w:rPr>
      </w:pPr>
      <w:r>
        <w:rPr>
          <w:rFonts w:ascii="Times New Roman" w:hAnsi="Times New Roman"/>
          <w:b/>
          <w:bCs/>
          <w:sz w:val="24"/>
          <w:szCs w:val="24"/>
        </w:rPr>
        <w:t>2. Цена договора, порядок приемки и оплаты</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2.1. Цена настоящего договора составляет: </w:t>
      </w:r>
      <w:r>
        <w:rPr>
          <w:rFonts w:ascii="Times New Roman" w:hAnsi="Times New Roman"/>
          <w:bCs/>
          <w:sz w:val="24"/>
          <w:szCs w:val="24"/>
        </w:rPr>
        <w:t>___________ руб. ___ коп., в том числе НДС _____</w:t>
      </w:r>
      <w:proofErr w:type="gramStart"/>
      <w:r>
        <w:rPr>
          <w:rFonts w:ascii="Times New Roman" w:hAnsi="Times New Roman"/>
          <w:bCs/>
          <w:sz w:val="24"/>
          <w:szCs w:val="24"/>
        </w:rPr>
        <w:t xml:space="preserve"> </w:t>
      </w:r>
      <w:r>
        <w:rPr>
          <w:rFonts w:ascii="Times New Roman" w:hAnsi="Times New Roman"/>
          <w:sz w:val="24"/>
          <w:szCs w:val="24"/>
        </w:rPr>
        <w:t>.</w:t>
      </w:r>
      <w:proofErr w:type="gramEnd"/>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2.2. Цена договора определяется сводным сметным расчетом стоимости строительства </w:t>
      </w:r>
      <w:r>
        <w:rPr>
          <w:rStyle w:val="a7"/>
          <w:sz w:val="24"/>
          <w:szCs w:val="24"/>
        </w:rPr>
        <w:t>(</w:t>
      </w:r>
      <w:r>
        <w:rPr>
          <w:rFonts w:ascii="Times New Roman" w:hAnsi="Times New Roman"/>
          <w:sz w:val="24"/>
          <w:szCs w:val="24"/>
        </w:rPr>
        <w:t xml:space="preserve">Приложение № 2 к Договору). </w:t>
      </w:r>
    </w:p>
    <w:p w:rsidR="001B75AF" w:rsidRDefault="001B75AF" w:rsidP="001B75AF">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Окончательная стоимость работ определяется в порядке, указанном в п. 2.4. настоящего Договора, и не может превышать цену договора, указанную в п. 2.1. Договора.</w:t>
      </w:r>
    </w:p>
    <w:p w:rsidR="001B75AF" w:rsidRDefault="001B75AF" w:rsidP="001B75AF">
      <w:pPr>
        <w:spacing w:line="240" w:lineRule="auto"/>
        <w:ind w:firstLine="851"/>
        <w:contextualSpacing/>
        <w:jc w:val="both"/>
        <w:rPr>
          <w:rFonts w:ascii="Times New Roman" w:hAnsi="Times New Roman"/>
          <w:sz w:val="24"/>
          <w:szCs w:val="24"/>
        </w:rPr>
      </w:pPr>
      <w:r>
        <w:rPr>
          <w:rFonts w:ascii="Times New Roman" w:hAnsi="Times New Roman"/>
          <w:sz w:val="24"/>
          <w:szCs w:val="24"/>
        </w:rPr>
        <w:t>В отношении сметной документации получен Отчет КГАУ «</w:t>
      </w:r>
      <w:proofErr w:type="spellStart"/>
      <w:r>
        <w:rPr>
          <w:rFonts w:ascii="Times New Roman" w:hAnsi="Times New Roman"/>
          <w:sz w:val="24"/>
          <w:szCs w:val="24"/>
        </w:rPr>
        <w:t>Примгосэкспертиза</w:t>
      </w:r>
      <w:proofErr w:type="spellEnd"/>
      <w:r>
        <w:rPr>
          <w:rFonts w:ascii="Times New Roman" w:hAnsi="Times New Roman"/>
          <w:sz w:val="24"/>
          <w:szCs w:val="24"/>
        </w:rPr>
        <w:t xml:space="preserve">» о проверке сметной документации по объекту «Жилой комплекс со встроенными помещениями общественного назначения в районе ул. </w:t>
      </w:r>
      <w:proofErr w:type="gramStart"/>
      <w:r>
        <w:rPr>
          <w:rFonts w:ascii="Times New Roman" w:hAnsi="Times New Roman"/>
          <w:sz w:val="24"/>
          <w:szCs w:val="24"/>
        </w:rPr>
        <w:t>Лесная</w:t>
      </w:r>
      <w:proofErr w:type="gramEnd"/>
      <w:r>
        <w:rPr>
          <w:rFonts w:ascii="Times New Roman" w:hAnsi="Times New Roman"/>
          <w:sz w:val="24"/>
          <w:szCs w:val="24"/>
        </w:rPr>
        <w:t xml:space="preserve"> в г. Владивостоке. 1 этап» Внутриплощадочные инженерные сети, благоустройство» от 16.06.2020 № 01-01/106</w:t>
      </w:r>
      <w:r w:rsidR="00742488">
        <w:rPr>
          <w:rFonts w:ascii="Times New Roman" w:hAnsi="Times New Roman"/>
          <w:sz w:val="24"/>
          <w:szCs w:val="24"/>
        </w:rPr>
        <w:t>1</w:t>
      </w:r>
      <w:bookmarkStart w:id="0" w:name="_GoBack"/>
      <w:bookmarkEnd w:id="0"/>
      <w:r>
        <w:rPr>
          <w:rFonts w:ascii="Times New Roman" w:hAnsi="Times New Roman"/>
          <w:sz w:val="24"/>
          <w:szCs w:val="24"/>
        </w:rPr>
        <w:t>.</w:t>
      </w:r>
    </w:p>
    <w:p w:rsidR="001B75AF" w:rsidRDefault="001B75AF" w:rsidP="001B75AF">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2.3.</w:t>
      </w:r>
      <w:r>
        <w:rPr>
          <w:rFonts w:ascii="Times New Roman" w:hAnsi="Times New Roman"/>
          <w:kern w:val="2"/>
          <w:sz w:val="24"/>
          <w:szCs w:val="24"/>
          <w:lang w:eastAsia="ar-SA"/>
        </w:rPr>
        <w:tab/>
        <w:t>В цену Договора включена стоимость всех затрат Подрядчика, необходимых для выполнения работ по Договору, в том числе:</w:t>
      </w:r>
    </w:p>
    <w:p w:rsidR="001B75AF" w:rsidRDefault="001B75AF" w:rsidP="001B75AF">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затраты, связанные с обеспечением выполнения работ рабочими, включая заработную плату, транспортные и командировочные расходы, питание, проживание рабочих;</w:t>
      </w:r>
    </w:p>
    <w:p w:rsidR="001B75AF" w:rsidRDefault="001B75AF" w:rsidP="001B75AF">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 xml:space="preserve">затраты на эксплуатацию строительных машин и механизмов; </w:t>
      </w:r>
    </w:p>
    <w:p w:rsidR="001B75AF" w:rsidRDefault="001B75AF" w:rsidP="001B75AF">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rsidR="001B75AF" w:rsidRDefault="001B75AF" w:rsidP="001B75AF">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стоимость материалов, деталей, конструкций, оборудования, необходимого для выполнения работ по Договору;</w:t>
      </w:r>
    </w:p>
    <w:p w:rsidR="001B75AF" w:rsidRDefault="001B75AF" w:rsidP="001B75AF">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стоимость оборудования и инвентаря, а также затраты на их транспортировку, сборку и комплектацию, заготовительно-складские расходы;</w:t>
      </w:r>
    </w:p>
    <w:p w:rsidR="001B75AF" w:rsidRDefault="001B75AF" w:rsidP="001B75AF">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rsidR="001B75AF" w:rsidRDefault="001B75AF" w:rsidP="001B75AF">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rsidR="001B75AF" w:rsidRDefault="001B75AF" w:rsidP="001B75AF">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получение разрешений на транспортировку грузов, оформление ордеров на производство работ;</w:t>
      </w:r>
    </w:p>
    <w:p w:rsidR="001B75AF" w:rsidRDefault="001B75AF" w:rsidP="001B75AF">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том числе прямо предусмотренные сводным сметным расчетом стоимости строительства (Приложение № 2).</w:t>
      </w:r>
    </w:p>
    <w:p w:rsidR="001B75AF" w:rsidRDefault="001B75AF" w:rsidP="001B75AF">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2.4.</w:t>
      </w:r>
      <w:r>
        <w:rPr>
          <w:rFonts w:ascii="Times New Roman" w:hAnsi="Times New Roman"/>
          <w:kern w:val="2"/>
          <w:sz w:val="24"/>
          <w:szCs w:val="24"/>
          <w:lang w:eastAsia="ar-SA"/>
        </w:rPr>
        <w:tab/>
      </w:r>
      <w:proofErr w:type="gramStart"/>
      <w:r>
        <w:rPr>
          <w:rFonts w:ascii="Times New Roman" w:hAnsi="Times New Roman"/>
          <w:kern w:val="2"/>
          <w:sz w:val="24"/>
          <w:szCs w:val="24"/>
          <w:lang w:eastAsia="ar-SA"/>
        </w:rPr>
        <w:t xml:space="preserve">Окончательная цена Договора будет определена сторонами на основании Акта приемки выполненных работ (Приложение № 4 к Договору) по итогам фактически выполненных объемов и видов работ, понесенных затрат, при этом окончательная цена Договора (в том числе стоимость фактически выполненных работ, закупленных материалов, </w:t>
      </w:r>
      <w:r>
        <w:rPr>
          <w:rFonts w:ascii="Times New Roman" w:hAnsi="Times New Roman"/>
          <w:kern w:val="2"/>
          <w:sz w:val="24"/>
          <w:szCs w:val="24"/>
          <w:lang w:eastAsia="ar-SA"/>
        </w:rPr>
        <w:lastRenderedPageBreak/>
        <w:t>оборудования) не может превышать общей стоимости договора, указанной в п. 2.1 настоящего Договора, за исключением случаев, предусмотренных настоящим Договором.</w:t>
      </w:r>
      <w:proofErr w:type="gramEnd"/>
    </w:p>
    <w:p w:rsidR="001B75AF" w:rsidRDefault="001B75AF" w:rsidP="001B75AF">
      <w:pPr>
        <w:spacing w:after="0" w:line="240" w:lineRule="auto"/>
        <w:ind w:firstLine="851"/>
        <w:contextualSpacing/>
        <w:jc w:val="both"/>
        <w:rPr>
          <w:rFonts w:ascii="Times New Roman" w:hAnsi="Times New Roman"/>
          <w:color w:val="FF0000"/>
          <w:sz w:val="24"/>
          <w:szCs w:val="24"/>
        </w:rPr>
      </w:pPr>
      <w:r>
        <w:rPr>
          <w:rFonts w:ascii="Times New Roman" w:hAnsi="Times New Roman"/>
          <w:sz w:val="24"/>
          <w:szCs w:val="24"/>
        </w:rPr>
        <w:t xml:space="preserve">2.5. Учет стоимости выполненных работ производится в рублях на момент подписания Заказчиком актов о приемке выполненных работ по форме КС-2 и справки о стоимости выполненных работ и затрат по форме КС-3, составленных Подрядчиком в соответствии с фактически выполненными объемами работ, основываясь на сметной документации, выданной в производство работ. </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Не подлежат оплате работы, выполненные Подрядчиком по Договору, если их объем и/или стоимость не подтверждены соответствующей исполнительной документацией/документами.</w:t>
      </w:r>
    </w:p>
    <w:p w:rsidR="001B75AF" w:rsidRDefault="001B75AF" w:rsidP="001B75AF">
      <w:pPr>
        <w:tabs>
          <w:tab w:val="left" w:pos="720"/>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sz w:val="24"/>
          <w:szCs w:val="24"/>
        </w:rPr>
        <w:t xml:space="preserve">2.6. </w:t>
      </w:r>
      <w:r>
        <w:rPr>
          <w:rFonts w:ascii="Times New Roman" w:hAnsi="Times New Roman"/>
          <w:kern w:val="2"/>
          <w:sz w:val="24"/>
          <w:szCs w:val="24"/>
          <w:lang w:eastAsia="ar-SA"/>
        </w:rPr>
        <w:t>Обязанность по оплате работ, выполненных по настоящему Договору, возлагается на Плательщика на основании соглашения о финансировании, заключенного между Заказчиком и Плательщиком.</w:t>
      </w:r>
    </w:p>
    <w:p w:rsidR="001B75AF" w:rsidRDefault="001B75AF" w:rsidP="001B75AF">
      <w:pPr>
        <w:tabs>
          <w:tab w:val="left" w:pos="720"/>
        </w:tabs>
        <w:spacing w:after="0" w:line="240" w:lineRule="auto"/>
        <w:ind w:firstLine="851"/>
        <w:contextualSpacing/>
        <w:jc w:val="both"/>
        <w:rPr>
          <w:rFonts w:ascii="Times New Roman" w:hAnsi="Times New Roman"/>
          <w:sz w:val="24"/>
          <w:szCs w:val="24"/>
        </w:rPr>
      </w:pPr>
      <w:r>
        <w:rPr>
          <w:rFonts w:ascii="Times New Roman" w:hAnsi="Times New Roman"/>
          <w:sz w:val="24"/>
          <w:szCs w:val="24"/>
        </w:rPr>
        <w:t>2.7.   Порядок оплаты:</w:t>
      </w:r>
    </w:p>
    <w:p w:rsidR="001B75AF" w:rsidRDefault="001B75AF" w:rsidP="001B75AF">
      <w:pPr>
        <w:tabs>
          <w:tab w:val="left" w:pos="1276"/>
        </w:tabs>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2.7.1. Для расчетов по Договору Подрядчик обязан открыть в кредитной организации, </w:t>
      </w:r>
      <w:r>
        <w:rPr>
          <w:rFonts w:ascii="Times New Roman" w:hAnsi="Times New Roman"/>
          <w:color w:val="000000"/>
          <w:sz w:val="24"/>
          <w:szCs w:val="24"/>
        </w:rPr>
        <w:t>предварительно согласованной с Плательщиком,</w:t>
      </w:r>
      <w:r>
        <w:rPr>
          <w:rFonts w:ascii="Times New Roman" w:hAnsi="Times New Roman"/>
          <w:sz w:val="24"/>
          <w:szCs w:val="24"/>
        </w:rPr>
        <w:t xml:space="preserve"> отдельный расчетный счет, движение денежных средств по которому </w:t>
      </w:r>
      <w:proofErr w:type="gramStart"/>
      <w:r>
        <w:rPr>
          <w:rFonts w:ascii="Times New Roman" w:hAnsi="Times New Roman"/>
          <w:sz w:val="24"/>
          <w:szCs w:val="24"/>
        </w:rPr>
        <w:t>будет</w:t>
      </w:r>
      <w:proofErr w:type="gramEnd"/>
      <w:r>
        <w:rPr>
          <w:rFonts w:ascii="Times New Roman" w:hAnsi="Times New Roman"/>
          <w:sz w:val="24"/>
          <w:szCs w:val="24"/>
        </w:rPr>
        <w:t xml:space="preserve"> осуществляется по письменному согласованию с Плательщиком, за исключением расчетов за выполненные работы, принятые по формам КС-2, КС-3.</w:t>
      </w:r>
    </w:p>
    <w:p w:rsidR="001B75AF" w:rsidRDefault="001B75AF" w:rsidP="001B75AF">
      <w:pPr>
        <w:tabs>
          <w:tab w:val="left" w:pos="1276"/>
        </w:tabs>
        <w:spacing w:after="0" w:line="240" w:lineRule="auto"/>
        <w:ind w:firstLine="851"/>
        <w:contextualSpacing/>
        <w:jc w:val="both"/>
        <w:rPr>
          <w:rFonts w:ascii="Times New Roman" w:hAnsi="Times New Roman"/>
          <w:sz w:val="24"/>
          <w:szCs w:val="24"/>
        </w:rPr>
      </w:pPr>
      <w:r>
        <w:rPr>
          <w:rFonts w:ascii="Times New Roman" w:hAnsi="Times New Roman"/>
          <w:sz w:val="24"/>
          <w:szCs w:val="24"/>
        </w:rPr>
        <w:t>Расчет за выполненные работы, принятые по формам КС-2, КС-3, осуществляется Плательщиком путем перечисления денежных средств на расчетный счет Подрядчика, открытый в кредитной организации.</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2.7.2. На основании письменного мотивированного обращения Подрядчика, согласованного с Заказчиком, Плательщик вправе предоставить Подрядчику аванс на приобретение строительных материалов и оборудования, необходимых для осуществления работ по договору, в размере не более 30% от цены Договора, установленной в п. 2.1. настоящего Договора.</w:t>
      </w:r>
    </w:p>
    <w:p w:rsidR="001B75AF" w:rsidRDefault="001B75AF" w:rsidP="001B75AF">
      <w:pPr>
        <w:spacing w:before="28" w:after="28" w:line="240" w:lineRule="auto"/>
        <w:ind w:firstLine="851"/>
        <w:contextualSpacing/>
        <w:jc w:val="both"/>
        <w:rPr>
          <w:rFonts w:ascii="Times New Roman" w:hAnsi="Times New Roman"/>
          <w:sz w:val="24"/>
          <w:szCs w:val="24"/>
        </w:rPr>
      </w:pPr>
      <w:r>
        <w:rPr>
          <w:rFonts w:ascii="Times New Roman" w:hAnsi="Times New Roman"/>
          <w:sz w:val="24"/>
          <w:szCs w:val="24"/>
        </w:rPr>
        <w:t xml:space="preserve">К обращению о предоставлении аванса должны быть приложены подтверждающие документы: заключенные договоры на покупку/поставку строительных материалов и оборудования, а так же счета на оплату. </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Авансирование является </w:t>
      </w:r>
      <w:proofErr w:type="gramStart"/>
      <w:r>
        <w:rPr>
          <w:rFonts w:ascii="Times New Roman" w:hAnsi="Times New Roman"/>
          <w:sz w:val="24"/>
          <w:szCs w:val="24"/>
        </w:rPr>
        <w:t>целевым</w:t>
      </w:r>
      <w:proofErr w:type="gramEnd"/>
      <w:r>
        <w:rPr>
          <w:rFonts w:ascii="Times New Roman" w:hAnsi="Times New Roman"/>
          <w:sz w:val="24"/>
          <w:szCs w:val="24"/>
        </w:rPr>
        <w:t xml:space="preserve"> и Подрядчик обязан использовать аванс для оплаты строительных материалов, оборудования, необходимых для осуществления работ по Договору.  </w:t>
      </w:r>
    </w:p>
    <w:p w:rsidR="001B75AF" w:rsidRDefault="001B75AF" w:rsidP="001B75AF">
      <w:pPr>
        <w:spacing w:after="0" w:line="240" w:lineRule="auto"/>
        <w:ind w:firstLine="851"/>
        <w:contextualSpacing/>
        <w:jc w:val="both"/>
        <w:rPr>
          <w:rFonts w:ascii="Times New Roman" w:hAnsi="Times New Roman"/>
          <w:sz w:val="24"/>
          <w:szCs w:val="24"/>
        </w:rPr>
      </w:pPr>
      <w:proofErr w:type="gramStart"/>
      <w:r>
        <w:rPr>
          <w:rFonts w:ascii="Times New Roman" w:hAnsi="Times New Roman"/>
          <w:sz w:val="24"/>
          <w:szCs w:val="24"/>
        </w:rPr>
        <w:t xml:space="preserve">Аванс на приобретение строительных материалов и оборудования перечисляется Подрядчику в течение 10 (десяти) дней с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Проблемных объектов, при условии фактического начала выполнения строительно-монтажных работ, предусмотренных Договором и выполнения Подрядчиком требований установленных в </w:t>
      </w:r>
      <w:proofErr w:type="spellStart"/>
      <w:r>
        <w:rPr>
          <w:rFonts w:ascii="Times New Roman" w:hAnsi="Times New Roman"/>
          <w:sz w:val="24"/>
          <w:szCs w:val="24"/>
        </w:rPr>
        <w:t>п.п</w:t>
      </w:r>
      <w:proofErr w:type="spellEnd"/>
      <w:r>
        <w:rPr>
          <w:rFonts w:ascii="Times New Roman" w:hAnsi="Times New Roman"/>
          <w:sz w:val="24"/>
          <w:szCs w:val="24"/>
        </w:rPr>
        <w:t>. 1.5., 1.6. настоящего</w:t>
      </w:r>
      <w:proofErr w:type="gramEnd"/>
      <w:r>
        <w:rPr>
          <w:rFonts w:ascii="Times New Roman" w:hAnsi="Times New Roman"/>
          <w:sz w:val="24"/>
          <w:szCs w:val="24"/>
        </w:rPr>
        <w:t xml:space="preserve"> Договора, на основании выставленного Подрядчиком счета.</w:t>
      </w:r>
    </w:p>
    <w:p w:rsidR="001B75AF" w:rsidRDefault="001B75AF" w:rsidP="001B75AF">
      <w:pPr>
        <w:pStyle w:val="ac"/>
        <w:shd w:val="clear" w:color="auto" w:fill="FFFFFF"/>
        <w:spacing w:before="0" w:beforeAutospacing="0" w:after="0" w:afterAutospacing="0"/>
        <w:ind w:firstLine="851"/>
        <w:contextualSpacing/>
        <w:jc w:val="both"/>
        <w:rPr>
          <w:color w:val="000000"/>
        </w:rPr>
      </w:pPr>
      <w:r>
        <w:rPr>
          <w:color w:val="000000"/>
          <w:bdr w:val="none" w:sz="0" w:space="0" w:color="auto" w:frame="1"/>
        </w:rPr>
        <w:t>Зачет аванса производится в счет оплаты выполненных работ пропорционально стоимости выполненных работ, указанной в приемочных документах</w:t>
      </w:r>
      <w:r>
        <w:rPr>
          <w:bCs/>
          <w:color w:val="000000"/>
        </w:rPr>
        <w:t>.</w:t>
      </w:r>
    </w:p>
    <w:p w:rsidR="001B75AF" w:rsidRDefault="001B75AF" w:rsidP="001B75AF">
      <w:pPr>
        <w:widowControl w:val="0"/>
        <w:tabs>
          <w:tab w:val="left" w:pos="709"/>
        </w:tabs>
        <w:suppressAutoHyphens/>
        <w:spacing w:after="0" w:line="240" w:lineRule="auto"/>
        <w:ind w:firstLine="851"/>
        <w:contextualSpacing/>
        <w:jc w:val="both"/>
        <w:rPr>
          <w:rFonts w:ascii="Times New Roman" w:hAnsi="Times New Roman"/>
          <w:color w:val="000000"/>
          <w:kern w:val="2"/>
          <w:sz w:val="24"/>
          <w:szCs w:val="24"/>
          <w:lang w:eastAsia="ar-SA"/>
        </w:rPr>
      </w:pPr>
      <w:r>
        <w:rPr>
          <w:rFonts w:ascii="Times New Roman" w:hAnsi="Times New Roman"/>
          <w:bCs/>
          <w:color w:val="000000"/>
          <w:sz w:val="24"/>
          <w:szCs w:val="24"/>
        </w:rPr>
        <w:t xml:space="preserve">2.7.3. </w:t>
      </w:r>
      <w:r>
        <w:rPr>
          <w:rFonts w:ascii="Times New Roman" w:hAnsi="Times New Roman"/>
          <w:color w:val="000000"/>
          <w:kern w:val="2"/>
          <w:sz w:val="24"/>
          <w:szCs w:val="24"/>
          <w:lang w:eastAsia="ar-SA"/>
        </w:rPr>
        <w:t xml:space="preserve">В течение 14 (четырнадцати) календарных дней </w:t>
      </w:r>
      <w:proofErr w:type="gramStart"/>
      <w:r>
        <w:rPr>
          <w:rFonts w:ascii="Times New Roman" w:hAnsi="Times New Roman"/>
          <w:color w:val="000000"/>
          <w:kern w:val="2"/>
          <w:sz w:val="24"/>
          <w:szCs w:val="24"/>
          <w:lang w:eastAsia="ar-SA"/>
        </w:rPr>
        <w:t>с даты получения</w:t>
      </w:r>
      <w:proofErr w:type="gramEnd"/>
      <w:r>
        <w:rPr>
          <w:rFonts w:ascii="Times New Roman" w:hAnsi="Times New Roman"/>
          <w:color w:val="000000"/>
          <w:kern w:val="2"/>
          <w:sz w:val="24"/>
          <w:szCs w:val="24"/>
          <w:lang w:eastAsia="ar-SA"/>
        </w:rPr>
        <w:t xml:space="preserve"> от Подрядчика подписанных Заказчиком приемочных документов в 2 экз., указанных в п. 2.5. настоящего Договора, Плательщик обеспечивает их проверку со своей стороны силами привлеченной Оперативной дирекцией и Министерства. При отсутствии замечаний Оперативной дирекции к представленным приемочным документам и результатам выполненных работ Плательщик направляет их в Министерство для проверки и согласования. </w:t>
      </w:r>
      <w:r>
        <w:rPr>
          <w:rFonts w:ascii="Times New Roman" w:hAnsi="Times New Roman"/>
          <w:bCs/>
          <w:color w:val="000000"/>
          <w:sz w:val="24"/>
          <w:szCs w:val="24"/>
        </w:rPr>
        <w:t xml:space="preserve">После согласования Министерством приемочных документов Плательщик осуществляет оплату выполненных работ. При наличии замечаний к приемочным документам </w:t>
      </w:r>
      <w:r>
        <w:rPr>
          <w:rFonts w:ascii="Times New Roman" w:hAnsi="Times New Roman"/>
          <w:bCs/>
          <w:sz w:val="24"/>
          <w:szCs w:val="24"/>
        </w:rPr>
        <w:t xml:space="preserve">и (или) </w:t>
      </w:r>
      <w:r>
        <w:rPr>
          <w:rFonts w:ascii="Times New Roman" w:hAnsi="Times New Roman"/>
          <w:bCs/>
          <w:color w:val="000000"/>
          <w:sz w:val="24"/>
          <w:szCs w:val="24"/>
        </w:rPr>
        <w:t>результатам выполненных работ, выявленных в результате поверки, Плательщик возвращает их Подрядчику без согласования с указанием замечаний, которые подлежат устранению.</w:t>
      </w:r>
    </w:p>
    <w:p w:rsidR="001B75AF" w:rsidRDefault="001B75AF" w:rsidP="001B75AF">
      <w:pPr>
        <w:widowControl w:val="0"/>
        <w:spacing w:after="0" w:line="240" w:lineRule="auto"/>
        <w:ind w:firstLine="851"/>
        <w:contextualSpacing/>
        <w:jc w:val="both"/>
        <w:rPr>
          <w:rFonts w:ascii="Times New Roman" w:hAnsi="Times New Roman"/>
          <w:color w:val="000000"/>
          <w:kern w:val="2"/>
          <w:sz w:val="24"/>
          <w:szCs w:val="24"/>
          <w:lang w:eastAsia="ar-SA"/>
        </w:rPr>
      </w:pPr>
      <w:r>
        <w:rPr>
          <w:rFonts w:ascii="Times New Roman" w:hAnsi="Times New Roman"/>
          <w:color w:val="000000"/>
          <w:sz w:val="24"/>
          <w:szCs w:val="24"/>
        </w:rPr>
        <w:t xml:space="preserve">2.7.4. </w:t>
      </w:r>
      <w:proofErr w:type="gramStart"/>
      <w:r>
        <w:rPr>
          <w:rFonts w:ascii="Times New Roman" w:hAnsi="Times New Roman"/>
          <w:color w:val="000000"/>
          <w:kern w:val="2"/>
          <w:sz w:val="24"/>
          <w:szCs w:val="24"/>
          <w:lang w:eastAsia="ar-SA"/>
        </w:rPr>
        <w:t xml:space="preserve">Оплата выполненных работ производится Плательщиком на основании счета (счета-фактуры), выставленного Подрядчиком, в течение 15 (пятнадцати) календарных дней с </w:t>
      </w:r>
      <w:r>
        <w:rPr>
          <w:rFonts w:ascii="Times New Roman" w:hAnsi="Times New Roman"/>
          <w:color w:val="000000"/>
          <w:kern w:val="2"/>
          <w:sz w:val="24"/>
          <w:szCs w:val="24"/>
          <w:lang w:eastAsia="ar-SA"/>
        </w:rPr>
        <w:lastRenderedPageBreak/>
        <w:t>даты предоставления проверенных и согласованных Оперативной дирекцией, Министерством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Проблемных объектов.</w:t>
      </w:r>
      <w:proofErr w:type="gramEnd"/>
    </w:p>
    <w:p w:rsidR="001B75AF" w:rsidRDefault="001B75AF" w:rsidP="001B75AF">
      <w:pPr>
        <w:tabs>
          <w:tab w:val="left" w:pos="720"/>
        </w:tabs>
        <w:spacing w:after="0" w:line="240" w:lineRule="auto"/>
        <w:ind w:firstLine="851"/>
        <w:contextualSpacing/>
        <w:jc w:val="both"/>
        <w:rPr>
          <w:rFonts w:ascii="Times New Roman" w:hAnsi="Times New Roman"/>
          <w:color w:val="FF0000"/>
          <w:sz w:val="24"/>
          <w:szCs w:val="24"/>
        </w:rPr>
      </w:pPr>
    </w:p>
    <w:p w:rsidR="001B75AF" w:rsidRDefault="001B75AF" w:rsidP="001B75AF">
      <w:pPr>
        <w:spacing w:after="0" w:line="240" w:lineRule="auto"/>
        <w:ind w:firstLine="851"/>
        <w:contextualSpacing/>
        <w:jc w:val="center"/>
        <w:rPr>
          <w:rFonts w:ascii="Times New Roman" w:hAnsi="Times New Roman"/>
          <w:b/>
          <w:bCs/>
          <w:sz w:val="24"/>
          <w:szCs w:val="24"/>
        </w:rPr>
      </w:pPr>
      <w:r>
        <w:rPr>
          <w:rFonts w:ascii="Times New Roman" w:hAnsi="Times New Roman"/>
          <w:b/>
          <w:bCs/>
          <w:sz w:val="24"/>
          <w:szCs w:val="24"/>
        </w:rPr>
        <w:t>3. Права и обязанности подрядчика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3.Подрядчик обязан: </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3.1. Выполнить работы по Договору в полном объеме согласно ведомостям объемов работ (</w:t>
      </w:r>
      <w:r w:rsidR="002C2BCA">
        <w:rPr>
          <w:rFonts w:ascii="Times New Roman" w:hAnsi="Times New Roman"/>
          <w:sz w:val="24"/>
          <w:szCs w:val="24"/>
        </w:rPr>
        <w:t>П</w:t>
      </w:r>
      <w:r>
        <w:rPr>
          <w:rFonts w:ascii="Times New Roman" w:hAnsi="Times New Roman"/>
          <w:sz w:val="24"/>
          <w:szCs w:val="24"/>
        </w:rPr>
        <w:t>риложени</w:t>
      </w:r>
      <w:r w:rsidR="002C2BCA">
        <w:rPr>
          <w:rFonts w:ascii="Times New Roman" w:hAnsi="Times New Roman"/>
          <w:sz w:val="24"/>
          <w:szCs w:val="24"/>
        </w:rPr>
        <w:t>е</w:t>
      </w:r>
      <w:r>
        <w:rPr>
          <w:rFonts w:ascii="Times New Roman" w:hAnsi="Times New Roman"/>
          <w:sz w:val="24"/>
          <w:szCs w:val="24"/>
        </w:rPr>
        <w:t xml:space="preserve"> № 1 к </w:t>
      </w:r>
      <w:r w:rsidR="002C2BCA">
        <w:rPr>
          <w:rFonts w:ascii="Times New Roman" w:hAnsi="Times New Roman"/>
          <w:sz w:val="24"/>
          <w:szCs w:val="24"/>
        </w:rPr>
        <w:t>Д</w:t>
      </w:r>
      <w:r>
        <w:rPr>
          <w:rFonts w:ascii="Times New Roman" w:hAnsi="Times New Roman"/>
          <w:sz w:val="24"/>
          <w:szCs w:val="24"/>
        </w:rPr>
        <w:t xml:space="preserve">оговору), проектной документации, техническим регламентам, нормам и правилам в сроки согласно графику выполнения работ (Приложение № 3 к </w:t>
      </w:r>
      <w:r w:rsidR="002C2BCA">
        <w:rPr>
          <w:rFonts w:ascii="Times New Roman" w:hAnsi="Times New Roman"/>
          <w:sz w:val="24"/>
          <w:szCs w:val="24"/>
        </w:rPr>
        <w:t>Д</w:t>
      </w:r>
      <w:r>
        <w:rPr>
          <w:rFonts w:ascii="Times New Roman" w:hAnsi="Times New Roman"/>
          <w:sz w:val="24"/>
          <w:szCs w:val="24"/>
        </w:rPr>
        <w:t xml:space="preserve">оговору) и сдать результат Заказчику  в порядке, установленном настоящим Договором. </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3.2. В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rsidR="001B75AF" w:rsidRDefault="001B75AF" w:rsidP="001B75AF">
      <w:pPr>
        <w:spacing w:after="0" w:line="240" w:lineRule="auto"/>
        <w:ind w:firstLine="851"/>
        <w:contextualSpacing/>
        <w:jc w:val="both"/>
        <w:rPr>
          <w:rFonts w:ascii="Times New Roman" w:hAnsi="Times New Roman"/>
          <w:sz w:val="24"/>
          <w:szCs w:val="24"/>
        </w:rPr>
      </w:pPr>
      <w:proofErr w:type="gramStart"/>
      <w:r>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(реконструкции, капитального ремонта) объекта капитального строительства (далее соответственно - продукция, входной контроль);</w:t>
      </w:r>
      <w:proofErr w:type="gramEnd"/>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д) приемка законченных видов (этапов) работ;</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3.3. Не препятствовать доступу представителя Заказчика и/или Плательщика, к месту выполнения работ, обеспечить наличие на строительном участке проекта производства работ, технологических схем производства работ по видам работ, действующих ГОСТ, СНиП, и другой нормативно-технической документации, согласно которой выполняются работы. Подрядчик обязан вести общий журнал работ по форме КС-6 в соответствии с требованиями РД-11-05-2007, а также специальные журналы производства работ.</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Выполнять письменные указания уполномоченного представителя Заказчика, касающиеся производства работ. В случае неисполнения указаний Заказчик имеет право приостановить работы до устранения нарушений, при этом срок окончания работ, установленный договором, не изменяется.</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3.4. Обеспечивать проведение работ всем необходимым, включая временные сооружения, временные подсоединения коммуникаций (обеспечение электроэнергией, водой, теплом) в точках подключения, точки подключения предварительно согласовываются с представителем Заказчика и сетевых организаций. </w:t>
      </w:r>
      <w:proofErr w:type="gramStart"/>
      <w:r>
        <w:rPr>
          <w:rFonts w:ascii="Times New Roman" w:hAnsi="Times New Roman"/>
          <w:sz w:val="24"/>
          <w:szCs w:val="24"/>
        </w:rPr>
        <w:t>Подрядчик обязан за свой счет при выполнении работ получить технические условия временного теплоснабжения, электроснабжения, водоснабжения от сетевых организаций и обеспечить освещение и охрану временных ограждений и инженерных коммуникаций, связанных с выполнением работ по Договору, обеспечить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w:t>
      </w:r>
      <w:proofErr w:type="gramEnd"/>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lang w:val="en-US"/>
        </w:rPr>
        <w:t> </w:t>
      </w:r>
      <w:r>
        <w:rPr>
          <w:rFonts w:ascii="Times New Roman" w:hAnsi="Times New Roman"/>
          <w:sz w:val="24"/>
          <w:szCs w:val="24"/>
        </w:rPr>
        <w:t xml:space="preserve">Использовать для производства </w:t>
      </w:r>
      <w:proofErr w:type="gramStart"/>
      <w:r>
        <w:rPr>
          <w:rFonts w:ascii="Times New Roman" w:hAnsi="Times New Roman"/>
          <w:sz w:val="24"/>
          <w:szCs w:val="24"/>
        </w:rPr>
        <w:t>работ</w:t>
      </w:r>
      <w:proofErr w:type="gramEnd"/>
      <w:r>
        <w:rPr>
          <w:rFonts w:ascii="Times New Roman" w:hAnsi="Times New Roman"/>
          <w:sz w:val="24"/>
          <w:szCs w:val="24"/>
        </w:rPr>
        <w:t xml:space="preserve"> по настоящему договору сертифицированные в соответствии с санитарно-эпидемиологическими нормами материалы, машины, механизмы, и оборудование, прошедшие техническое освидетельствование и </w:t>
      </w:r>
      <w:r>
        <w:rPr>
          <w:rFonts w:ascii="Times New Roman" w:hAnsi="Times New Roman"/>
          <w:sz w:val="24"/>
          <w:szCs w:val="24"/>
        </w:rPr>
        <w:lastRenderedPageBreak/>
        <w:t>отвечающее требованиям безопасности.</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3.6. Обеспечить выполнение необходимых мероприятий по соблюдению техники безопасности, охране окружающей среды, сохранности зеленых насаждений и земли во время проведения работ. </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3.7. При выполнении работ обеспечить безопасность работ для имущества и здоровья третьих лиц, окружающей среды. В случае выявления фактов причинения Подрядчиком (субподрядчиками) ущерба незамедлительно сообщить об этом Заказчику и составить акт, фиксирующий характер и размер причиненного ущерба, с приложением к нему подтверждающих фотоматериалов. В случае причинения вышеуказанного ущерба Подрядчик обязан самостоятельно нести за него ответственность, за свой счет урегулировать возникший спор.</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3.8. Устранить за свой счет недоработки и дефекты, выявленные при приемке работ, в течение гарантийного срока. </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3.9. Подрядчик обязан явиться к месту составления акта, фиксирующего недостатки (дефекты) работ, материалов, неисполнение и (или) ненадлежащее исполнение Подрядчиком или субподрядчиками обязательств по договору, при условии, если извещение о необходимости явки поступило не позднее двух рабочих дней до времени составления акта. При этом извещение Подрядчика осуществляется Заказчиком посредством электронной почты или любым другим доступным способом, позволяющим зафиксировать факт его совершения. Акт, фиксирующий недостатки (дефекты) работ, материалов, неисполнение и (или) ненадлежащее исполнение Подрядчиком или субподрядчиками обязательств, установленных настоящим договором, составляется Заказчиком с участием представителя Подрядчика. В случае неявки представителя Подрядчика в указанный срок или отказа от участия в составлении акта, Заказчик составляет указанный акт в одностороннем порядке с направлением копии акта Подрядчику. Такой односторонний акт признается действительным, бесспорным и принятым без возражений со стороны Подрядчика.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3.10. Обеспечить чистоту в месте выполнения работ. По окончании рабочего дня обеспечить уборку и по мере необходимости, но не реже 1 раза в неделю, вывоз мусора со строительной площадки. По окончании производства работ в течение 5 дней вывезти за пределы территории строительной площадки строительные машины, оборудование и материалы, транспортные средства, инструменты, приборы, инвентарь, изделия, конструкции, временные сооружения и другое имущество Подрядчика и субподрядчиков, использовавшееся для производства работ, а также сдать Заказчику по акту строительную площадку.</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3.11. До завершения работ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Подрядчик, в случае необходимости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3.12. Обеспечить у всех производящих работы работников, не являющихся гражданами Российской Федерации, наличие документов, подтверждающих их право находиться и осуществлять трудовую деятельность на территории Российской Федерации.</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3.13. Подрядчик за свой счет обеспечивает охрану результатов выполненных работ до ввода объекта в эксплуатацию. </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3.14. Подрядчик обязан обеспечить присутствие своего представителя на производственных совещаниях, проводимых Заказчиком по строительству Объекта. Уведомление о проведении совещания направляется Подрядчику за 1 рабочий день.  Результат проведения производственных совещаний оформляется протоколом. Указания, выданные Подрядчику по результатам проведения производственных совещаний, выполняются Подрядчиком в строго установленные Заказчиком сроки. В случае несогласия Подрядчика с указаниями, выданными Заказчиком, Подрядчик в течение 5 дней с момента составления протокола направляет последнему письменные возражения.</w:t>
      </w:r>
    </w:p>
    <w:p w:rsidR="001B75AF" w:rsidRDefault="001B75AF" w:rsidP="001B75AF">
      <w:pPr>
        <w:widowControl w:val="0"/>
        <w:spacing w:after="0" w:line="240" w:lineRule="auto"/>
        <w:ind w:firstLine="851"/>
        <w:contextualSpacing/>
        <w:jc w:val="both"/>
        <w:rPr>
          <w:rFonts w:ascii="Times New Roman" w:hAnsi="Times New Roman"/>
          <w:kern w:val="2"/>
          <w:sz w:val="24"/>
          <w:szCs w:val="24"/>
          <w:lang w:eastAsia="ar-SA"/>
        </w:rPr>
      </w:pPr>
      <w:r>
        <w:rPr>
          <w:rFonts w:ascii="Times New Roman" w:hAnsi="Times New Roman"/>
          <w:sz w:val="24"/>
          <w:szCs w:val="24"/>
        </w:rPr>
        <w:t xml:space="preserve">3.15. </w:t>
      </w:r>
      <w:r>
        <w:rPr>
          <w:rFonts w:ascii="Times New Roman" w:hAnsi="Times New Roman"/>
          <w:kern w:val="2"/>
          <w:sz w:val="24"/>
          <w:szCs w:val="24"/>
          <w:lang w:eastAsia="ar-SA"/>
        </w:rPr>
        <w:t xml:space="preserve">При производстве земляных работ Подрядчик обязан в соответствии с Постановлением администрации г. Владивостока от 29.04.2011 № 986 «Об утверждении Положения о выдаче ордеров на производство земляных работ на территории </w:t>
      </w:r>
      <w:r>
        <w:rPr>
          <w:rFonts w:ascii="Times New Roman" w:hAnsi="Times New Roman"/>
          <w:kern w:val="2"/>
          <w:sz w:val="24"/>
          <w:szCs w:val="24"/>
          <w:lang w:eastAsia="ar-SA"/>
        </w:rPr>
        <w:lastRenderedPageBreak/>
        <w:t>Владивостокского городского округа» оформить ордер на производство земляных работ.</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3.16. Нести затраты по указанию Заказчика, в том числе на оплату за загрязнение окружающей среды на этапе строительства, а также на природоохранные мероприятия.</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3.17. 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основании ПОС. Проект производства работ должен быть согласован Заказчиком, утвержден Подрядчиком и представлен Плательщику.</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Подрядчик вправе:</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3.18. самостоятельно выполнить работы или привлечь третьих лиц (субподрядчиков) к выполнению работ по Договору;</w:t>
      </w:r>
    </w:p>
    <w:p w:rsidR="001B75AF" w:rsidRDefault="001B75AF" w:rsidP="001B75AF">
      <w:pPr>
        <w:spacing w:after="0" w:line="240" w:lineRule="auto"/>
        <w:ind w:firstLine="851"/>
        <w:contextualSpacing/>
        <w:jc w:val="both"/>
        <w:rPr>
          <w:rFonts w:ascii="Times New Roman" w:hAnsi="Times New Roman"/>
          <w:color w:val="000000"/>
          <w:kern w:val="2"/>
          <w:sz w:val="24"/>
          <w:szCs w:val="24"/>
          <w:lang w:eastAsia="ar-SA"/>
        </w:rPr>
      </w:pPr>
      <w:r>
        <w:rPr>
          <w:rFonts w:ascii="Times New Roman" w:hAnsi="Times New Roman"/>
          <w:color w:val="000000"/>
          <w:sz w:val="24"/>
          <w:szCs w:val="24"/>
          <w:shd w:val="clear" w:color="auto" w:fill="F3FAFF"/>
        </w:rPr>
        <w:t xml:space="preserve">3.19. требовать оплаты </w:t>
      </w:r>
      <w:r>
        <w:rPr>
          <w:rFonts w:ascii="Times New Roman" w:hAnsi="Times New Roman"/>
          <w:color w:val="000000"/>
          <w:kern w:val="2"/>
          <w:sz w:val="24"/>
          <w:szCs w:val="24"/>
          <w:lang w:eastAsia="ar-SA"/>
        </w:rPr>
        <w:t>проверенных и согласованных Оперативной дирекцией, Министерством форм КС-2, КС-3.</w:t>
      </w:r>
    </w:p>
    <w:p w:rsidR="001B75AF" w:rsidRDefault="001B75AF" w:rsidP="001B75AF">
      <w:pPr>
        <w:spacing w:after="0" w:line="240" w:lineRule="auto"/>
        <w:ind w:firstLine="851"/>
        <w:contextualSpacing/>
        <w:jc w:val="both"/>
        <w:rPr>
          <w:rFonts w:ascii="Times New Roman" w:hAnsi="Times New Roman"/>
          <w:sz w:val="24"/>
          <w:szCs w:val="24"/>
        </w:rPr>
      </w:pPr>
    </w:p>
    <w:p w:rsidR="001B75AF" w:rsidRDefault="001B75AF" w:rsidP="001B75AF">
      <w:pPr>
        <w:spacing w:after="0" w:line="240" w:lineRule="auto"/>
        <w:ind w:firstLine="851"/>
        <w:contextualSpacing/>
        <w:jc w:val="center"/>
        <w:rPr>
          <w:rFonts w:ascii="Times New Roman" w:hAnsi="Times New Roman"/>
          <w:sz w:val="24"/>
          <w:szCs w:val="24"/>
        </w:rPr>
      </w:pPr>
      <w:r>
        <w:rPr>
          <w:rFonts w:ascii="Times New Roman" w:hAnsi="Times New Roman"/>
          <w:b/>
          <w:sz w:val="24"/>
          <w:szCs w:val="24"/>
        </w:rPr>
        <w:t>4. Права и обязанности плательщика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4.1. Плательщик обязан привлечь Оперативную дирекцию, Министерство к проверке и приемке фактически выполненных работ. </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Оперативная дирекция осуществляет проверку и приемку фактически выполненных работ как путем проведения проверки представленных Подрядчиком документов, так путем проверки фактически выполненных работ на проблемных объектах.</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Министерство осуществляет проверку и приемку фактически выполненных работ как путём проверки представленных ему документов,</w:t>
      </w:r>
      <w:r>
        <w:rPr>
          <w:rFonts w:ascii="Times New Roman" w:hAnsi="Times New Roman"/>
          <w:color w:val="000000"/>
          <w:sz w:val="24"/>
          <w:szCs w:val="24"/>
        </w:rPr>
        <w:t xml:space="preserve"> так путем проверки фактически выполненных работ на проблемных объектах</w:t>
      </w:r>
      <w:r>
        <w:rPr>
          <w:rFonts w:ascii="Times New Roman" w:hAnsi="Times New Roman"/>
          <w:sz w:val="24"/>
          <w:szCs w:val="24"/>
        </w:rPr>
        <w:t>.</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4.2. Плательщик обязан по настоящему Договору осуществлять оплату выполненных работ и понесенных затрат в порядке, установленном Договором.</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kern w:val="2"/>
          <w:sz w:val="24"/>
          <w:szCs w:val="24"/>
          <w:lang w:eastAsia="ar-SA"/>
        </w:rPr>
        <w:t>Оплата производится Плательщиком при условии получения согласованных документов от Оперативной дирекции и Министерства</w:t>
      </w:r>
      <w:r>
        <w:rPr>
          <w:rFonts w:ascii="Times New Roman" w:hAnsi="Times New Roman"/>
          <w:sz w:val="24"/>
          <w:szCs w:val="24"/>
        </w:rPr>
        <w:t>.</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 случае выявления в представленных документах ошибок, несоответствий, недостоверных сведений или иных недостатков, Плательщик возвращает Подрядчику представленные документы с приложением мотивированного отказа, указывающего на выявленные недостатки и сроки их устранения.</w:t>
      </w:r>
    </w:p>
    <w:p w:rsidR="001B75AF" w:rsidRDefault="001B75AF" w:rsidP="001B75AF">
      <w:pPr>
        <w:pStyle w:val="1"/>
        <w:tabs>
          <w:tab w:val="left" w:pos="1418"/>
        </w:tabs>
        <w:spacing w:line="240" w:lineRule="auto"/>
        <w:ind w:left="0" w:firstLine="851"/>
        <w:contextualSpacing/>
        <w:jc w:val="both"/>
      </w:pPr>
      <w:r>
        <w:t xml:space="preserve">4.4. Плательщик вправе приостановить или отказаться от перечисления средств Подрядчику и потребовать от Заказчика полного возврата уже перечисленных средств или их части в случае выявления фактов нецелевого использования средств финансирования, в первую очередь сумм аванса, возврат которых производится за счет предоставленного Подрядчиком обеспечения исполнения Договора. Возврат средств или их части осуществляется Заказчиком в течение 5 (пяти) рабочих дней </w:t>
      </w:r>
      <w:proofErr w:type="gramStart"/>
      <w:r>
        <w:t>с даты получения</w:t>
      </w:r>
      <w:proofErr w:type="gramEnd"/>
      <w:r>
        <w:t xml:space="preserve"> соответствующего требования Плательщика.</w:t>
      </w:r>
    </w:p>
    <w:p w:rsidR="001B75AF" w:rsidRDefault="001B75AF" w:rsidP="001B75AF">
      <w:pPr>
        <w:pStyle w:val="1"/>
        <w:tabs>
          <w:tab w:val="left" w:pos="1418"/>
        </w:tabs>
        <w:spacing w:line="240" w:lineRule="auto"/>
        <w:ind w:left="0" w:firstLine="851"/>
        <w:contextualSpacing/>
        <w:jc w:val="both"/>
      </w:pPr>
      <w:r>
        <w:t xml:space="preserve">4.5. Плательщик при обнаружении недостатков и дефектов, выявленных при приемке работ, а также в случае обнаружения недостатков и дефектов, выявленных в период течения гарантийного срока эксплуатации Объекта, вправе требовать у Подрядчика их устранения за счет Подрядчика. </w:t>
      </w:r>
    </w:p>
    <w:p w:rsidR="001B75AF" w:rsidRDefault="001B75AF" w:rsidP="001B75AF">
      <w:pPr>
        <w:spacing w:after="0" w:line="240" w:lineRule="auto"/>
        <w:ind w:firstLine="851"/>
        <w:contextualSpacing/>
        <w:jc w:val="center"/>
        <w:rPr>
          <w:rFonts w:ascii="Times New Roman" w:hAnsi="Times New Roman"/>
          <w:b/>
          <w:bCs/>
          <w:sz w:val="24"/>
          <w:szCs w:val="24"/>
        </w:rPr>
      </w:pPr>
    </w:p>
    <w:p w:rsidR="001B75AF" w:rsidRDefault="001B75AF" w:rsidP="001B75AF">
      <w:pPr>
        <w:spacing w:after="0" w:line="240" w:lineRule="auto"/>
        <w:ind w:firstLine="851"/>
        <w:contextualSpacing/>
        <w:jc w:val="center"/>
        <w:rPr>
          <w:rFonts w:ascii="Times New Roman" w:hAnsi="Times New Roman"/>
          <w:sz w:val="24"/>
          <w:szCs w:val="24"/>
        </w:rPr>
      </w:pPr>
      <w:r>
        <w:rPr>
          <w:rFonts w:ascii="Times New Roman" w:hAnsi="Times New Roman"/>
          <w:b/>
          <w:bCs/>
          <w:sz w:val="24"/>
          <w:szCs w:val="24"/>
        </w:rPr>
        <w:t>5. Права и обязанности заказчика</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5.1. Заказчик осуществляет надзор за ходом производства работ и осуществляет приемку результатов исполнения Договора.</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5.2. В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в) проверка полноты и соблюдения установленных сроков выполнения Подрядчиком </w:t>
      </w:r>
      <w:r>
        <w:rPr>
          <w:rFonts w:ascii="Times New Roman" w:hAnsi="Times New Roman"/>
          <w:sz w:val="24"/>
          <w:szCs w:val="24"/>
        </w:rPr>
        <w:lastRenderedPageBreak/>
        <w:t>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е) иные мероприятия в целях осуществления строительного контроля, предусмотренные законодательством Российской Федерации и (или) настоящим договором.</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5.3. В целях решения вопросов, связанных с исполнением настоящего договора Заказчик обязан назначить своего полномочного представител</w:t>
      </w:r>
      <w:proofErr w:type="gramStart"/>
      <w:r>
        <w:rPr>
          <w:rFonts w:ascii="Times New Roman" w:hAnsi="Times New Roman"/>
          <w:sz w:val="24"/>
          <w:szCs w:val="24"/>
        </w:rPr>
        <w:t>я(</w:t>
      </w:r>
      <w:proofErr w:type="gramEnd"/>
      <w:r>
        <w:rPr>
          <w:rFonts w:ascii="Times New Roman" w:hAnsi="Times New Roman"/>
          <w:sz w:val="24"/>
          <w:szCs w:val="24"/>
        </w:rPr>
        <w:t>ей). Копию приказа о назначении представител</w:t>
      </w:r>
      <w:proofErr w:type="gramStart"/>
      <w:r>
        <w:rPr>
          <w:rFonts w:ascii="Times New Roman" w:hAnsi="Times New Roman"/>
          <w:sz w:val="24"/>
          <w:szCs w:val="24"/>
        </w:rPr>
        <w:t>я(</w:t>
      </w:r>
      <w:proofErr w:type="gramEnd"/>
      <w:r>
        <w:rPr>
          <w:rFonts w:ascii="Times New Roman" w:hAnsi="Times New Roman"/>
          <w:sz w:val="24"/>
          <w:szCs w:val="24"/>
        </w:rPr>
        <w:t>ей) передать Подрядчику.</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5.4. Заказчик, его уполномоченные представители вправе давать Подрядчику письменные предписания:</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а) об удалении с места выполнения работ в установленные сроки материалов, конструкций, изделий и оборудования, не соответствующих требованиям и условиям договора;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б) о замене их на новые материалы, удовлетворяющие требованиям договора;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 иные предписания, касающиеся производства или документального оформления работ.</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5.5. Заказчик, его уполномоченные представители вправе давать предписания о приостановлении Подрядчиком работ до установленного ими срока в порядке, предусмотренном настоящим договором, в следующих случаях:</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а) дальнейшее выполнение работ может угрожать безопасности имуществу и (или) здоровью третьих лиц либо при выполнении работ не соблюдаются требования экологической безопасности;</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(или) оборудования;</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 в иных случаях, специально оговоренных настоящим договором.</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окончания работ по договору.</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5.6. Заказчик передает Подрядчику по акту в течение 3 (трех) календарных дней необходимую для работ проектную документацию, утвержденную к производству работ в соответствии с объемом работ, определенным договором, разрешение на строительство, земельный участок.</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5.7. Оформляет и предоставляет Подрядчику по акту в течение 3 (трех) календарных дней для ведения общий и специальный журналы работ. Оказывает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5.8. Заказчик обязуется предоставлять Плательщику либо привлеченным Плательщиком третьим лицам в течение 5 (пяти)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 все документы по расходам, понесенным Подрядчиком, финансирование которых осуществлялось в соответствии с Соглашением об осуществлении финансирования.</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5.9. Заказчик обязуется обеспечить доступ представителей Плательщика либо привлеченных им третьих лиц на объект для целей проверки выполнения обязательств, принятых по настоящему Договору, а так же по Соглашению об осуществлении финансирования.</w:t>
      </w:r>
    </w:p>
    <w:p w:rsidR="001B75AF" w:rsidRDefault="001B75AF" w:rsidP="001B75AF">
      <w:pPr>
        <w:widowControl w:val="0"/>
        <w:spacing w:after="0" w:line="240" w:lineRule="auto"/>
        <w:ind w:firstLine="851"/>
        <w:contextualSpacing/>
        <w:jc w:val="both"/>
        <w:rPr>
          <w:rFonts w:ascii="Times New Roman" w:hAnsi="Times New Roman"/>
          <w:sz w:val="24"/>
          <w:szCs w:val="24"/>
        </w:rPr>
      </w:pPr>
    </w:p>
    <w:p w:rsidR="001B75AF" w:rsidRDefault="001B75AF" w:rsidP="001B75AF">
      <w:pPr>
        <w:widowControl w:val="0"/>
        <w:spacing w:after="0" w:line="240" w:lineRule="auto"/>
        <w:ind w:firstLine="851"/>
        <w:contextualSpacing/>
        <w:jc w:val="center"/>
        <w:rPr>
          <w:rFonts w:ascii="Times New Roman" w:hAnsi="Times New Roman"/>
          <w:sz w:val="24"/>
          <w:szCs w:val="24"/>
        </w:rPr>
      </w:pPr>
      <w:r>
        <w:rPr>
          <w:rFonts w:ascii="Times New Roman" w:hAnsi="Times New Roman"/>
          <w:b/>
          <w:sz w:val="24"/>
          <w:szCs w:val="24"/>
        </w:rPr>
        <w:t>6. Материалы, оборудование</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lastRenderedPageBreak/>
        <w:t xml:space="preserve">6.1. Подрядчик принимает на себя обязательство обеспечить выполнение работ по договору необходимыми материалами, деталями, конструкциями, оборудованием, осуществлять контроль их качества. Использующиеся при производстве работ материалы, конструкции, оборудование, комплектующие изделия должны иметь соответствующие сертификаты качества. </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Материалы, используемые Подрядчиком для производства работ по настоящему договору, должны отвечать требованиям качества, предъявляемым действующим законодательством Российской Федерации, подзаконными нормативно-правовыми актами, а также СНиП, СанПиН, ПУЭ, проектной документации.</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Все строительные и отделочные материалы должны быть безопасными для здоровья.</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6.2. Подрядчик обеспечивает поддержание на строительной площадке запаса необходимых для производства работ материалов.</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6.3. Подрядчик обязан за свой счет с использованием лаборатории в ходе приемки поступающих на место выполнения работ материалов, конструкций и изделий, оборудования,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6.4. Заказчик и Плательщик, их уполномоченные представители имеют право допуска в любое время на строительную площадку и ко всем рабочим местам, на которых выполняются подготовительные работы или на которые поступают материалы, конструкции и другие готовые изделия, используемые при производстве работ, и при проведении испытаний и измерений.</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6.5. При демонтаже материалов на объекте строительства Подрядчик обеспечивает сохранность материалов, подлежащих повторному использованию.</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6.6. В случае выполнения работ по Договору с предоставлением давальческих материалов:</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6.6.1. Передача и прием давальческих материалов и/или оборудования осуществляется:</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по «Накладной на отпуск материалов на сторону», форма М-15 – в отношении материалов;</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по «Акту о приеме (поступлении) оборудования», форма ОС-14 - в отношении принятого Подрядчиком на ответственное хранение оборудования, в которых в обязательном порядке указываются наименование переданного материала и/или оборудования, его количество, комплектность, качество и стоимость.</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6.6.2. Подрядчик обязуется обеспечить приемку, разгрузку и хранение прибывающих на Объект материалов и оборудования, поставляемых Подрядчиком, а также обязуется обеспечить приемку и хранение прибывающих на Объект материалов и оборудования поставки Заказчика.</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При доставке на Объект материалов и оборудования стороны проводят их осмотр. По результатам осмотра оборудования составляется акт осмотра.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Риск случайной гибели или повреждения материалов и оборудования, доставленных и переданных Подрядчику на Объект, несет Подрядчик.</w:t>
      </w:r>
    </w:p>
    <w:p w:rsidR="001B75AF" w:rsidRDefault="001B75AF" w:rsidP="001B75AF">
      <w:pPr>
        <w:tabs>
          <w:tab w:val="left" w:pos="1276"/>
          <w:tab w:val="left" w:pos="1418"/>
        </w:tabs>
        <w:spacing w:after="0" w:line="240" w:lineRule="auto"/>
        <w:ind w:firstLine="851"/>
        <w:contextualSpacing/>
        <w:jc w:val="both"/>
        <w:rPr>
          <w:rFonts w:ascii="Times New Roman" w:hAnsi="Times New Roman"/>
          <w:sz w:val="24"/>
          <w:szCs w:val="24"/>
        </w:rPr>
      </w:pPr>
      <w:r>
        <w:rPr>
          <w:rFonts w:ascii="Times New Roman" w:hAnsi="Times New Roman"/>
          <w:sz w:val="24"/>
          <w:szCs w:val="24"/>
        </w:rPr>
        <w:t>6.6.3. Количество и качество строительных материалов, оборудования, комплектующих изделий, конструкций, систем, поставляемых при строительстве Объекта, а также оборудования и инвентаря, должно соответствовать проектно-сметной документации, государственным стандартам, техническим условиям.</w:t>
      </w:r>
    </w:p>
    <w:p w:rsidR="001B75AF" w:rsidRDefault="001B75AF" w:rsidP="001B75AF">
      <w:pPr>
        <w:widowControl w:val="0"/>
        <w:spacing w:after="0" w:line="240" w:lineRule="auto"/>
        <w:ind w:firstLine="851"/>
        <w:contextualSpacing/>
        <w:jc w:val="center"/>
        <w:rPr>
          <w:rFonts w:ascii="Times New Roman" w:hAnsi="Times New Roman"/>
          <w:b/>
          <w:sz w:val="24"/>
          <w:szCs w:val="24"/>
        </w:rPr>
      </w:pPr>
    </w:p>
    <w:p w:rsidR="001B75AF" w:rsidRDefault="001B75AF" w:rsidP="001B75AF">
      <w:pPr>
        <w:widowControl w:val="0"/>
        <w:spacing w:after="0" w:line="240" w:lineRule="auto"/>
        <w:ind w:firstLine="851"/>
        <w:contextualSpacing/>
        <w:jc w:val="center"/>
        <w:rPr>
          <w:rFonts w:ascii="Times New Roman" w:hAnsi="Times New Roman"/>
          <w:sz w:val="24"/>
          <w:szCs w:val="24"/>
        </w:rPr>
      </w:pPr>
      <w:r>
        <w:rPr>
          <w:rFonts w:ascii="Times New Roman" w:hAnsi="Times New Roman"/>
          <w:b/>
          <w:sz w:val="24"/>
          <w:szCs w:val="24"/>
        </w:rPr>
        <w:t>7. Производство работ</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7.1. При производстве работ Подрядчик по необходимости обеспечивает своих работников спецодеждой с логотипом строительной организации.</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7.2. Уполномоченный представитель Заказчика на строительной площадке осуществляет строительный (технический) надзор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работ, </w:t>
      </w:r>
      <w:r>
        <w:rPr>
          <w:rFonts w:ascii="Times New Roman" w:hAnsi="Times New Roman"/>
          <w:sz w:val="24"/>
          <w:szCs w:val="24"/>
        </w:rPr>
        <w:lastRenderedPageBreak/>
        <w:t>проверяет соответствие выполненных объемов работ и применяемых материалов проектной документации и условиям договора. Уполномоченные представители Заказчика и Плательщика имеют право беспрепятственного доступа ко всем видам работ в течение всего времени их выполнения. Подрядчик за свой счет обеспечивает их помещением для работы, а также необходимыми для исполнения полномочий измерительными приборами, оборудованием и средствами техники безопасности, прошедшими поверку в установленные сроки.</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7.3. Уполномоченным представителям Заказчика и/или Плательщика на объекте строительства предоставляется для работы экземпляр проектной документации, проект производства работ и технологические схемы производства работ. 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основании ПОС. Проект производства работ должен быть согласован Заказчиком и утвержден Подрядчиком.</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7.4. Подрядчик ведет на объекте строительства журнал учета выполненных работ по форме КС-6, в котором ежедневно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и исполнительную документацию в соответствии с требованиями нормативных актов. Еженедельно Заказчик проверяет и своей подписью подтверждает записи представителей Подрядчика в общем журнале работ. Подрядчик обязуется в трехдневный срок принять меры к устранению недостатков в случае их обнаружения Заказчиком </w:t>
      </w:r>
      <w:r>
        <w:rPr>
          <w:rFonts w:ascii="Times New Roman" w:hAnsi="Times New Roman"/>
          <w:kern w:val="2"/>
          <w:sz w:val="24"/>
          <w:szCs w:val="24"/>
          <w:lang w:eastAsia="ar-SA"/>
        </w:rPr>
        <w:t>и (или) Плательщиком</w:t>
      </w:r>
      <w:r>
        <w:rPr>
          <w:rFonts w:ascii="Times New Roman" w:hAnsi="Times New Roman"/>
          <w:sz w:val="24"/>
          <w:szCs w:val="24"/>
        </w:rPr>
        <w:t xml:space="preserve">. </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7.5. Производство работ организуется Подрядчиком в соответствии с проектом производства работ и условиями настоящего договора. Обеспечение общего порядка на строительной площадке является обязанностью Подрядчика.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7.6. 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В случае выявления при входном контроле продукции, не соответствующей установленным требованиям, ее применение для строительства (реконструкции, капитального ремонта) не допускается.</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7.7.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(реконструкции, капитального ремонта)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7.8.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1B75AF" w:rsidRDefault="001B75AF" w:rsidP="001B75AF">
      <w:pPr>
        <w:numPr>
          <w:ilvl w:val="0"/>
          <w:numId w:val="2"/>
        </w:numPr>
        <w:suppressAutoHyphen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rsidR="001B75AF" w:rsidRDefault="001B75AF" w:rsidP="001B75AF">
      <w:pPr>
        <w:numPr>
          <w:ilvl w:val="0"/>
          <w:numId w:val="2"/>
        </w:numPr>
        <w:suppressAutoHyphen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7.9.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w:t>
      </w:r>
      <w:r>
        <w:rPr>
          <w:rFonts w:ascii="Times New Roman" w:hAnsi="Times New Roman"/>
          <w:sz w:val="24"/>
          <w:szCs w:val="24"/>
        </w:rPr>
        <w:lastRenderedPageBreak/>
        <w:t>Подрядчиком и Заказчиком, составляются в 4 экземплярах и подписываются представителями сторон.</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7.10. За правонарушения при производстве строительных работ, выявленные уполномоченным государственным органом, Подрядчик самостоятельно несет ответственность, предусмотренную законодательством и настоящим договором.</w:t>
      </w:r>
    </w:p>
    <w:p w:rsidR="001B75AF" w:rsidRDefault="001B75AF" w:rsidP="001B75AF">
      <w:pPr>
        <w:widowControl w:val="0"/>
        <w:spacing w:after="0" w:line="240" w:lineRule="auto"/>
        <w:ind w:firstLine="851"/>
        <w:contextualSpacing/>
        <w:rPr>
          <w:rFonts w:ascii="Times New Roman" w:hAnsi="Times New Roman"/>
          <w:b/>
          <w:sz w:val="24"/>
          <w:szCs w:val="24"/>
        </w:rPr>
      </w:pPr>
    </w:p>
    <w:p w:rsidR="001B75AF" w:rsidRDefault="001B75AF" w:rsidP="001B75AF">
      <w:pPr>
        <w:widowControl w:val="0"/>
        <w:spacing w:after="0" w:line="240" w:lineRule="auto"/>
        <w:ind w:firstLine="851"/>
        <w:contextualSpacing/>
        <w:jc w:val="center"/>
        <w:rPr>
          <w:rFonts w:ascii="Times New Roman" w:hAnsi="Times New Roman"/>
          <w:sz w:val="24"/>
          <w:szCs w:val="24"/>
        </w:rPr>
      </w:pPr>
      <w:r>
        <w:rPr>
          <w:rFonts w:ascii="Times New Roman" w:hAnsi="Times New Roman"/>
          <w:b/>
          <w:sz w:val="24"/>
          <w:szCs w:val="24"/>
        </w:rPr>
        <w:t>8. Скрытые строительные работы</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8.1. Строительные работы, скрываемые последующим выполнением (скрытые работы), должны приниматься представителем Заказчика и Оперативной дирекции в соответствии с проектом. Подрядчик в письменном виде заблаговременно, до проведения приемки (освидетельствования) выполненных скрытых работ, уведомляет Заказчика и Оперативную дирекцию о необходимости проведения их приемки. Подрядчик вправе приступить к выполнению последующих строительных работ только после завершения приемки (освидетельствования) скрытых работ и подписания приемочных документов без замечаний. До завершения процедуры освидетельствования скрытых работ выполнение последующих строительных работ запрещается.</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8.2. Заказчик, Оперативная дирекция проверяют скрытые работы </w:t>
      </w:r>
      <w:proofErr w:type="gramStart"/>
      <w:r>
        <w:rPr>
          <w:rFonts w:ascii="Times New Roman" w:hAnsi="Times New Roman"/>
          <w:sz w:val="24"/>
          <w:szCs w:val="24"/>
        </w:rPr>
        <w:t>Подрядчика</w:t>
      </w:r>
      <w:proofErr w:type="gramEnd"/>
      <w:r>
        <w:rPr>
          <w:rFonts w:ascii="Times New Roman" w:hAnsi="Times New Roman"/>
          <w:sz w:val="24"/>
          <w:szCs w:val="24"/>
        </w:rPr>
        <w:t xml:space="preserve"> и уведомляет его о любых дефектах, которые обнаружит. Заказчик, Оперативная дирекция вправе исследовать дефекты и проверить любую скрытую работу, которая, по их мнению, может иметь дефект. Если испытания Заказчика и Оперативной дирекции покажут, что дефект имеется, то Подрядчик должен оплатить расходы на испытания и образцы.</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8.3. 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разрешения Заказчика не допускается.</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Если скрытые работы выполнены без подтверждения представителя Заказчика и (или) Оперативной дирекции, (представитель Заказчика и (или) Оперативной дирекции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8.4. 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актом установленной формы.</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8.5. К актам освидетельствования скрытых работ обязательно прилагаются сертификаты и другие документы, подтверждающие качество применяемых строительных материалов и изделий, а также исполнительные схемы.</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8.6. Акты освидетельствования скрытых работ составляются в 3 экземплярах.</w:t>
      </w:r>
    </w:p>
    <w:p w:rsidR="001B75AF" w:rsidRDefault="001B75AF" w:rsidP="001B75AF">
      <w:pPr>
        <w:spacing w:after="0" w:line="240" w:lineRule="auto"/>
        <w:ind w:firstLine="851"/>
        <w:contextualSpacing/>
        <w:jc w:val="both"/>
        <w:rPr>
          <w:rFonts w:ascii="Times New Roman" w:hAnsi="Times New Roman"/>
          <w:sz w:val="24"/>
          <w:szCs w:val="24"/>
        </w:rPr>
      </w:pPr>
    </w:p>
    <w:p w:rsidR="001B75AF" w:rsidRDefault="001B75AF" w:rsidP="001B75AF">
      <w:pPr>
        <w:widowControl w:val="0"/>
        <w:spacing w:after="0" w:line="240" w:lineRule="auto"/>
        <w:ind w:firstLine="851"/>
        <w:contextualSpacing/>
        <w:jc w:val="center"/>
        <w:rPr>
          <w:rFonts w:ascii="Times New Roman" w:hAnsi="Times New Roman"/>
          <w:sz w:val="24"/>
          <w:szCs w:val="24"/>
        </w:rPr>
      </w:pPr>
      <w:r>
        <w:rPr>
          <w:rFonts w:ascii="Times New Roman" w:hAnsi="Times New Roman"/>
          <w:b/>
          <w:sz w:val="24"/>
          <w:szCs w:val="24"/>
        </w:rPr>
        <w:t>9. Гарантии качества</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9.1. Подрядчик предоставляет по Договору следующие гарантии:</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выполнение всех видов работ в полном объеме и в сроки, установленные договором;</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 высокое качество выполнения всех работ в соответствии с проектно-сметной документацией, требованиями настоящего Договора, и действующего законодательства, СНиП, </w:t>
      </w:r>
      <w:proofErr w:type="spellStart"/>
      <w:r>
        <w:rPr>
          <w:rFonts w:ascii="Times New Roman" w:hAnsi="Times New Roman"/>
          <w:sz w:val="24"/>
          <w:szCs w:val="24"/>
        </w:rPr>
        <w:t>СаНПиН</w:t>
      </w:r>
      <w:proofErr w:type="spellEnd"/>
      <w:r>
        <w:rPr>
          <w:rFonts w:ascii="Times New Roman" w:hAnsi="Times New Roman"/>
          <w:sz w:val="24"/>
          <w:szCs w:val="24"/>
        </w:rPr>
        <w:t>;</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своевременное устранение недостатков и дефектов, выявленных при приемке работ, и в период течения гарантийного срока эксплуатации объекта.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9.2. Гарантийные обязательства оформляются в виде паспорта. Гарантии качества распространяются на все выполненные Подрядчиком работы по настоящему договору, конструктивные элементы объекта и его части, предоставленные Подрядчиком материалы и оборудование.</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9.3. Гарантийный срок на результаты выполненных работ по Договору составляет</w:t>
      </w:r>
      <w:r>
        <w:rPr>
          <w:rFonts w:ascii="Times New Roman" w:hAnsi="Times New Roman"/>
          <w:sz w:val="24"/>
          <w:szCs w:val="24"/>
        </w:rPr>
        <w:br/>
        <w:t xml:space="preserve"> 5 лет </w:t>
      </w:r>
      <w:proofErr w:type="gramStart"/>
      <w:r>
        <w:rPr>
          <w:rFonts w:ascii="Times New Roman" w:hAnsi="Times New Roman"/>
          <w:kern w:val="2"/>
          <w:sz w:val="24"/>
          <w:szCs w:val="24"/>
          <w:lang w:eastAsia="ar-SA"/>
        </w:rPr>
        <w:t>с даты подписания</w:t>
      </w:r>
      <w:proofErr w:type="gramEnd"/>
      <w:r>
        <w:rPr>
          <w:rFonts w:ascii="Times New Roman" w:hAnsi="Times New Roman"/>
          <w:kern w:val="2"/>
          <w:sz w:val="24"/>
          <w:szCs w:val="24"/>
          <w:lang w:eastAsia="ar-SA"/>
        </w:rPr>
        <w:t xml:space="preserve"> Акта приемки выполненных работ (Приложение № 4 к Договору).</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9.4. Обнаруженные в течение гарантийного срока дефекты устраняются Подрядчиком за свой счет и гарантийный срок на соответствующий элемент или часть сооружения устанавливается вновь с момента завершения работ по устранению дефекта.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lastRenderedPageBreak/>
        <w:t xml:space="preserve">9.5. Подрядчик несет ответственность перед Заказчиком </w:t>
      </w:r>
      <w:r>
        <w:rPr>
          <w:rFonts w:ascii="Times New Roman" w:hAnsi="Times New Roman"/>
          <w:kern w:val="2"/>
          <w:sz w:val="24"/>
          <w:szCs w:val="24"/>
          <w:lang w:eastAsia="ar-SA"/>
        </w:rPr>
        <w:t>и (или) Плательщиком</w:t>
      </w:r>
      <w:r>
        <w:rPr>
          <w:rFonts w:ascii="Times New Roman" w:hAnsi="Times New Roman"/>
          <w:sz w:val="24"/>
          <w:szCs w:val="24"/>
        </w:rPr>
        <w:t xml:space="preserve">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Pr>
          <w:rFonts w:ascii="Times New Roman" w:hAnsi="Times New Roman"/>
          <w:sz w:val="24"/>
          <w:szCs w:val="24"/>
        </w:rPr>
        <w:t>недостижение</w:t>
      </w:r>
      <w:proofErr w:type="spellEnd"/>
      <w:r>
        <w:rPr>
          <w:rFonts w:ascii="Times New Roman" w:hAnsi="Times New Roman"/>
          <w:sz w:val="24"/>
          <w:szCs w:val="24"/>
        </w:rPr>
        <w:t xml:space="preserve"> указанных в технической документации показателей объекта строительства, в том числе таких, как производственная мощность предприятия.</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9.6. В случаях, когда работа выполнена Подрядчиком с отступлениями от настоящего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и Плательщик вправе по своему выбору потребовать от Подрядчика: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9.7. Если в период гарантийной эксплуатации объекта Подрядчику направлено требование об устранении выявленных недостатков результатов выполненных работ, Подрядчик обязан устранить их за свой счет и в установленные в требовании сроки, но не более чем за 10 дней. Наличие недостатков и конкретные сроки их устранения фиксируются актом, составленным Заказчиком </w:t>
      </w:r>
      <w:r>
        <w:rPr>
          <w:rFonts w:ascii="Times New Roman" w:hAnsi="Times New Roman"/>
          <w:kern w:val="2"/>
          <w:sz w:val="24"/>
          <w:szCs w:val="24"/>
          <w:lang w:eastAsia="ar-SA"/>
        </w:rPr>
        <w:t>и (или) Плательщиком</w:t>
      </w:r>
      <w:r>
        <w:rPr>
          <w:rFonts w:ascii="Times New Roman" w:hAnsi="Times New Roman"/>
          <w:sz w:val="24"/>
          <w:szCs w:val="24"/>
        </w:rPr>
        <w:t xml:space="preserve">. Для участия в составлении акта, фиксирующего недостатки, согласования порядка и сроков их устранения, Заказчик </w:t>
      </w:r>
      <w:r>
        <w:rPr>
          <w:rFonts w:ascii="Times New Roman" w:hAnsi="Times New Roman"/>
          <w:kern w:val="2"/>
          <w:sz w:val="24"/>
          <w:szCs w:val="24"/>
          <w:lang w:eastAsia="ar-SA"/>
        </w:rPr>
        <w:t xml:space="preserve">и (или) Плательщик </w:t>
      </w:r>
      <w:r>
        <w:rPr>
          <w:rFonts w:ascii="Times New Roman" w:hAnsi="Times New Roman"/>
          <w:sz w:val="24"/>
          <w:szCs w:val="24"/>
        </w:rPr>
        <w:t xml:space="preserve">направляет извещение Подрядчику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 день, а Подрядчик обязан направить своего представителя в указанное время, дату и место. При отсутствии представителя Подрядчика в назначенном месте и в указанное в извещении время Заказчик </w:t>
      </w:r>
      <w:r>
        <w:rPr>
          <w:rFonts w:ascii="Times New Roman" w:hAnsi="Times New Roman"/>
          <w:kern w:val="2"/>
          <w:sz w:val="24"/>
          <w:szCs w:val="24"/>
          <w:lang w:eastAsia="ar-SA"/>
        </w:rPr>
        <w:t xml:space="preserve">и (или) Плательщик </w:t>
      </w:r>
      <w:r>
        <w:rPr>
          <w:rFonts w:ascii="Times New Roman" w:hAnsi="Times New Roman"/>
          <w:sz w:val="24"/>
          <w:szCs w:val="24"/>
        </w:rPr>
        <w:t>вправе составить односторонний акт, фиксирующий недостатки результатов выполненных работ, который имеет силу трехстороннего, является действительным и бесспорным.</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9.8. Если гарантийные обязательства не выполняются Подрядчиком в установленные сроки, Заказчик </w:t>
      </w:r>
      <w:r>
        <w:rPr>
          <w:rFonts w:ascii="Times New Roman" w:hAnsi="Times New Roman"/>
          <w:kern w:val="2"/>
          <w:sz w:val="24"/>
          <w:szCs w:val="24"/>
          <w:lang w:eastAsia="ar-SA"/>
        </w:rPr>
        <w:t>и (или) Плательщик</w:t>
      </w:r>
      <w:r>
        <w:rPr>
          <w:rFonts w:ascii="Times New Roman" w:hAnsi="Times New Roman"/>
          <w:sz w:val="24"/>
          <w:szCs w:val="24"/>
        </w:rPr>
        <w:t xml:space="preserve"> вправе привлечь для выполнения этих работ другого подрядчика с последующим взысканием всех причиненных убытков с Подрядчика по настоящему договору, включая неустойку.</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9.9. Гарантийный срок на результаты выполненных работ увеличивается на соответствующий период устранения дефектов, недостатков.</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9.10. Подрядчик не несет ответственности в период гарантийного срока за ущерб, причиненный Объекту третьими лицами или ненадлежащей эксплуатацией. Подрядчик не несет ответственности за нарушение правил технической эксплуатации проблемных объектов, инженерных систем в период гарантийного срока.</w:t>
      </w:r>
    </w:p>
    <w:p w:rsidR="001B75AF" w:rsidRDefault="001B75AF" w:rsidP="001B75AF">
      <w:pPr>
        <w:widowControl w:val="0"/>
        <w:spacing w:after="0" w:line="240" w:lineRule="auto"/>
        <w:ind w:firstLine="851"/>
        <w:contextualSpacing/>
        <w:jc w:val="both"/>
        <w:rPr>
          <w:rFonts w:ascii="Times New Roman" w:hAnsi="Times New Roman"/>
          <w:sz w:val="24"/>
          <w:szCs w:val="24"/>
        </w:rPr>
      </w:pPr>
    </w:p>
    <w:p w:rsidR="001B75AF" w:rsidRDefault="001B75AF" w:rsidP="001B75AF">
      <w:pPr>
        <w:widowControl w:val="0"/>
        <w:spacing w:after="0" w:line="240" w:lineRule="auto"/>
        <w:ind w:firstLine="851"/>
        <w:contextualSpacing/>
        <w:jc w:val="center"/>
        <w:rPr>
          <w:rFonts w:ascii="Times New Roman" w:hAnsi="Times New Roman"/>
          <w:sz w:val="24"/>
          <w:szCs w:val="24"/>
        </w:rPr>
      </w:pPr>
      <w:r>
        <w:rPr>
          <w:rFonts w:ascii="Times New Roman" w:hAnsi="Times New Roman"/>
          <w:b/>
          <w:bCs/>
          <w:sz w:val="24"/>
          <w:szCs w:val="24"/>
        </w:rPr>
        <w:t>10. Порядок приемки работ по объему и качеству</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10.1. Сдача и приемка выполненных работ производится ежемесячно путем оформления актов приемки выполненных работ (по форме КС-2), а также справок о стоимости выполненных работ и затрат (по форме КС-3).</w:t>
      </w:r>
    </w:p>
    <w:p w:rsidR="001B75AF" w:rsidRDefault="001B75AF" w:rsidP="001B75AF">
      <w:pPr>
        <w:widowControl w:val="0"/>
        <w:spacing w:after="0" w:line="240" w:lineRule="auto"/>
        <w:ind w:firstLine="851"/>
        <w:contextualSpacing/>
        <w:jc w:val="both"/>
        <w:rPr>
          <w:rStyle w:val="a7"/>
          <w:sz w:val="24"/>
          <w:szCs w:val="24"/>
        </w:rPr>
      </w:pPr>
      <w:r>
        <w:rPr>
          <w:rFonts w:ascii="Times New Roman" w:hAnsi="Times New Roman"/>
          <w:sz w:val="24"/>
          <w:szCs w:val="24"/>
        </w:rPr>
        <w:t xml:space="preserve">10.2. Подрядчик до 25 (двадцать пятого) числа каждого месяца, следующего за отчетным, представляет Заказчику акт приемки выполненных работ (форма КС-2), а также справку о стоимости выполненных работ и затрат (форма КС-3) в 3-х экземплярах и на электронном носителе в программе «Гранд-смета». Одновременно с вышеуказанными документами Подрядчик представляет Заказчику исполнительную документацию на выполненный в соответствии представленной формой КС-2 объем работ. Заказчик в течение 10 (десяти) календарных дней </w:t>
      </w:r>
      <w:proofErr w:type="gramStart"/>
      <w:r>
        <w:rPr>
          <w:rFonts w:ascii="Times New Roman" w:hAnsi="Times New Roman"/>
          <w:sz w:val="24"/>
          <w:szCs w:val="24"/>
        </w:rPr>
        <w:t>с даты предоставления</w:t>
      </w:r>
      <w:proofErr w:type="gramEnd"/>
      <w:r>
        <w:rPr>
          <w:rFonts w:ascii="Times New Roman" w:hAnsi="Times New Roman"/>
          <w:sz w:val="24"/>
          <w:szCs w:val="24"/>
        </w:rPr>
        <w:t xml:space="preserve"> приемочных документов обеспечивает рассмотрение, подписание указанных справок и актов и возвращает их Подрядчику для представления Плательщику или возвращает их Подрядчику с мотивированным отказом в этот же срок при обнаружении недостатков.</w:t>
      </w:r>
    </w:p>
    <w:p w:rsidR="001B75AF" w:rsidRDefault="001B75AF" w:rsidP="001B75AF">
      <w:pPr>
        <w:widowControl w:val="0"/>
        <w:spacing w:after="0" w:line="240" w:lineRule="auto"/>
        <w:ind w:firstLine="851"/>
        <w:contextualSpacing/>
        <w:jc w:val="both"/>
      </w:pPr>
      <w:r>
        <w:rPr>
          <w:rFonts w:ascii="Times New Roman" w:hAnsi="Times New Roman"/>
          <w:sz w:val="24"/>
          <w:szCs w:val="24"/>
        </w:rPr>
        <w:t xml:space="preserve">10.3. Расчет стоимости в актах о приеме выполненных работ (КС-2) выполняется на основании фактически выполненных объемов работ. </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10.4. При отсутствии исполнительной документации Заказчик имеет право отказать Подрядчику в рассмотрении форм КС-2 и КС-3 за проверяемый период. </w:t>
      </w:r>
      <w:proofErr w:type="gramStart"/>
      <w:r>
        <w:rPr>
          <w:rFonts w:ascii="Times New Roman" w:hAnsi="Times New Roman"/>
          <w:sz w:val="24"/>
          <w:szCs w:val="24"/>
        </w:rPr>
        <w:t xml:space="preserve">В целях исключения случаев нарушения отчетности, установленной законодательством Российской Федерации, акты о приемке выполненных работ и затрат по форме КС-2 и справки о стоимости выполненных работ и затрат по форме КС-3, представленные Подрядчиком позже указанных </w:t>
      </w:r>
      <w:r>
        <w:rPr>
          <w:rFonts w:ascii="Times New Roman" w:hAnsi="Times New Roman"/>
          <w:sz w:val="24"/>
          <w:szCs w:val="24"/>
        </w:rPr>
        <w:lastRenderedPageBreak/>
        <w:t>сроков, Заказчиком не принимаются, оплате в текущем расчетном периоде не подлежат, включаются в следующий отчетный и расчетный периоды.</w:t>
      </w:r>
      <w:proofErr w:type="gramEnd"/>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10.5. В случае обнаружения недостатков в принимаемых выполненных работах сторонами Заказчика и Подрядчика составляется двусторонний акт с перечнем выявленных недостатков и сроком их устранения. При отказе Подрядчика от подписания такого акта, он подписывается Заказчиком в одностороннем порядке. После подписания акта Подрядчик обязан в установленный срок своими силами и за свой счет устранить выявленные при приемке недостатки.</w:t>
      </w:r>
    </w:p>
    <w:p w:rsidR="001B75AF" w:rsidRDefault="001B75AF" w:rsidP="001B75AF">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sz w:val="24"/>
          <w:szCs w:val="24"/>
        </w:rPr>
        <w:t xml:space="preserve">10.6. </w:t>
      </w:r>
      <w:r>
        <w:rPr>
          <w:rFonts w:ascii="Times New Roman" w:hAnsi="Times New Roman"/>
          <w:kern w:val="2"/>
          <w:sz w:val="24"/>
          <w:szCs w:val="24"/>
          <w:lang w:eastAsia="ar-SA"/>
        </w:rPr>
        <w:t>По завершению выполнения всего объема строительно-монтажных работ, предусмотренного настоящим договором, Заказчик, Подрядчик и Плательщик подписывают Акт приемки выполненных работ (Приложение № 4 к Договору).</w:t>
      </w:r>
    </w:p>
    <w:p w:rsidR="001B75AF" w:rsidRDefault="001B75AF" w:rsidP="001B75AF">
      <w:pPr>
        <w:spacing w:after="0" w:line="240" w:lineRule="auto"/>
        <w:ind w:firstLine="851"/>
        <w:contextualSpacing/>
        <w:jc w:val="both"/>
        <w:rPr>
          <w:rFonts w:ascii="Times New Roman" w:hAnsi="Times New Roman"/>
          <w:kern w:val="2"/>
          <w:sz w:val="24"/>
          <w:szCs w:val="24"/>
          <w:lang w:eastAsia="ar-SA"/>
        </w:rPr>
      </w:pPr>
      <w:r>
        <w:rPr>
          <w:rFonts w:ascii="Times New Roman" w:hAnsi="Times New Roman"/>
          <w:sz w:val="24"/>
          <w:szCs w:val="24"/>
        </w:rPr>
        <w:t xml:space="preserve">10.7. </w:t>
      </w:r>
      <w:r>
        <w:rPr>
          <w:rFonts w:ascii="Times New Roman" w:hAnsi="Times New Roman"/>
          <w:kern w:val="2"/>
          <w:sz w:val="24"/>
          <w:szCs w:val="24"/>
          <w:lang w:eastAsia="ar-SA"/>
        </w:rPr>
        <w:t>Риск случайной гибели или случайного повреждения выполненных работ, составляющих предмет настоящего Договора, до приемки окончательного результата выполненных работ Заказчиком  несет Подрядчик.</w:t>
      </w:r>
    </w:p>
    <w:p w:rsidR="001B75AF" w:rsidRDefault="001B75AF" w:rsidP="001B75AF">
      <w:pPr>
        <w:spacing w:after="0" w:line="240" w:lineRule="auto"/>
        <w:ind w:firstLine="851"/>
        <w:contextualSpacing/>
        <w:jc w:val="both"/>
        <w:rPr>
          <w:rFonts w:ascii="Times New Roman" w:hAnsi="Times New Roman"/>
          <w:sz w:val="24"/>
          <w:szCs w:val="24"/>
        </w:rPr>
      </w:pPr>
    </w:p>
    <w:p w:rsidR="001B75AF" w:rsidRDefault="001B75AF" w:rsidP="001B75AF">
      <w:pPr>
        <w:widowControl w:val="0"/>
        <w:spacing w:after="0" w:line="240" w:lineRule="auto"/>
        <w:ind w:firstLine="851"/>
        <w:contextualSpacing/>
        <w:jc w:val="center"/>
        <w:rPr>
          <w:rFonts w:ascii="Times New Roman" w:hAnsi="Times New Roman"/>
          <w:sz w:val="24"/>
          <w:szCs w:val="24"/>
        </w:rPr>
      </w:pPr>
      <w:r>
        <w:rPr>
          <w:rFonts w:ascii="Times New Roman" w:hAnsi="Times New Roman"/>
          <w:b/>
          <w:bCs/>
          <w:sz w:val="24"/>
          <w:szCs w:val="24"/>
        </w:rPr>
        <w:t>11. Ответственность сторон</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11.1. При нарушении условий Договора стороны несут ответственность в соответствии с законодательством Российской Федерации и настоящим договором.</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11.2. За просрочку исполнения обязательств Заказчику может быть начислена неустойка (штраф, пеня) за каждый день просрочки исполнения обязательств, предусмотренного Договором, начиная со дня, следующего за днем истечения срока их исполнения.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 </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11.3.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11.4. Подрядчик несет ответственность за неисполнение или ненадлежащее исполнение обязательств, предусмотренных договором. Заказчик/Плательщик вправе потребовать уплаты неустойки (штрафа, пеней) за каждый день просрочки исполнения или ненадлежащего исполнения Подрядчиком обязательств, предусмотренных договором.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11.5.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Заказчика/Плательщика.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11.6. Подрядчик обязан возместить Заказчику/Плательщику убытки, возникшие по вине Подрядчика, в том числе при неисполнении и (или) ненадлежащем исполнении последним условий настоящего Договора.</w:t>
      </w:r>
    </w:p>
    <w:p w:rsidR="001B75AF" w:rsidRPr="001B75AF" w:rsidRDefault="001B75AF" w:rsidP="001B75AF">
      <w:pPr>
        <w:spacing w:after="0" w:line="240" w:lineRule="auto"/>
        <w:ind w:firstLine="851"/>
        <w:contextualSpacing/>
        <w:jc w:val="both"/>
        <w:rPr>
          <w:rFonts w:ascii="Times New Roman" w:hAnsi="Times New Roman"/>
          <w:b/>
          <w:bCs/>
          <w:sz w:val="24"/>
          <w:szCs w:val="24"/>
        </w:rPr>
      </w:pPr>
    </w:p>
    <w:p w:rsidR="001B75AF" w:rsidRDefault="001B75AF" w:rsidP="001B75AF">
      <w:pPr>
        <w:spacing w:after="0" w:line="240" w:lineRule="auto"/>
        <w:ind w:firstLine="851"/>
        <w:contextualSpacing/>
        <w:jc w:val="center"/>
        <w:rPr>
          <w:rFonts w:ascii="Times New Roman" w:hAnsi="Times New Roman"/>
          <w:sz w:val="24"/>
          <w:szCs w:val="24"/>
        </w:rPr>
      </w:pPr>
      <w:r>
        <w:rPr>
          <w:rFonts w:ascii="Times New Roman" w:hAnsi="Times New Roman"/>
          <w:b/>
          <w:bCs/>
          <w:sz w:val="24"/>
          <w:szCs w:val="24"/>
        </w:rPr>
        <w:t>12. Изменение договора</w:t>
      </w:r>
    </w:p>
    <w:p w:rsidR="001B75AF" w:rsidRDefault="001B75AF" w:rsidP="001B75AF">
      <w:pPr>
        <w:shd w:val="clear" w:color="auto" w:fill="FFFFFF"/>
        <w:spacing w:after="0" w:line="240" w:lineRule="auto"/>
        <w:ind w:firstLine="851"/>
        <w:contextualSpacing/>
        <w:jc w:val="both"/>
        <w:rPr>
          <w:rFonts w:ascii="Times New Roman" w:hAnsi="Times New Roman"/>
          <w:sz w:val="24"/>
          <w:szCs w:val="24"/>
        </w:rPr>
      </w:pPr>
      <w:r>
        <w:rPr>
          <w:rFonts w:ascii="Times New Roman" w:hAnsi="Times New Roman"/>
          <w:sz w:val="24"/>
          <w:szCs w:val="24"/>
          <w:bdr w:val="none" w:sz="0" w:space="0" w:color="auto" w:frame="1"/>
          <w:shd w:val="clear" w:color="auto" w:fill="FFFFFF"/>
        </w:rPr>
        <w:t>12.1. Цена договора может изменяться в следующих случаях:</w:t>
      </w:r>
    </w:p>
    <w:p w:rsidR="001B75AF" w:rsidRDefault="001B75AF" w:rsidP="001B75AF">
      <w:pPr>
        <w:shd w:val="clear" w:color="auto" w:fill="FFFFFF"/>
        <w:spacing w:after="0" w:line="240" w:lineRule="auto"/>
        <w:ind w:firstLine="851"/>
        <w:contextualSpacing/>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12.1.1. Если увеличиваются предусмотренные Договором объемы и (или) виды работ не более чем на десять процентов или уменьшаются предусмотренные Договором объемы и (или) виды выполняемых работ.</w:t>
      </w:r>
    </w:p>
    <w:p w:rsidR="001B75AF" w:rsidRDefault="001B75AF" w:rsidP="001B75AF">
      <w:pPr>
        <w:shd w:val="clear" w:color="auto" w:fill="FFFFFF"/>
        <w:spacing w:after="0" w:line="240" w:lineRule="auto"/>
        <w:ind w:firstLine="851"/>
        <w:contextualSpacing/>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 xml:space="preserve">12.1.2. </w:t>
      </w:r>
      <w:r>
        <w:rPr>
          <w:rFonts w:ascii="Times New Roman" w:hAnsi="Times New Roman"/>
          <w:sz w:val="24"/>
          <w:szCs w:val="24"/>
        </w:rPr>
        <w:t>В случае выявления необходимости изменения видов и (или) объемов работ при условии подтверждения Сторонами необходимости их изменения не более</w:t>
      </w:r>
      <w:proofErr w:type="gramStart"/>
      <w:r>
        <w:rPr>
          <w:rFonts w:ascii="Times New Roman" w:hAnsi="Times New Roman"/>
          <w:sz w:val="24"/>
          <w:szCs w:val="24"/>
        </w:rPr>
        <w:t>,</w:t>
      </w:r>
      <w:proofErr w:type="gramEnd"/>
      <w:r>
        <w:rPr>
          <w:rFonts w:ascii="Times New Roman" w:hAnsi="Times New Roman"/>
          <w:sz w:val="24"/>
          <w:szCs w:val="24"/>
        </w:rPr>
        <w:t xml:space="preserve"> чем на 10% от общей цены Договора, виды и (или) объемы работ и (или) цена Договора подлежат изменению и устанавливаются в виде, размере (объёме), определённом по результатам Отчета КГАУ «</w:t>
      </w:r>
      <w:proofErr w:type="spellStart"/>
      <w:r>
        <w:rPr>
          <w:rFonts w:ascii="Times New Roman" w:hAnsi="Times New Roman"/>
          <w:sz w:val="24"/>
          <w:szCs w:val="24"/>
        </w:rPr>
        <w:t>Примгосэкспертиза</w:t>
      </w:r>
      <w:proofErr w:type="spellEnd"/>
      <w:r>
        <w:rPr>
          <w:rFonts w:ascii="Times New Roman" w:hAnsi="Times New Roman"/>
          <w:sz w:val="24"/>
          <w:szCs w:val="24"/>
        </w:rPr>
        <w:t>» о проверке сметной документации по проблемному объекту, о чем Стороны заключают дополнительное соглашение к Договору об изменении цены и (или) видов и (или) объемов работ.</w:t>
      </w:r>
    </w:p>
    <w:p w:rsidR="001B75AF" w:rsidRDefault="001B75AF" w:rsidP="001B75AF">
      <w:pPr>
        <w:shd w:val="clear" w:color="auto" w:fill="FFFFFF"/>
        <w:spacing w:after="0" w:line="240" w:lineRule="auto"/>
        <w:ind w:firstLine="851"/>
        <w:contextualSpacing/>
        <w:jc w:val="both"/>
        <w:rPr>
          <w:rFonts w:ascii="Times New Roman" w:hAnsi="Times New Roman"/>
          <w:sz w:val="24"/>
          <w:szCs w:val="24"/>
        </w:rPr>
      </w:pPr>
      <w:r>
        <w:rPr>
          <w:rFonts w:ascii="Times New Roman" w:hAnsi="Times New Roman"/>
          <w:sz w:val="24"/>
          <w:szCs w:val="24"/>
          <w:bdr w:val="none" w:sz="0" w:space="0" w:color="auto" w:frame="1"/>
          <w:shd w:val="clear" w:color="auto" w:fill="FFFFFF"/>
        </w:rPr>
        <w:t>12.1.3. В иных случаях, предусмотренных настоящим Договором.</w:t>
      </w:r>
    </w:p>
    <w:p w:rsidR="001B75AF" w:rsidRDefault="001B75AF" w:rsidP="001B75AF">
      <w:pPr>
        <w:shd w:val="clear" w:color="auto" w:fill="FFFFFF"/>
        <w:spacing w:after="0" w:line="240" w:lineRule="auto"/>
        <w:ind w:firstLine="851"/>
        <w:contextualSpacing/>
        <w:jc w:val="both"/>
        <w:textAlignment w:val="baseline"/>
        <w:rPr>
          <w:rFonts w:ascii="Times New Roman" w:hAnsi="Times New Roman"/>
          <w:sz w:val="24"/>
          <w:szCs w:val="24"/>
        </w:rPr>
      </w:pPr>
      <w:r>
        <w:rPr>
          <w:rFonts w:ascii="Times New Roman" w:hAnsi="Times New Roman"/>
          <w:sz w:val="24"/>
          <w:szCs w:val="24"/>
          <w:bdr w:val="none" w:sz="0" w:space="0" w:color="auto" w:frame="1"/>
          <w:shd w:val="clear" w:color="auto" w:fill="FFFFFF"/>
        </w:rPr>
        <w:lastRenderedPageBreak/>
        <w:t>12.2. Изменения и дополнения к Договору действительны, если совершены в письменной форме и подписаны тремя сторонами. Соответствующие дополнительные соглашения сторон являются неотъемлемой частью Договора.</w:t>
      </w:r>
    </w:p>
    <w:p w:rsidR="001B75AF" w:rsidRDefault="001B75AF" w:rsidP="001B75AF">
      <w:pPr>
        <w:widowControl w:val="0"/>
        <w:spacing w:after="0" w:line="240" w:lineRule="auto"/>
        <w:ind w:firstLine="851"/>
        <w:contextualSpacing/>
        <w:jc w:val="both"/>
        <w:rPr>
          <w:rFonts w:ascii="Times New Roman" w:hAnsi="Times New Roman"/>
          <w:sz w:val="24"/>
          <w:szCs w:val="24"/>
        </w:rPr>
      </w:pPr>
    </w:p>
    <w:p w:rsidR="001B75AF" w:rsidRDefault="001B75AF" w:rsidP="001B75AF">
      <w:pPr>
        <w:widowControl w:val="0"/>
        <w:spacing w:after="0" w:line="240" w:lineRule="auto"/>
        <w:ind w:firstLine="851"/>
        <w:contextualSpacing/>
        <w:jc w:val="center"/>
        <w:rPr>
          <w:rFonts w:ascii="Times New Roman" w:hAnsi="Times New Roman"/>
          <w:sz w:val="24"/>
          <w:szCs w:val="24"/>
        </w:rPr>
      </w:pPr>
      <w:r>
        <w:rPr>
          <w:rFonts w:ascii="Times New Roman" w:hAnsi="Times New Roman"/>
          <w:b/>
          <w:bCs/>
          <w:sz w:val="24"/>
          <w:szCs w:val="24"/>
        </w:rPr>
        <w:t>13. Расторжение договора</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13.1.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6" w:history="1">
        <w:r>
          <w:rPr>
            <w:rStyle w:val="a3"/>
            <w:color w:val="auto"/>
            <w:sz w:val="24"/>
            <w:szCs w:val="24"/>
            <w:u w:val="none"/>
          </w:rPr>
          <w:t>кодексом</w:t>
        </w:r>
      </w:hyperlink>
      <w:r>
        <w:rPr>
          <w:rFonts w:ascii="Times New Roman" w:hAnsi="Times New Roman"/>
          <w:sz w:val="24"/>
          <w:szCs w:val="24"/>
        </w:rPr>
        <w:t xml:space="preserve"> Российской Федерации, а также в случаях, предусмотренных настоящим договором.</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13.2. В случае прекращения финансирования Плательщиком настоящего Договора, в том числе при досрочном расторжении соглашения о финансировании, заключенного между Плательщиком и Заказчиком, настоящий Договор подлежит расторжению по соглашению сторон либо в одностороннем порядке по требованию любой из сторон.</w:t>
      </w:r>
    </w:p>
    <w:p w:rsidR="001B75AF" w:rsidRDefault="001B75AF" w:rsidP="001B75AF">
      <w:pPr>
        <w:widowControl w:val="0"/>
        <w:tabs>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13.3.</w:t>
      </w:r>
      <w:r>
        <w:rPr>
          <w:rFonts w:ascii="Times New Roman" w:hAnsi="Times New Roman"/>
          <w:kern w:val="2"/>
          <w:sz w:val="24"/>
          <w:szCs w:val="24"/>
          <w:lang w:eastAsia="ar-SA"/>
        </w:rPr>
        <w:tab/>
        <w:t>Заказчик и (или) Плательщик вправе принять решение об одностороннем отказе от Договора (исполнения Договора) по основаниям, предусмотренным законодательством Российской Федерации в случае нарушения Подрядчиком существенных условий Договора, в том числе:</w:t>
      </w:r>
    </w:p>
    <w:p w:rsidR="001B75AF" w:rsidRDefault="001B75AF" w:rsidP="001B75AF">
      <w:pPr>
        <w:widowControl w:val="0"/>
        <w:tabs>
          <w:tab w:val="left" w:pos="851"/>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w:t>
      </w:r>
    </w:p>
    <w:p w:rsidR="001B75AF" w:rsidRDefault="001B75AF" w:rsidP="001B75AF">
      <w:pPr>
        <w:widowControl w:val="0"/>
        <w:tabs>
          <w:tab w:val="left" w:pos="851"/>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а также потребовать возмещения убытков;</w:t>
      </w:r>
    </w:p>
    <w:p w:rsidR="001B75AF" w:rsidRDefault="001B75AF" w:rsidP="001B75AF">
      <w:pPr>
        <w:widowControl w:val="0"/>
        <w:tabs>
          <w:tab w:val="left" w:pos="851"/>
        </w:tabs>
        <w:suppressAutoHyphens/>
        <w:spacing w:after="0" w:line="240" w:lineRule="auto"/>
        <w:ind w:firstLine="851"/>
        <w:contextualSpacing/>
        <w:jc w:val="both"/>
        <w:rPr>
          <w:rFonts w:ascii="Times New Roman" w:hAnsi="Times New Roman"/>
          <w:kern w:val="2"/>
          <w:sz w:val="24"/>
          <w:szCs w:val="24"/>
          <w:lang w:eastAsia="ar-SA"/>
        </w:rPr>
      </w:pPr>
      <w:proofErr w:type="gramStart"/>
      <w:r>
        <w:rPr>
          <w:rFonts w:ascii="Times New Roman" w:hAnsi="Times New Roman"/>
          <w:kern w:val="2"/>
          <w:sz w:val="24"/>
          <w:szCs w:val="24"/>
          <w:lang w:eastAsia="ar-SA"/>
        </w:rPr>
        <w:t>-</w:t>
      </w:r>
      <w:r>
        <w:rPr>
          <w:rFonts w:ascii="Times New Roman" w:hAnsi="Times New Roman"/>
          <w:kern w:val="2"/>
          <w:sz w:val="24"/>
          <w:szCs w:val="24"/>
          <w:lang w:eastAsia="ar-SA"/>
        </w:rPr>
        <w:tab/>
        <w:t>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если отступления в работе от условий Договора или иные недостатки результата работы не были устранены в установленный Заказчиком  и (или) Плательщиком разумный срок либо являются существенными и неустранимыми;</w:t>
      </w:r>
      <w:proofErr w:type="gramEnd"/>
    </w:p>
    <w:p w:rsidR="001B75AF" w:rsidRDefault="001B75AF" w:rsidP="001B75AF">
      <w:pPr>
        <w:widowControl w:val="0"/>
        <w:tabs>
          <w:tab w:val="left" w:pos="851"/>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 xml:space="preserve">в случае существенного нарушения требований Договора и проектной документации к качеству товара, поставляемого Подрядчиком для выполнения работ (обнаружения </w:t>
      </w:r>
      <w:hyperlink r:id="rId7" w:history="1">
        <w:r>
          <w:rPr>
            <w:rStyle w:val="a3"/>
            <w:color w:val="auto"/>
            <w:kern w:val="2"/>
            <w:sz w:val="24"/>
            <w:szCs w:val="24"/>
            <w:u w:val="none"/>
            <w:lang w:eastAsia="ar-SA"/>
          </w:rPr>
          <w:t>неустранимых</w:t>
        </w:r>
      </w:hyperlink>
      <w:r>
        <w:rPr>
          <w:rFonts w:ascii="Times New Roman" w:hAnsi="Times New Roman"/>
          <w:kern w:val="2"/>
          <w:sz w:val="24"/>
          <w:szCs w:val="24"/>
          <w:lang w:eastAsia="ar-SA"/>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B75AF" w:rsidRDefault="001B75AF" w:rsidP="001B75AF">
      <w:pPr>
        <w:widowControl w:val="0"/>
        <w:tabs>
          <w:tab w:val="left" w:pos="851"/>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в иных случаях, установленных гражданским законодательством Российской Федерации и настоящим Договором.</w:t>
      </w:r>
    </w:p>
    <w:p w:rsidR="001B75AF" w:rsidRDefault="001B75AF" w:rsidP="001B75AF">
      <w:pPr>
        <w:widowControl w:val="0"/>
        <w:tabs>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13.4.</w:t>
      </w:r>
      <w:r>
        <w:rPr>
          <w:rFonts w:ascii="Times New Roman" w:hAnsi="Times New Roman"/>
          <w:kern w:val="2"/>
          <w:sz w:val="24"/>
          <w:szCs w:val="24"/>
          <w:lang w:eastAsia="ar-SA"/>
        </w:rPr>
        <w:tab/>
        <w:t>Отсутствие в Договоре указания на какой-либо конкретный случай нарушения Подрядчиком существенных условий Договора, являющийся основанием для одностороннего отказа, не может свидетельствовать об отсутствии у Заказчика права на односторонний отказ от Договора при указанных обстоятельствах.</w:t>
      </w:r>
    </w:p>
    <w:p w:rsidR="001B75AF" w:rsidRDefault="001B75AF" w:rsidP="001B75AF">
      <w:pPr>
        <w:widowControl w:val="0"/>
        <w:tabs>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13.5.</w:t>
      </w:r>
      <w:r>
        <w:rPr>
          <w:rFonts w:ascii="Times New Roman" w:hAnsi="Times New Roman"/>
          <w:kern w:val="2"/>
          <w:sz w:val="24"/>
          <w:szCs w:val="24"/>
          <w:lang w:eastAsia="ar-SA"/>
        </w:rPr>
        <w:tab/>
        <w:t>Расторжение Договора либо односторонний отказ от Договора (исполнения Договора) влечет за собой прекращение обязатель</w:t>
      </w:r>
      <w:proofErr w:type="gramStart"/>
      <w:r>
        <w:rPr>
          <w:rFonts w:ascii="Times New Roman" w:hAnsi="Times New Roman"/>
          <w:kern w:val="2"/>
          <w:sz w:val="24"/>
          <w:szCs w:val="24"/>
          <w:lang w:eastAsia="ar-SA"/>
        </w:rPr>
        <w:t>ств ст</w:t>
      </w:r>
      <w:proofErr w:type="gramEnd"/>
      <w:r>
        <w:rPr>
          <w:rFonts w:ascii="Times New Roman" w:hAnsi="Times New Roman"/>
          <w:kern w:val="2"/>
          <w:sz w:val="24"/>
          <w:szCs w:val="24"/>
          <w:lang w:eastAsia="ar-SA"/>
        </w:rPr>
        <w:t>орон по нему, но не освобождает от ответственности за неисполнение обязательств, которые имели место до расторжения договора.</w:t>
      </w:r>
    </w:p>
    <w:p w:rsidR="001B75AF" w:rsidRDefault="001B75AF" w:rsidP="001B75AF">
      <w:pPr>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13.6.</w:t>
      </w:r>
      <w:r>
        <w:rPr>
          <w:rFonts w:ascii="Times New Roman" w:hAnsi="Times New Roman"/>
          <w:kern w:val="2"/>
          <w:sz w:val="24"/>
          <w:szCs w:val="24"/>
          <w:lang w:eastAsia="ar-SA"/>
        </w:rPr>
        <w:tab/>
        <w:t>При расторжении настоящего Договора стороны производят сверку взаиморасчетов в соответствии с объемом работ, выполненных Подрядчиком и принятым Заказчиком без замечаний, в срок не более 15 дней.</w:t>
      </w:r>
    </w:p>
    <w:p w:rsidR="001B75AF" w:rsidRDefault="001B75AF" w:rsidP="001B75AF">
      <w:pPr>
        <w:spacing w:after="0" w:line="240" w:lineRule="auto"/>
        <w:ind w:firstLine="851"/>
        <w:contextualSpacing/>
        <w:jc w:val="center"/>
        <w:rPr>
          <w:rFonts w:ascii="Times New Roman" w:hAnsi="Times New Roman"/>
          <w:kern w:val="2"/>
          <w:sz w:val="24"/>
          <w:szCs w:val="24"/>
          <w:lang w:eastAsia="ar-SA"/>
        </w:rPr>
      </w:pPr>
    </w:p>
    <w:p w:rsidR="001B75AF" w:rsidRDefault="001B75AF" w:rsidP="001B75AF">
      <w:pPr>
        <w:spacing w:after="0" w:line="240" w:lineRule="auto"/>
        <w:ind w:firstLine="851"/>
        <w:contextualSpacing/>
        <w:jc w:val="center"/>
        <w:rPr>
          <w:rFonts w:ascii="Times New Roman" w:hAnsi="Times New Roman"/>
          <w:sz w:val="24"/>
          <w:szCs w:val="24"/>
        </w:rPr>
      </w:pPr>
      <w:r>
        <w:rPr>
          <w:rFonts w:ascii="Times New Roman" w:hAnsi="Times New Roman"/>
          <w:b/>
          <w:sz w:val="24"/>
          <w:szCs w:val="24"/>
        </w:rPr>
        <w:t>14. Форс-мажорные обстоятельства</w:t>
      </w:r>
    </w:p>
    <w:p w:rsidR="001B75AF" w:rsidRDefault="001B75AF" w:rsidP="001B75AF">
      <w:pPr>
        <w:tabs>
          <w:tab w:val="left" w:pos="720"/>
        </w:tabs>
        <w:spacing w:after="0" w:line="240" w:lineRule="auto"/>
        <w:ind w:firstLine="851"/>
        <w:contextualSpacing/>
        <w:jc w:val="both"/>
        <w:rPr>
          <w:rFonts w:ascii="Times New Roman" w:hAnsi="Times New Roman"/>
          <w:bCs/>
          <w:sz w:val="24"/>
          <w:szCs w:val="24"/>
        </w:rPr>
      </w:pPr>
      <w:r>
        <w:rPr>
          <w:rFonts w:ascii="Times New Roman" w:hAnsi="Times New Roman"/>
          <w:sz w:val="24"/>
          <w:szCs w:val="24"/>
        </w:rPr>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1B75AF" w:rsidRDefault="001B75AF" w:rsidP="001B75AF">
      <w:pPr>
        <w:tabs>
          <w:tab w:val="left" w:pos="720"/>
        </w:tabs>
        <w:spacing w:after="0" w:line="240" w:lineRule="auto"/>
        <w:ind w:firstLine="851"/>
        <w:contextualSpacing/>
        <w:jc w:val="both"/>
        <w:rPr>
          <w:rFonts w:ascii="Times New Roman" w:hAnsi="Times New Roman"/>
          <w:bCs/>
          <w:sz w:val="24"/>
          <w:szCs w:val="24"/>
        </w:rPr>
      </w:pPr>
      <w:r>
        <w:rPr>
          <w:rFonts w:ascii="Times New Roman" w:hAnsi="Times New Roman"/>
          <w:bCs/>
          <w:sz w:val="24"/>
          <w:szCs w:val="24"/>
        </w:rPr>
        <w:lastRenderedPageBreak/>
        <w:t xml:space="preserve">14.2. </w:t>
      </w:r>
      <w:proofErr w:type="gramStart"/>
      <w:r>
        <w:rPr>
          <w:rFonts w:ascii="Times New Roman" w:hAnsi="Times New Roman"/>
          <w:bCs/>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Pr>
          <w:rFonts w:ascii="Times New Roman" w:hAnsi="Times New Roman"/>
          <w:bCs/>
          <w:sz w:val="24"/>
          <w:szCs w:val="24"/>
        </w:rPr>
        <w:t xml:space="preserve"> действие обстоятельств непреодолимой силы.</w:t>
      </w:r>
    </w:p>
    <w:p w:rsidR="001B75AF" w:rsidRDefault="001B75AF" w:rsidP="001B75AF">
      <w:pPr>
        <w:widowControl w:val="0"/>
        <w:tabs>
          <w:tab w:val="left" w:pos="720"/>
          <w:tab w:val="left" w:pos="1605"/>
          <w:tab w:val="left" w:pos="2160"/>
          <w:tab w:val="left" w:pos="2880"/>
          <w:tab w:val="left" w:pos="3600"/>
          <w:tab w:val="left" w:pos="4320"/>
        </w:tabs>
        <w:spacing w:after="0" w:line="240" w:lineRule="auto"/>
        <w:ind w:firstLine="851"/>
        <w:contextualSpacing/>
        <w:jc w:val="both"/>
        <w:rPr>
          <w:rFonts w:ascii="Times New Roman" w:hAnsi="Times New Roman"/>
          <w:sz w:val="24"/>
          <w:szCs w:val="24"/>
        </w:rPr>
      </w:pPr>
      <w:r>
        <w:rPr>
          <w:rFonts w:ascii="Times New Roman" w:hAnsi="Times New Roman"/>
          <w:sz w:val="24"/>
          <w:szCs w:val="24"/>
        </w:rPr>
        <w:t>Не извещение или несвоевременное извещение об обстоятельствах непреодолимой силы лишает сторону права ссылаться на них как на основания освобождения от ответственности.</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14.3. </w:t>
      </w:r>
      <w:proofErr w:type="gramStart"/>
      <w:r>
        <w:rPr>
          <w:rFonts w:ascii="Times New Roman" w:hAnsi="Times New Roman"/>
          <w:sz w:val="24"/>
          <w:szCs w:val="24"/>
        </w:rPr>
        <w:t>Если в результате действия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roofErr w:type="gramEnd"/>
    </w:p>
    <w:p w:rsidR="001B75AF" w:rsidRDefault="001B75AF" w:rsidP="001B75AF">
      <w:pPr>
        <w:widowControl w:val="0"/>
        <w:tabs>
          <w:tab w:val="left" w:pos="720"/>
        </w:tabs>
        <w:spacing w:after="0" w:line="240" w:lineRule="auto"/>
        <w:ind w:firstLine="851"/>
        <w:contextualSpacing/>
        <w:jc w:val="both"/>
        <w:rPr>
          <w:rFonts w:ascii="Times New Roman" w:hAnsi="Times New Roman"/>
          <w:sz w:val="24"/>
          <w:szCs w:val="24"/>
        </w:rPr>
      </w:pPr>
      <w:r>
        <w:rPr>
          <w:rFonts w:ascii="Times New Roman" w:hAnsi="Times New Roman"/>
          <w:sz w:val="24"/>
          <w:szCs w:val="24"/>
        </w:rPr>
        <w:t>14.4. Если, по мнению стороны,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1B75AF" w:rsidRDefault="001B75AF" w:rsidP="001B75AF">
      <w:pPr>
        <w:spacing w:after="0" w:line="240" w:lineRule="auto"/>
        <w:ind w:firstLine="851"/>
        <w:contextualSpacing/>
        <w:jc w:val="center"/>
        <w:rPr>
          <w:rFonts w:ascii="Times New Roman" w:hAnsi="Times New Roman"/>
          <w:b/>
          <w:sz w:val="24"/>
          <w:szCs w:val="24"/>
        </w:rPr>
      </w:pPr>
    </w:p>
    <w:p w:rsidR="001B75AF" w:rsidRDefault="001B75AF" w:rsidP="001B75AF">
      <w:pPr>
        <w:spacing w:after="0" w:line="240" w:lineRule="auto"/>
        <w:ind w:firstLine="851"/>
        <w:contextualSpacing/>
        <w:jc w:val="center"/>
        <w:rPr>
          <w:rFonts w:ascii="Times New Roman" w:hAnsi="Times New Roman"/>
          <w:sz w:val="24"/>
          <w:szCs w:val="24"/>
        </w:rPr>
      </w:pPr>
      <w:r>
        <w:rPr>
          <w:rFonts w:ascii="Times New Roman" w:hAnsi="Times New Roman"/>
          <w:b/>
          <w:sz w:val="24"/>
          <w:szCs w:val="24"/>
        </w:rPr>
        <w:t>15. Обеспечение исполнения договора</w:t>
      </w:r>
    </w:p>
    <w:p w:rsidR="001B75AF" w:rsidRDefault="001B75AF" w:rsidP="001B75AF">
      <w:pPr>
        <w:tabs>
          <w:tab w:val="left" w:pos="1134"/>
        </w:tabs>
        <w:spacing w:line="240" w:lineRule="auto"/>
        <w:ind w:firstLine="851"/>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Исполнение настоящего договора обеспечивается предоставлением Плательщику Подрядчиком безотзывной банковской гарантии, выданной банком в соответствии с требованиями к банковской гарантии, указанными в документации о конкурсе в электронной форме, или внесением денежных средств на счет Плательщика, указанный в документации о конкурсе в электронной форме. </w:t>
      </w:r>
    </w:p>
    <w:p w:rsidR="001B75AF" w:rsidRDefault="001B75AF" w:rsidP="001B75AF">
      <w:pPr>
        <w:tabs>
          <w:tab w:val="left" w:pos="1134"/>
        </w:tabs>
        <w:spacing w:line="240" w:lineRule="auto"/>
        <w:ind w:firstLine="851"/>
        <w:jc w:val="both"/>
        <w:rPr>
          <w:rFonts w:ascii="Times New Roman" w:hAnsi="Times New Roman"/>
          <w:sz w:val="24"/>
          <w:szCs w:val="24"/>
        </w:rPr>
      </w:pPr>
      <w:r>
        <w:rPr>
          <w:rFonts w:ascii="Times New Roman" w:hAnsi="Times New Roman"/>
          <w:sz w:val="24"/>
          <w:szCs w:val="24"/>
        </w:rPr>
        <w:t>Предоставленное Подрядчиком обеспечение исполнения настоящего договора должно обеспечивать обязательства Подрядчика по настоящему Договору, в случае ненадлежащего исполнения этих обязательств, в размере, указанном в пункте 15.3 настоящего договора.</w:t>
      </w:r>
    </w:p>
    <w:p w:rsidR="001B75AF" w:rsidRDefault="001B75AF" w:rsidP="001B75AF">
      <w:pPr>
        <w:tabs>
          <w:tab w:val="left" w:pos="1134"/>
        </w:tabs>
        <w:spacing w:line="240" w:lineRule="auto"/>
        <w:ind w:firstLine="851"/>
        <w:jc w:val="both"/>
        <w:rPr>
          <w:rFonts w:ascii="Times New Roman" w:hAnsi="Times New Roman"/>
          <w:color w:val="000000"/>
          <w:sz w:val="24"/>
          <w:szCs w:val="24"/>
        </w:rPr>
      </w:pPr>
      <w:r>
        <w:rPr>
          <w:rFonts w:ascii="Times New Roman" w:hAnsi="Times New Roman"/>
          <w:sz w:val="24"/>
          <w:szCs w:val="24"/>
        </w:rPr>
        <w:t>15.2.</w:t>
      </w:r>
      <w:r>
        <w:rPr>
          <w:rFonts w:ascii="Times New Roman" w:hAnsi="Times New Roman"/>
          <w:sz w:val="24"/>
          <w:szCs w:val="24"/>
        </w:rPr>
        <w:tab/>
        <w:t xml:space="preserve">Способ обеспечения исполнения Договора определяется Подрядчиком самостоятельно. Срок действия банковской гарантии – </w:t>
      </w:r>
      <w:proofErr w:type="gramStart"/>
      <w:r>
        <w:rPr>
          <w:rFonts w:ascii="Times New Roman" w:hAnsi="Times New Roman"/>
          <w:sz w:val="24"/>
          <w:szCs w:val="24"/>
        </w:rPr>
        <w:t>по</w:t>
      </w:r>
      <w:proofErr w:type="gramEnd"/>
      <w:r>
        <w:rPr>
          <w:rFonts w:ascii="Times New Roman" w:hAnsi="Times New Roman"/>
          <w:sz w:val="24"/>
          <w:szCs w:val="24"/>
        </w:rPr>
        <w:t xml:space="preserve"> </w:t>
      </w:r>
      <w:r>
        <w:rPr>
          <w:rFonts w:ascii="Times New Roman" w:hAnsi="Times New Roman"/>
          <w:b/>
          <w:sz w:val="24"/>
          <w:szCs w:val="24"/>
        </w:rPr>
        <w:t>____________.</w:t>
      </w:r>
    </w:p>
    <w:p w:rsidR="001B75AF" w:rsidRDefault="001B75AF" w:rsidP="001B75AF">
      <w:pPr>
        <w:widowControl w:val="0"/>
        <w:tabs>
          <w:tab w:val="left" w:pos="720"/>
        </w:tabs>
        <w:spacing w:after="0"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15.3.</w:t>
      </w:r>
      <w:r>
        <w:rPr>
          <w:rFonts w:ascii="Times New Roman" w:hAnsi="Times New Roman"/>
          <w:color w:val="000000"/>
          <w:sz w:val="24"/>
          <w:szCs w:val="24"/>
        </w:rPr>
        <w:tab/>
        <w:t xml:space="preserve">Обеспечение исполнения обязательств по Договору предоставляется </w:t>
      </w:r>
      <w:r>
        <w:rPr>
          <w:rFonts w:ascii="Times New Roman" w:hAnsi="Times New Roman"/>
          <w:sz w:val="24"/>
          <w:szCs w:val="24"/>
        </w:rPr>
        <w:t xml:space="preserve">Подрядчиком в размере 10 % от </w:t>
      </w:r>
      <w:r>
        <w:rPr>
          <w:rFonts w:ascii="Times New Roman" w:hAnsi="Times New Roman"/>
          <w:color w:val="000000"/>
          <w:sz w:val="24"/>
          <w:szCs w:val="24"/>
        </w:rPr>
        <w:t xml:space="preserve">начальной (максимальной) цены Договора, что составляет </w:t>
      </w:r>
      <w:r>
        <w:rPr>
          <w:rFonts w:ascii="Times New Roman" w:hAnsi="Times New Roman"/>
          <w:b/>
          <w:color w:val="000000"/>
          <w:sz w:val="24"/>
          <w:szCs w:val="24"/>
        </w:rPr>
        <w:t xml:space="preserve">__________ </w:t>
      </w:r>
      <w:r>
        <w:rPr>
          <w:rFonts w:ascii="Times New Roman" w:hAnsi="Times New Roman"/>
          <w:color w:val="000000"/>
          <w:sz w:val="24"/>
          <w:szCs w:val="24"/>
        </w:rPr>
        <w:t>рублей (или в размере, превышающем в полтора раза указанное обеспечение в случае, если цена Договора, на двадцать пять и более процентов ниже начальной (максимальной) цены Договора) определенной по результатам открытого конкурса.</w:t>
      </w:r>
    </w:p>
    <w:p w:rsidR="001B75AF" w:rsidRDefault="001B75AF" w:rsidP="001B75AF">
      <w:pPr>
        <w:tabs>
          <w:tab w:val="left" w:pos="1134"/>
        </w:tabs>
        <w:spacing w:line="240" w:lineRule="auto"/>
        <w:ind w:firstLine="851"/>
        <w:jc w:val="both"/>
        <w:rPr>
          <w:rFonts w:ascii="Times New Roman" w:hAnsi="Times New Roman"/>
          <w:sz w:val="24"/>
          <w:szCs w:val="24"/>
        </w:rPr>
      </w:pPr>
      <w:r>
        <w:rPr>
          <w:rFonts w:ascii="Times New Roman" w:hAnsi="Times New Roman"/>
          <w:sz w:val="24"/>
          <w:szCs w:val="24"/>
        </w:rPr>
        <w:t>В ходе исполнения Договора Подрядчик вправе изменить способ обеспечения исполнения Договора и (или) предоставить Плательщику взамен ранее предоставленного обеспечения исполнения Договора новое обеспечение исполнения Договора, размер которого может быть уменьшен на сумму выполненных обязательств по Договору и принятых Плательщиком, Заказчиком.</w:t>
      </w:r>
    </w:p>
    <w:p w:rsidR="001B75AF" w:rsidRDefault="001B75AF" w:rsidP="001B75AF">
      <w:pPr>
        <w:tabs>
          <w:tab w:val="left" w:pos="1134"/>
        </w:tabs>
        <w:spacing w:line="240" w:lineRule="auto"/>
        <w:ind w:firstLine="851"/>
        <w:jc w:val="both"/>
        <w:rPr>
          <w:rFonts w:ascii="Times New Roman" w:hAnsi="Times New Roman"/>
          <w:sz w:val="24"/>
          <w:szCs w:val="24"/>
        </w:rPr>
      </w:pPr>
      <w:r>
        <w:rPr>
          <w:rFonts w:ascii="Times New Roman" w:hAnsi="Times New Roman"/>
          <w:kern w:val="2"/>
          <w:sz w:val="24"/>
          <w:szCs w:val="24"/>
          <w:lang w:eastAsia="ar-SA"/>
        </w:rPr>
        <w:t>15.4.</w:t>
      </w:r>
      <w:r>
        <w:rPr>
          <w:rFonts w:ascii="Times New Roman" w:hAnsi="Times New Roman"/>
          <w:kern w:val="2"/>
          <w:sz w:val="24"/>
          <w:szCs w:val="24"/>
          <w:lang w:eastAsia="ar-SA"/>
        </w:rPr>
        <w:tab/>
        <w:t>В случае нарушения Подрядчиком обязательств по Договору Плательщик вправе удовлетворить свои требования о возврате аванса за счет предоставленного Подрядчиком обеспечения исполнения обязательств по Договору. В том случае, если обеспечение исполнения Договора предоставлено в виде денежных средств, Плательщик вправе удержать из нее сумму невозвращенного аванса.</w:t>
      </w:r>
    </w:p>
    <w:p w:rsidR="001B75AF" w:rsidRDefault="001B75AF" w:rsidP="001B75AF">
      <w:pPr>
        <w:tabs>
          <w:tab w:val="left" w:pos="720"/>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15.5.</w:t>
      </w:r>
      <w:r>
        <w:rPr>
          <w:rFonts w:ascii="Times New Roman" w:hAnsi="Times New Roman"/>
          <w:kern w:val="2"/>
          <w:sz w:val="24"/>
          <w:szCs w:val="24"/>
          <w:lang w:eastAsia="ar-SA"/>
        </w:rPr>
        <w:tab/>
        <w:t xml:space="preserve">При неисполнении или ненадлежащем исполнении условий Договора, в адрес Подрядчика направляется претензия, которая будет являться основанием для удержания обеспечения исполнения Договора (либо для направления требования об уплате денежных </w:t>
      </w:r>
      <w:r>
        <w:rPr>
          <w:rFonts w:ascii="Times New Roman" w:hAnsi="Times New Roman"/>
          <w:kern w:val="2"/>
          <w:sz w:val="24"/>
          <w:szCs w:val="24"/>
          <w:lang w:eastAsia="ar-SA"/>
        </w:rPr>
        <w:lastRenderedPageBreak/>
        <w:t xml:space="preserve">средств по банковской гарантии) в соответствии с условиями Договора. </w:t>
      </w:r>
      <w:proofErr w:type="gramStart"/>
      <w:r>
        <w:rPr>
          <w:rFonts w:ascii="Times New Roman" w:hAnsi="Times New Roman"/>
          <w:kern w:val="2"/>
          <w:sz w:val="24"/>
          <w:szCs w:val="24"/>
          <w:lang w:eastAsia="ar-SA"/>
        </w:rPr>
        <w:t>В случае непредставления Подрядчиком мотивированного ответа по существу претензии в течение 10 (десяти) дней с даты ее получения, а также в случае признания представленных Подрядчиком доводов необоснованными Плательщик без дополнительного уведомления Подрядчика удерживает денежные средства, внесенные в качестве обеспечения исполнения Договора либо направляет требование об их уплате в банк, выдавший банковскую гарантию.</w:t>
      </w:r>
      <w:proofErr w:type="gramEnd"/>
    </w:p>
    <w:p w:rsidR="001B75AF" w:rsidRDefault="001B75AF" w:rsidP="001B75AF">
      <w:pPr>
        <w:tabs>
          <w:tab w:val="left" w:pos="720"/>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15.6.</w:t>
      </w:r>
      <w:r>
        <w:rPr>
          <w:rFonts w:ascii="Times New Roman" w:hAnsi="Times New Roman"/>
          <w:kern w:val="2"/>
          <w:sz w:val="24"/>
          <w:szCs w:val="24"/>
          <w:lang w:eastAsia="ar-SA"/>
        </w:rPr>
        <w:tab/>
        <w:t xml:space="preserve">В том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обязан в течение 10 (десяти) рабочих дней предоставить Плательщику иное (новое) надлежащее обеспечение исполнение Договора. </w:t>
      </w:r>
    </w:p>
    <w:p w:rsidR="001B75AF" w:rsidRDefault="001B75AF" w:rsidP="001B75AF">
      <w:pPr>
        <w:tabs>
          <w:tab w:val="left" w:pos="720"/>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15.7.</w:t>
      </w:r>
      <w:r>
        <w:rPr>
          <w:rFonts w:ascii="Times New Roman" w:hAnsi="Times New Roman"/>
          <w:kern w:val="2"/>
          <w:sz w:val="24"/>
          <w:szCs w:val="24"/>
          <w:lang w:eastAsia="ar-SA"/>
        </w:rPr>
        <w:tab/>
      </w:r>
      <w:proofErr w:type="gramStart"/>
      <w:r>
        <w:rPr>
          <w:rFonts w:ascii="Times New Roman" w:hAnsi="Times New Roman"/>
          <w:kern w:val="2"/>
          <w:sz w:val="24"/>
          <w:szCs w:val="24"/>
          <w:lang w:eastAsia="ar-SA"/>
        </w:rPr>
        <w:t>В случае если Подрядчиком выбран способ обеспечения: внесение денежных средств на указанный Плательщиком счет, то после подписания сторонами Акта приемки выполненных работ (но не ранее окончания срока действия Договора), Подрядчик направляет Плательщику письмо с требованием о перечислении денежных средств, внесенных в качестве обеспечения исполнения Договора, с обязательным указанием расчетного счета, на который должен быть выполнен их возврат.</w:t>
      </w:r>
      <w:proofErr w:type="gramEnd"/>
    </w:p>
    <w:p w:rsidR="001B75AF" w:rsidRDefault="001B75AF" w:rsidP="001B75AF">
      <w:pPr>
        <w:tabs>
          <w:tab w:val="left" w:pos="720"/>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15.8.</w:t>
      </w:r>
      <w:r>
        <w:rPr>
          <w:rFonts w:ascii="Times New Roman" w:hAnsi="Times New Roman"/>
          <w:kern w:val="2"/>
          <w:sz w:val="24"/>
          <w:szCs w:val="24"/>
          <w:lang w:eastAsia="ar-SA"/>
        </w:rPr>
        <w:tab/>
        <w:t xml:space="preserve">По окончании итоговой приемки результатов исполнения договора и отсутствии замечаний Плательщик в течение 15 дней </w:t>
      </w:r>
      <w:proofErr w:type="gramStart"/>
      <w:r>
        <w:rPr>
          <w:rFonts w:ascii="Times New Roman" w:hAnsi="Times New Roman"/>
          <w:kern w:val="2"/>
          <w:sz w:val="24"/>
          <w:szCs w:val="24"/>
          <w:lang w:eastAsia="ar-SA"/>
        </w:rPr>
        <w:t>с даты получения</w:t>
      </w:r>
      <w:proofErr w:type="gramEnd"/>
      <w:r>
        <w:rPr>
          <w:rFonts w:ascii="Times New Roman" w:hAnsi="Times New Roman"/>
          <w:kern w:val="2"/>
          <w:sz w:val="24"/>
          <w:szCs w:val="24"/>
          <w:lang w:eastAsia="ar-SA"/>
        </w:rPr>
        <w:t xml:space="preserve"> письма, указанного в пункте 15.7. Договора, осуществляет возврат денежных средств, перечисленных в качестве обеспечения исполнения Договора, на указанный Подрядчиком счет.</w:t>
      </w:r>
    </w:p>
    <w:p w:rsidR="001B75AF" w:rsidRDefault="001B75AF" w:rsidP="001B75AF">
      <w:pPr>
        <w:tabs>
          <w:tab w:val="left" w:pos="720"/>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15.9.</w:t>
      </w:r>
      <w:r>
        <w:rPr>
          <w:rFonts w:ascii="Times New Roman" w:hAnsi="Times New Roman"/>
          <w:kern w:val="2"/>
          <w:sz w:val="24"/>
          <w:szCs w:val="24"/>
          <w:lang w:eastAsia="ar-SA"/>
        </w:rPr>
        <w:tab/>
        <w:t xml:space="preserve">При обеспечении исполнения договора денежными средствами, они подлежат возврату Подрядчику в течение 15 дней </w:t>
      </w:r>
      <w:proofErr w:type="gramStart"/>
      <w:r>
        <w:rPr>
          <w:rFonts w:ascii="Times New Roman" w:hAnsi="Times New Roman"/>
          <w:kern w:val="2"/>
          <w:sz w:val="24"/>
          <w:szCs w:val="24"/>
          <w:lang w:eastAsia="ar-SA"/>
        </w:rPr>
        <w:t>с даты наступления</w:t>
      </w:r>
      <w:proofErr w:type="gramEnd"/>
      <w:r>
        <w:rPr>
          <w:rFonts w:ascii="Times New Roman" w:hAnsi="Times New Roman"/>
          <w:kern w:val="2"/>
          <w:sz w:val="24"/>
          <w:szCs w:val="24"/>
          <w:lang w:eastAsia="ar-SA"/>
        </w:rPr>
        <w:t xml:space="preserve"> одного из следующих случаев:</w:t>
      </w:r>
    </w:p>
    <w:p w:rsidR="001B75AF" w:rsidRDefault="001B75AF" w:rsidP="001B75AF">
      <w:pPr>
        <w:tabs>
          <w:tab w:val="left" w:pos="851"/>
          <w:tab w:val="left" w:pos="1134"/>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в случае, указанном п. 15.8 настоящего Договора;</w:t>
      </w:r>
    </w:p>
    <w:p w:rsidR="001B75AF" w:rsidRDefault="001B75AF" w:rsidP="001B75AF">
      <w:pPr>
        <w:tabs>
          <w:tab w:val="left" w:pos="851"/>
          <w:tab w:val="left" w:pos="1134"/>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w:t>
      </w:r>
      <w:r>
        <w:rPr>
          <w:rFonts w:ascii="Times New Roman" w:hAnsi="Times New Roman"/>
          <w:kern w:val="2"/>
          <w:sz w:val="24"/>
          <w:szCs w:val="24"/>
          <w:lang w:eastAsia="ar-SA"/>
        </w:rPr>
        <w:tab/>
        <w:t>в случае досрочного прекращения действия настоящего договора при отсутствии виновных действий/бездействия Подрядчика.</w:t>
      </w:r>
    </w:p>
    <w:p w:rsidR="001B75AF" w:rsidRDefault="001B75AF" w:rsidP="001B75AF">
      <w:pPr>
        <w:widowControl w:val="0"/>
        <w:tabs>
          <w:tab w:val="left" w:pos="720"/>
        </w:tabs>
        <w:spacing w:after="0" w:line="240" w:lineRule="auto"/>
        <w:ind w:firstLine="851"/>
        <w:contextualSpacing/>
        <w:jc w:val="both"/>
        <w:rPr>
          <w:rFonts w:ascii="Times New Roman" w:hAnsi="Times New Roman"/>
          <w:sz w:val="24"/>
          <w:szCs w:val="24"/>
        </w:rPr>
      </w:pPr>
    </w:p>
    <w:p w:rsidR="001B75AF" w:rsidRDefault="001B75AF" w:rsidP="001B75AF">
      <w:pPr>
        <w:widowControl w:val="0"/>
        <w:spacing w:after="0" w:line="240" w:lineRule="auto"/>
        <w:ind w:firstLine="851"/>
        <w:contextualSpacing/>
        <w:jc w:val="center"/>
        <w:rPr>
          <w:rFonts w:ascii="Times New Roman" w:hAnsi="Times New Roman"/>
          <w:sz w:val="24"/>
          <w:szCs w:val="24"/>
        </w:rPr>
      </w:pPr>
      <w:r>
        <w:rPr>
          <w:rFonts w:ascii="Times New Roman" w:hAnsi="Times New Roman"/>
          <w:b/>
          <w:sz w:val="24"/>
          <w:szCs w:val="24"/>
        </w:rPr>
        <w:t>16. Антикоррупционная оговорка</w:t>
      </w:r>
    </w:p>
    <w:p w:rsidR="001B75AF" w:rsidRDefault="001B75AF" w:rsidP="001B75AF">
      <w:pPr>
        <w:widowControl w:val="0"/>
        <w:spacing w:after="0" w:line="240" w:lineRule="auto"/>
        <w:ind w:firstLine="851"/>
        <w:contextualSpacing/>
        <w:jc w:val="both"/>
        <w:rPr>
          <w:rFonts w:ascii="Times New Roman" w:hAnsi="Times New Roman"/>
          <w:sz w:val="24"/>
          <w:szCs w:val="24"/>
        </w:rPr>
      </w:pPr>
      <w:bookmarkStart w:id="1" w:name="Par2"/>
      <w:bookmarkEnd w:id="1"/>
      <w:r>
        <w:rPr>
          <w:rFonts w:ascii="Times New Roman" w:hAnsi="Times New Roman"/>
          <w:sz w:val="24"/>
          <w:szCs w:val="24"/>
        </w:rPr>
        <w:t>16.1.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1B75AF" w:rsidRDefault="001B75AF" w:rsidP="001B75AF">
      <w:pPr>
        <w:widowControl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16.2. В случае возникновения у стороны подозрений, что произошло или может произойти нарушение п. 16.1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1B75AF" w:rsidRDefault="001B75AF" w:rsidP="001B75AF">
      <w:pPr>
        <w:tabs>
          <w:tab w:val="left" w:pos="1276"/>
        </w:tabs>
        <w:spacing w:after="0" w:line="240" w:lineRule="auto"/>
        <w:ind w:firstLine="851"/>
        <w:contextualSpacing/>
        <w:jc w:val="both"/>
        <w:rPr>
          <w:rFonts w:ascii="Times New Roman" w:hAnsi="Times New Roman"/>
          <w:sz w:val="24"/>
          <w:szCs w:val="24"/>
        </w:rPr>
      </w:pPr>
      <w:r>
        <w:rPr>
          <w:rFonts w:ascii="Times New Roman" w:hAnsi="Times New Roman"/>
          <w:sz w:val="24"/>
          <w:szCs w:val="24"/>
        </w:rPr>
        <w:t>16.3. Исполнение обязательств по Договору приостанавливается с момента направления стороной уведомления, указанного в п. 16.2 Договора, до момента получения ею ответа.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sz w:val="24"/>
          <w:szCs w:val="24"/>
        </w:rPr>
        <w:t>16.4. Если подтвердилось нарушение другой стороной обязательств, указанных в п. 16.1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1B75AF" w:rsidRDefault="001B75AF" w:rsidP="001B75AF">
      <w:pPr>
        <w:spacing w:after="0" w:line="240" w:lineRule="auto"/>
        <w:ind w:firstLine="851"/>
        <w:contextualSpacing/>
        <w:jc w:val="center"/>
        <w:rPr>
          <w:rFonts w:ascii="Times New Roman" w:hAnsi="Times New Roman"/>
          <w:b/>
          <w:bCs/>
          <w:sz w:val="24"/>
          <w:szCs w:val="24"/>
        </w:rPr>
      </w:pPr>
    </w:p>
    <w:p w:rsidR="001B75AF" w:rsidRDefault="001B75AF" w:rsidP="001B75AF">
      <w:pPr>
        <w:spacing w:after="0" w:line="240" w:lineRule="auto"/>
        <w:ind w:firstLine="851"/>
        <w:contextualSpacing/>
        <w:jc w:val="center"/>
        <w:rPr>
          <w:rFonts w:ascii="Times New Roman" w:hAnsi="Times New Roman"/>
          <w:sz w:val="24"/>
          <w:szCs w:val="24"/>
        </w:rPr>
      </w:pPr>
      <w:r>
        <w:rPr>
          <w:rFonts w:ascii="Times New Roman" w:hAnsi="Times New Roman"/>
          <w:b/>
          <w:bCs/>
          <w:sz w:val="24"/>
          <w:szCs w:val="24"/>
        </w:rPr>
        <w:lastRenderedPageBreak/>
        <w:t xml:space="preserve">17. Заключительные положения </w:t>
      </w:r>
    </w:p>
    <w:p w:rsidR="001B75AF" w:rsidRDefault="001B75AF" w:rsidP="001B75AF">
      <w:pPr>
        <w:widowControl w:val="0"/>
        <w:tabs>
          <w:tab w:val="left" w:pos="1276"/>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17.1.</w:t>
      </w:r>
      <w:r>
        <w:rPr>
          <w:rFonts w:ascii="Times New Roman" w:hAnsi="Times New Roman"/>
          <w:kern w:val="2"/>
          <w:sz w:val="24"/>
          <w:szCs w:val="24"/>
          <w:lang w:eastAsia="ar-SA"/>
        </w:rPr>
        <w:tab/>
        <w:t>При отсутствии у Плательщика финансовых ресурсов, необходимых для участия в финансировании мероприятий по обеспечению завершения строительства Проблемных объектов, Плательщик вправе в одностороннем порядке отказаться от исполнения настоящего Договора. В случае одностороннего отказа от исполнения Договора, настоящий Договор прекращает свое действие.</w:t>
      </w:r>
    </w:p>
    <w:p w:rsidR="001B75AF" w:rsidRDefault="001B75AF" w:rsidP="001B75AF">
      <w:pPr>
        <w:widowControl w:val="0"/>
        <w:tabs>
          <w:tab w:val="left" w:pos="1276"/>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17.2.</w:t>
      </w:r>
      <w:r>
        <w:rPr>
          <w:rFonts w:ascii="Times New Roman" w:hAnsi="Times New Roman"/>
          <w:kern w:val="2"/>
          <w:sz w:val="24"/>
          <w:szCs w:val="24"/>
          <w:lang w:eastAsia="ar-SA"/>
        </w:rPr>
        <w:tab/>
        <w:t>Во всем остальном, что не предусмотрено договором, применяются нормы законодательства Российской Федерации.</w:t>
      </w:r>
    </w:p>
    <w:p w:rsidR="001B75AF" w:rsidRDefault="001B75AF" w:rsidP="001B75AF">
      <w:pPr>
        <w:widowControl w:val="0"/>
        <w:tabs>
          <w:tab w:val="left" w:pos="1276"/>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17.3.</w:t>
      </w:r>
      <w:r>
        <w:rPr>
          <w:rFonts w:ascii="Times New Roman" w:hAnsi="Times New Roman"/>
          <w:kern w:val="2"/>
          <w:sz w:val="24"/>
          <w:szCs w:val="24"/>
          <w:lang w:eastAsia="ar-SA"/>
        </w:rPr>
        <w:tab/>
      </w:r>
      <w:r>
        <w:rPr>
          <w:rFonts w:ascii="Times New Roman" w:hAnsi="Times New Roman"/>
          <w:sz w:val="24"/>
          <w:szCs w:val="24"/>
        </w:rPr>
        <w:t>Под существенными условиями настоящего договора, помимо прямо определенных нормами действующего законодательства Российской Федерации, также понимаются положения пунктов 1.5, 1.6, 2.7.1, 12.2. настоящего договора.</w:t>
      </w:r>
    </w:p>
    <w:p w:rsidR="001B75AF" w:rsidRDefault="001B75AF" w:rsidP="001B75AF">
      <w:pPr>
        <w:widowControl w:val="0"/>
        <w:tabs>
          <w:tab w:val="left" w:pos="1276"/>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 17.4.</w:t>
      </w:r>
      <w:r>
        <w:rPr>
          <w:rFonts w:ascii="Times New Roman" w:hAnsi="Times New Roman"/>
          <w:kern w:val="2"/>
          <w:sz w:val="24"/>
          <w:szCs w:val="24"/>
          <w:lang w:eastAsia="ar-SA"/>
        </w:rPr>
        <w:tab/>
        <w:t xml:space="preserve">Спорные вопросы и разногласия, возникшие при исполнении договора, решаются путем переговоров между сторонами. Срок ответа на претензию – 10 (десять) дней </w:t>
      </w:r>
      <w:proofErr w:type="gramStart"/>
      <w:r>
        <w:rPr>
          <w:rFonts w:ascii="Times New Roman" w:hAnsi="Times New Roman"/>
          <w:kern w:val="2"/>
          <w:sz w:val="24"/>
          <w:szCs w:val="24"/>
          <w:lang w:eastAsia="ar-SA"/>
        </w:rPr>
        <w:t>с даты</w:t>
      </w:r>
      <w:proofErr w:type="gramEnd"/>
      <w:r>
        <w:rPr>
          <w:rFonts w:ascii="Times New Roman" w:hAnsi="Times New Roman"/>
          <w:kern w:val="2"/>
          <w:sz w:val="24"/>
          <w:szCs w:val="24"/>
          <w:lang w:eastAsia="ar-SA"/>
        </w:rPr>
        <w:t xml:space="preserve"> ее получения стороной, если иные сроки не установлены отдельными положениями настоящего Договора. </w:t>
      </w:r>
    </w:p>
    <w:p w:rsidR="001B75AF" w:rsidRDefault="001B75AF" w:rsidP="001B75AF">
      <w:pPr>
        <w:widowControl w:val="0"/>
        <w:tabs>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В случае </w:t>
      </w:r>
      <w:proofErr w:type="spellStart"/>
      <w:r>
        <w:rPr>
          <w:rFonts w:ascii="Times New Roman" w:hAnsi="Times New Roman"/>
          <w:kern w:val="2"/>
          <w:sz w:val="24"/>
          <w:szCs w:val="24"/>
          <w:lang w:eastAsia="ar-SA"/>
        </w:rPr>
        <w:t>недостижения</w:t>
      </w:r>
      <w:proofErr w:type="spellEnd"/>
      <w:r>
        <w:rPr>
          <w:rFonts w:ascii="Times New Roman" w:hAnsi="Times New Roman"/>
          <w:kern w:val="2"/>
          <w:sz w:val="24"/>
          <w:szCs w:val="24"/>
          <w:lang w:eastAsia="ar-SA"/>
        </w:rPr>
        <w:t xml:space="preserve"> сторонами согласия по спорному вопросу, спор разрешается  в арбитражном суде Приморского края.</w:t>
      </w:r>
    </w:p>
    <w:p w:rsidR="001B75AF" w:rsidRDefault="001B75AF" w:rsidP="001B75AF">
      <w:pPr>
        <w:widowControl w:val="0"/>
        <w:tabs>
          <w:tab w:val="left" w:pos="1276"/>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17.5.</w:t>
      </w:r>
      <w:r>
        <w:rPr>
          <w:rFonts w:ascii="Times New Roman" w:hAnsi="Times New Roman"/>
          <w:kern w:val="2"/>
          <w:sz w:val="24"/>
          <w:szCs w:val="24"/>
          <w:lang w:eastAsia="ar-SA"/>
        </w:rPr>
        <w:tab/>
        <w:t>Все сроки по договору исчисляются в календарных днях, если иное не установлено условиями договора. Стороны пришли к соглашению считать рабочими днями дни недели по режиму работы Плательщика,  с понедельника по четверг с 9.00 час. до 18.00 час</w:t>
      </w:r>
      <w:proofErr w:type="gramStart"/>
      <w:r>
        <w:rPr>
          <w:rFonts w:ascii="Times New Roman" w:hAnsi="Times New Roman"/>
          <w:kern w:val="2"/>
          <w:sz w:val="24"/>
          <w:szCs w:val="24"/>
          <w:lang w:eastAsia="ar-SA"/>
        </w:rPr>
        <w:t xml:space="preserve">., </w:t>
      </w:r>
      <w:proofErr w:type="gramEnd"/>
      <w:r>
        <w:rPr>
          <w:rFonts w:ascii="Times New Roman" w:hAnsi="Times New Roman"/>
          <w:kern w:val="2"/>
          <w:sz w:val="24"/>
          <w:szCs w:val="24"/>
          <w:lang w:eastAsia="ar-SA"/>
        </w:rPr>
        <w:t>в пятницу с 9.00 час. до 16.45 час., за исключением нерабочих/праздничных дней, установленных законодательством Российской Федерации и актами Правительства РФ.</w:t>
      </w:r>
    </w:p>
    <w:p w:rsidR="001B75AF" w:rsidRDefault="001B75AF" w:rsidP="001B75AF">
      <w:pPr>
        <w:widowControl w:val="0"/>
        <w:tabs>
          <w:tab w:val="left" w:pos="720"/>
          <w:tab w:val="left" w:pos="1276"/>
          <w:tab w:val="left" w:pos="1418"/>
        </w:tabs>
        <w:suppressAutoHyphens/>
        <w:spacing w:after="0" w:line="240" w:lineRule="auto"/>
        <w:ind w:firstLine="851"/>
        <w:contextualSpacing/>
        <w:jc w:val="both"/>
        <w:rPr>
          <w:rFonts w:ascii="Times New Roman" w:hAnsi="Times New Roman"/>
          <w:kern w:val="2"/>
          <w:sz w:val="24"/>
          <w:szCs w:val="24"/>
          <w:lang w:eastAsia="ar-SA"/>
        </w:rPr>
      </w:pPr>
      <w:r>
        <w:rPr>
          <w:rFonts w:ascii="Times New Roman" w:hAnsi="Times New Roman"/>
          <w:kern w:val="2"/>
          <w:sz w:val="24"/>
          <w:szCs w:val="24"/>
          <w:lang w:eastAsia="ar-SA"/>
        </w:rPr>
        <w:t>17.6.</w:t>
      </w:r>
      <w:r>
        <w:rPr>
          <w:rFonts w:ascii="Times New Roman" w:hAnsi="Times New Roman"/>
          <w:kern w:val="2"/>
          <w:sz w:val="24"/>
          <w:szCs w:val="24"/>
          <w:lang w:eastAsia="ar-SA"/>
        </w:rPr>
        <w:tab/>
        <w:t>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После окончания срока действия договора гарантийные обязательства продолжают действовать в течение гарантийного срока.</w:t>
      </w:r>
    </w:p>
    <w:p w:rsidR="001B75AF" w:rsidRDefault="001B75AF" w:rsidP="001B75AF">
      <w:pPr>
        <w:widowControl w:val="0"/>
        <w:tabs>
          <w:tab w:val="left" w:pos="720"/>
          <w:tab w:val="left" w:pos="1276"/>
        </w:tabs>
        <w:suppressAutoHyphens/>
        <w:spacing w:after="0" w:line="240" w:lineRule="auto"/>
        <w:ind w:firstLine="851"/>
        <w:contextualSpacing/>
        <w:jc w:val="both"/>
        <w:rPr>
          <w:rFonts w:ascii="Times New Roman" w:hAnsi="Times New Roman"/>
          <w:color w:val="000000"/>
          <w:kern w:val="2"/>
          <w:sz w:val="24"/>
          <w:szCs w:val="24"/>
          <w:lang w:eastAsia="ar-SA"/>
        </w:rPr>
      </w:pPr>
      <w:r>
        <w:rPr>
          <w:rFonts w:ascii="Times New Roman" w:hAnsi="Times New Roman"/>
          <w:kern w:val="2"/>
          <w:sz w:val="24"/>
          <w:szCs w:val="24"/>
          <w:lang w:eastAsia="ar-SA"/>
        </w:rPr>
        <w:t>17.7.</w:t>
      </w:r>
      <w:r>
        <w:rPr>
          <w:rFonts w:ascii="Times New Roman" w:hAnsi="Times New Roman"/>
          <w:kern w:val="2"/>
          <w:sz w:val="24"/>
          <w:szCs w:val="24"/>
          <w:lang w:eastAsia="ar-SA"/>
        </w:rPr>
        <w:tab/>
        <w:t>Взаимодействие сторон по настоящему договору осуществляется письмами, в том числе заказными письмами, по адресам, указанным в договоре, а также по адресу электронной почты, либо с использованием иных сре</w:t>
      </w:r>
      <w:proofErr w:type="gramStart"/>
      <w:r>
        <w:rPr>
          <w:rFonts w:ascii="Times New Roman" w:hAnsi="Times New Roman"/>
          <w:kern w:val="2"/>
          <w:sz w:val="24"/>
          <w:szCs w:val="24"/>
          <w:lang w:eastAsia="ar-SA"/>
        </w:rPr>
        <w:t>дств св</w:t>
      </w:r>
      <w:proofErr w:type="gramEnd"/>
      <w:r>
        <w:rPr>
          <w:rFonts w:ascii="Times New Roman" w:hAnsi="Times New Roman"/>
          <w:kern w:val="2"/>
          <w:sz w:val="24"/>
          <w:szCs w:val="24"/>
          <w:lang w:eastAsia="ar-SA"/>
        </w:rPr>
        <w:t>язи и доставки, обеспечивающих фиксирование отправки и получения корреспонденции.</w:t>
      </w:r>
    </w:p>
    <w:p w:rsidR="001B75AF" w:rsidRDefault="001B75AF" w:rsidP="001B75AF">
      <w:pPr>
        <w:widowControl w:val="0"/>
        <w:tabs>
          <w:tab w:val="left" w:pos="720"/>
          <w:tab w:val="left" w:pos="1276"/>
          <w:tab w:val="left" w:pos="1418"/>
        </w:tabs>
        <w:suppressAutoHyphens/>
        <w:spacing w:after="0" w:line="240" w:lineRule="auto"/>
        <w:ind w:firstLine="851"/>
        <w:contextualSpacing/>
        <w:jc w:val="both"/>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17.8.</w:t>
      </w:r>
      <w:r>
        <w:rPr>
          <w:rFonts w:ascii="Times New Roman" w:hAnsi="Times New Roman"/>
          <w:color w:val="000000"/>
          <w:kern w:val="2"/>
          <w:sz w:val="24"/>
          <w:szCs w:val="24"/>
          <w:lang w:eastAsia="ar-SA"/>
        </w:rPr>
        <w:tab/>
        <w:t>Приложениями к договору являются:</w:t>
      </w:r>
    </w:p>
    <w:p w:rsidR="001B75AF" w:rsidRDefault="001B75AF" w:rsidP="001B75AF">
      <w:pPr>
        <w:autoSpaceDE w:val="0"/>
        <w:autoSpaceDN w:val="0"/>
        <w:adjustRightInd w:val="0"/>
        <w:spacing w:after="0" w:line="240" w:lineRule="auto"/>
        <w:ind w:firstLine="851"/>
        <w:contextualSpacing/>
        <w:jc w:val="both"/>
        <w:rPr>
          <w:rFonts w:ascii="Times New Roman" w:eastAsia="Calibri" w:hAnsi="Times New Roman"/>
          <w:bCs/>
          <w:sz w:val="24"/>
          <w:szCs w:val="24"/>
        </w:rPr>
      </w:pPr>
      <w:r>
        <w:rPr>
          <w:rFonts w:ascii="Times New Roman" w:hAnsi="Times New Roman"/>
          <w:color w:val="000000"/>
          <w:sz w:val="24"/>
          <w:szCs w:val="24"/>
        </w:rPr>
        <w:t xml:space="preserve">Приложение № 1 – </w:t>
      </w:r>
      <w:r>
        <w:rPr>
          <w:rFonts w:ascii="Times New Roman" w:hAnsi="Times New Roman"/>
          <w:sz w:val="24"/>
          <w:szCs w:val="24"/>
        </w:rPr>
        <w:t>Реестр ведомостей объемов работ</w:t>
      </w:r>
      <w:r>
        <w:rPr>
          <w:rFonts w:ascii="Times New Roman" w:eastAsia="Calibri" w:hAnsi="Times New Roman"/>
          <w:bCs/>
          <w:sz w:val="24"/>
          <w:szCs w:val="24"/>
        </w:rPr>
        <w:t>;</w:t>
      </w:r>
    </w:p>
    <w:p w:rsidR="001B75AF" w:rsidRDefault="001B75AF" w:rsidP="001B75AF">
      <w:pPr>
        <w:spacing w:after="0"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Приложение № 2 – Сводный сметный расчет стоимости строительства;</w:t>
      </w:r>
    </w:p>
    <w:p w:rsidR="001B75AF" w:rsidRDefault="001B75AF" w:rsidP="001B75AF">
      <w:pPr>
        <w:spacing w:after="0" w:line="240" w:lineRule="auto"/>
        <w:ind w:firstLine="851"/>
        <w:contextualSpacing/>
        <w:jc w:val="both"/>
        <w:rPr>
          <w:rFonts w:ascii="Times New Roman" w:hAnsi="Times New Roman"/>
          <w:sz w:val="24"/>
          <w:szCs w:val="24"/>
        </w:rPr>
      </w:pPr>
      <w:r>
        <w:rPr>
          <w:rFonts w:ascii="Times New Roman" w:hAnsi="Times New Roman"/>
          <w:color w:val="000000"/>
          <w:sz w:val="24"/>
          <w:szCs w:val="24"/>
        </w:rPr>
        <w:t xml:space="preserve">Приложение № 3 – </w:t>
      </w:r>
      <w:r>
        <w:rPr>
          <w:rFonts w:ascii="Times New Roman" w:hAnsi="Times New Roman"/>
          <w:sz w:val="24"/>
          <w:szCs w:val="24"/>
        </w:rPr>
        <w:t>Календарный график производства работ;</w:t>
      </w:r>
    </w:p>
    <w:p w:rsidR="001B75AF" w:rsidRDefault="001B75AF" w:rsidP="001B75AF">
      <w:pPr>
        <w:spacing w:after="0" w:line="240" w:lineRule="auto"/>
        <w:ind w:firstLine="851"/>
        <w:contextualSpacing/>
        <w:jc w:val="both"/>
        <w:rPr>
          <w:rFonts w:ascii="Times New Roman" w:hAnsi="Times New Roman"/>
          <w:color w:val="000000"/>
          <w:sz w:val="24"/>
          <w:szCs w:val="24"/>
        </w:rPr>
      </w:pPr>
      <w:r>
        <w:rPr>
          <w:rFonts w:ascii="Times New Roman" w:hAnsi="Times New Roman"/>
          <w:sz w:val="24"/>
          <w:szCs w:val="24"/>
        </w:rPr>
        <w:t>Приложение № 4 – Акт выполненных работ.</w:t>
      </w:r>
    </w:p>
    <w:p w:rsidR="00855655" w:rsidRPr="00FC4F14" w:rsidRDefault="00855655" w:rsidP="00FC4F14">
      <w:pPr>
        <w:spacing w:after="0" w:line="100" w:lineRule="atLeast"/>
        <w:ind w:firstLine="851"/>
        <w:contextualSpacing/>
        <w:jc w:val="both"/>
        <w:rPr>
          <w:rFonts w:ascii="Times New Roman" w:hAnsi="Times New Roman"/>
          <w:color w:val="000000"/>
          <w:sz w:val="24"/>
          <w:szCs w:val="24"/>
        </w:rPr>
      </w:pPr>
    </w:p>
    <w:p w:rsidR="00855655" w:rsidRPr="00FC4F14" w:rsidRDefault="00855655" w:rsidP="00FC4F14">
      <w:pPr>
        <w:widowControl w:val="0"/>
        <w:spacing w:after="0" w:line="100" w:lineRule="atLeast"/>
        <w:ind w:firstLine="851"/>
        <w:contextualSpacing/>
        <w:jc w:val="center"/>
        <w:rPr>
          <w:rFonts w:ascii="Times New Roman" w:hAnsi="Times New Roman"/>
          <w:b/>
          <w:color w:val="000000"/>
          <w:sz w:val="24"/>
          <w:szCs w:val="24"/>
        </w:rPr>
      </w:pPr>
      <w:r w:rsidRPr="00FC4F14">
        <w:rPr>
          <w:rFonts w:ascii="Times New Roman" w:hAnsi="Times New Roman"/>
          <w:b/>
          <w:bCs/>
          <w:color w:val="000000"/>
          <w:sz w:val="24"/>
          <w:szCs w:val="24"/>
        </w:rPr>
        <w:t>18. Реквизиты и подписи сторон</w:t>
      </w:r>
    </w:p>
    <w:tbl>
      <w:tblPr>
        <w:tblW w:w="10078" w:type="dxa"/>
        <w:tblInd w:w="108" w:type="dxa"/>
        <w:tblLayout w:type="fixed"/>
        <w:tblLook w:val="0000" w:firstRow="0" w:lastRow="0" w:firstColumn="0" w:lastColumn="0" w:noHBand="0" w:noVBand="0"/>
      </w:tblPr>
      <w:tblGrid>
        <w:gridCol w:w="5106"/>
        <w:gridCol w:w="4972"/>
      </w:tblGrid>
      <w:tr w:rsidR="00855655" w:rsidRPr="00FC4F14" w:rsidTr="00FC4F14">
        <w:trPr>
          <w:trHeight w:val="376"/>
        </w:trPr>
        <w:tc>
          <w:tcPr>
            <w:tcW w:w="5106" w:type="dxa"/>
          </w:tcPr>
          <w:p w:rsidR="00855655" w:rsidRPr="00FC4F14" w:rsidRDefault="00855655" w:rsidP="00FC4F14">
            <w:pPr>
              <w:widowControl w:val="0"/>
              <w:spacing w:after="0" w:line="100" w:lineRule="atLeast"/>
              <w:ind w:firstLine="851"/>
              <w:contextualSpacing/>
              <w:jc w:val="center"/>
              <w:rPr>
                <w:rFonts w:ascii="Times New Roman" w:eastAsia="Batang" w:hAnsi="Times New Roman"/>
                <w:b/>
                <w:color w:val="000000"/>
                <w:sz w:val="24"/>
                <w:szCs w:val="24"/>
              </w:rPr>
            </w:pPr>
            <w:r w:rsidRPr="00FC4F14">
              <w:rPr>
                <w:rFonts w:ascii="Times New Roman" w:hAnsi="Times New Roman"/>
                <w:b/>
                <w:color w:val="000000"/>
                <w:sz w:val="24"/>
                <w:szCs w:val="24"/>
              </w:rPr>
              <w:t>Заказчик:</w:t>
            </w:r>
          </w:p>
        </w:tc>
        <w:tc>
          <w:tcPr>
            <w:tcW w:w="4972" w:type="dxa"/>
          </w:tcPr>
          <w:p w:rsidR="00855655" w:rsidRPr="00FC4F14" w:rsidRDefault="00855655" w:rsidP="00FC4F14">
            <w:pPr>
              <w:widowControl w:val="0"/>
              <w:spacing w:after="0" w:line="100" w:lineRule="atLeast"/>
              <w:ind w:firstLine="851"/>
              <w:contextualSpacing/>
              <w:jc w:val="center"/>
              <w:rPr>
                <w:rFonts w:ascii="Times New Roman" w:hAnsi="Times New Roman"/>
                <w:color w:val="000000"/>
                <w:sz w:val="24"/>
                <w:szCs w:val="24"/>
              </w:rPr>
            </w:pPr>
            <w:r w:rsidRPr="00FC4F14">
              <w:rPr>
                <w:rFonts w:ascii="Times New Roman" w:hAnsi="Times New Roman"/>
                <w:b/>
                <w:color w:val="000000"/>
                <w:sz w:val="24"/>
                <w:szCs w:val="24"/>
              </w:rPr>
              <w:t>Подрядчик:</w:t>
            </w:r>
          </w:p>
        </w:tc>
      </w:tr>
      <w:tr w:rsidR="00855655" w:rsidRPr="00FC4F14" w:rsidTr="00FC4F14">
        <w:trPr>
          <w:trHeight w:val="96"/>
        </w:trPr>
        <w:tc>
          <w:tcPr>
            <w:tcW w:w="5106" w:type="dxa"/>
          </w:tcPr>
          <w:p w:rsidR="00026D11" w:rsidRPr="00FC4F14" w:rsidRDefault="00026D11" w:rsidP="00FC4F14">
            <w:pPr>
              <w:spacing w:after="0" w:line="100" w:lineRule="atLeast"/>
              <w:ind w:firstLine="34"/>
              <w:contextualSpacing/>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p w:rsidR="00026D11" w:rsidRPr="00FC4F14" w:rsidRDefault="00026D11" w:rsidP="00FC4F14">
            <w:pPr>
              <w:spacing w:after="0" w:line="100" w:lineRule="atLeast"/>
              <w:ind w:firstLine="34"/>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p w:rsidR="00026D11" w:rsidRPr="00FC4F14" w:rsidRDefault="00026D11" w:rsidP="00FC4F14">
            <w:pPr>
              <w:spacing w:after="0" w:line="100" w:lineRule="atLeast"/>
              <w:ind w:firstLine="34"/>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p w:rsidR="00026D11" w:rsidRPr="00FC4F14" w:rsidRDefault="00026D11" w:rsidP="00FC4F14">
            <w:pPr>
              <w:spacing w:after="0" w:line="100" w:lineRule="atLeast"/>
              <w:ind w:firstLine="34"/>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 xml:space="preserve">___________________________________ </w:t>
            </w:r>
          </w:p>
          <w:p w:rsidR="00026D11" w:rsidRPr="00FC4F14" w:rsidRDefault="00026D11" w:rsidP="00FC4F14">
            <w:pPr>
              <w:spacing w:after="0" w:line="100" w:lineRule="atLeast"/>
              <w:ind w:firstLine="34"/>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 ___________________________________</w:t>
            </w:r>
          </w:p>
          <w:p w:rsidR="00026D11" w:rsidRPr="00FC4F14" w:rsidRDefault="00026D11" w:rsidP="00FC4F14">
            <w:pPr>
              <w:spacing w:after="0" w:line="100" w:lineRule="atLeast"/>
              <w:ind w:firstLine="34"/>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p w:rsidR="00855655" w:rsidRPr="00FC4F14" w:rsidRDefault="00026D11" w:rsidP="00FC4F14">
            <w:pPr>
              <w:spacing w:after="0" w:line="100" w:lineRule="atLeast"/>
              <w:ind w:firstLine="34"/>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tc>
        <w:tc>
          <w:tcPr>
            <w:tcW w:w="4972" w:type="dxa"/>
          </w:tcPr>
          <w:p w:rsidR="00855655" w:rsidRPr="00FC4F14" w:rsidRDefault="00855655" w:rsidP="00FC4F14">
            <w:pPr>
              <w:spacing w:after="0" w:line="100" w:lineRule="atLeast"/>
              <w:contextualSpacing/>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p w:rsidR="00855655" w:rsidRPr="00FC4F14" w:rsidRDefault="00855655" w:rsidP="00FC4F14">
            <w:pPr>
              <w:spacing w:after="0" w:line="100" w:lineRule="atLeast"/>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p w:rsidR="00855655" w:rsidRPr="00FC4F14" w:rsidRDefault="00855655" w:rsidP="00FC4F14">
            <w:pPr>
              <w:spacing w:after="0" w:line="100" w:lineRule="atLeast"/>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p w:rsidR="00855655" w:rsidRPr="00FC4F14" w:rsidRDefault="00855655" w:rsidP="00FC4F14">
            <w:pPr>
              <w:spacing w:after="0" w:line="100" w:lineRule="atLeast"/>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 xml:space="preserve">___________________________________ </w:t>
            </w:r>
          </w:p>
          <w:p w:rsidR="00855655" w:rsidRPr="00FC4F14" w:rsidRDefault="00855655" w:rsidP="00FC4F14">
            <w:pPr>
              <w:spacing w:after="0" w:line="100" w:lineRule="atLeast"/>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 ___________________________________</w:t>
            </w:r>
          </w:p>
          <w:p w:rsidR="00855655" w:rsidRPr="00FC4F14" w:rsidRDefault="00855655" w:rsidP="00FC4F14">
            <w:pPr>
              <w:spacing w:after="0" w:line="100" w:lineRule="atLeast"/>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p w:rsidR="00855655" w:rsidRPr="00FC4F14" w:rsidRDefault="00855655" w:rsidP="00FC4F14">
            <w:pPr>
              <w:spacing w:after="0" w:line="100" w:lineRule="atLeast"/>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p w:rsidR="00855655" w:rsidRPr="00FC4F14" w:rsidRDefault="00855655" w:rsidP="00FC4F14">
            <w:pPr>
              <w:spacing w:after="0" w:line="100" w:lineRule="atLeast"/>
              <w:contextualSpacing/>
              <w:jc w:val="both"/>
              <w:rPr>
                <w:rFonts w:ascii="Times New Roman" w:eastAsia="Batang" w:hAnsi="Times New Roman"/>
                <w:color w:val="000000"/>
                <w:sz w:val="24"/>
                <w:szCs w:val="24"/>
              </w:rPr>
            </w:pPr>
          </w:p>
        </w:tc>
      </w:tr>
      <w:tr w:rsidR="00855655" w:rsidRPr="00FC4F14" w:rsidTr="00FC4F14">
        <w:trPr>
          <w:trHeight w:val="96"/>
        </w:trPr>
        <w:tc>
          <w:tcPr>
            <w:tcW w:w="5106" w:type="dxa"/>
          </w:tcPr>
          <w:p w:rsidR="00855655" w:rsidRPr="00FC4F14" w:rsidRDefault="00855655" w:rsidP="00FC4F14">
            <w:pPr>
              <w:spacing w:after="0" w:line="100" w:lineRule="atLeast"/>
              <w:contextualSpacing/>
              <w:rPr>
                <w:rFonts w:ascii="Times New Roman" w:eastAsia="Batang" w:hAnsi="Times New Roman"/>
                <w:color w:val="000000"/>
                <w:sz w:val="24"/>
                <w:szCs w:val="24"/>
              </w:rPr>
            </w:pPr>
            <w:r w:rsidRPr="00FC4F14">
              <w:rPr>
                <w:rFonts w:ascii="Times New Roman" w:eastAsia="Batang" w:hAnsi="Times New Roman"/>
                <w:color w:val="000000"/>
                <w:sz w:val="24"/>
                <w:szCs w:val="24"/>
              </w:rPr>
              <w:t xml:space="preserve">_____________________ </w:t>
            </w:r>
          </w:p>
        </w:tc>
        <w:tc>
          <w:tcPr>
            <w:tcW w:w="4972" w:type="dxa"/>
          </w:tcPr>
          <w:p w:rsidR="00855655" w:rsidRPr="00FC4F14" w:rsidRDefault="00855655" w:rsidP="00FC4F14">
            <w:pPr>
              <w:spacing w:after="0" w:line="100" w:lineRule="atLeast"/>
              <w:contextualSpacing/>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w:t>
            </w:r>
          </w:p>
          <w:p w:rsidR="00855655" w:rsidRPr="00FC4F14" w:rsidRDefault="00855655" w:rsidP="00FC4F14">
            <w:pPr>
              <w:spacing w:after="0" w:line="100" w:lineRule="atLeast"/>
              <w:contextualSpacing/>
              <w:jc w:val="both"/>
              <w:rPr>
                <w:rFonts w:ascii="Times New Roman" w:eastAsia="Batang" w:hAnsi="Times New Roman"/>
                <w:color w:val="000000"/>
                <w:sz w:val="24"/>
                <w:szCs w:val="24"/>
              </w:rPr>
            </w:pPr>
          </w:p>
        </w:tc>
      </w:tr>
      <w:tr w:rsidR="00855655" w:rsidRPr="00FC4F14" w:rsidTr="00FC4F14">
        <w:trPr>
          <w:trHeight w:val="96"/>
        </w:trPr>
        <w:tc>
          <w:tcPr>
            <w:tcW w:w="5106" w:type="dxa"/>
          </w:tcPr>
          <w:p w:rsidR="00855655" w:rsidRPr="00FC4F14" w:rsidRDefault="00855655" w:rsidP="00FC4F14">
            <w:pPr>
              <w:spacing w:after="0" w:line="100" w:lineRule="atLeast"/>
              <w:ind w:firstLine="851"/>
              <w:contextualSpacing/>
              <w:jc w:val="center"/>
              <w:rPr>
                <w:rFonts w:ascii="Times New Roman" w:hAnsi="Times New Roman"/>
                <w:b/>
                <w:color w:val="000000"/>
                <w:sz w:val="24"/>
                <w:szCs w:val="24"/>
              </w:rPr>
            </w:pPr>
            <w:r w:rsidRPr="00FC4F14">
              <w:rPr>
                <w:rFonts w:ascii="Times New Roman" w:hAnsi="Times New Roman"/>
                <w:b/>
                <w:color w:val="000000"/>
                <w:sz w:val="24"/>
                <w:szCs w:val="24"/>
              </w:rPr>
              <w:t>Плательщик</w:t>
            </w:r>
          </w:p>
        </w:tc>
        <w:tc>
          <w:tcPr>
            <w:tcW w:w="4972" w:type="dxa"/>
          </w:tcPr>
          <w:p w:rsidR="00855655" w:rsidRPr="00FC4F14" w:rsidRDefault="00855655" w:rsidP="00FC4F14">
            <w:pPr>
              <w:widowControl w:val="0"/>
              <w:spacing w:after="0" w:line="100" w:lineRule="atLeast"/>
              <w:ind w:firstLine="851"/>
              <w:contextualSpacing/>
              <w:jc w:val="center"/>
              <w:rPr>
                <w:rFonts w:ascii="Times New Roman" w:hAnsi="Times New Roman"/>
                <w:color w:val="000000"/>
                <w:sz w:val="24"/>
                <w:szCs w:val="24"/>
              </w:rPr>
            </w:pPr>
          </w:p>
        </w:tc>
      </w:tr>
      <w:tr w:rsidR="00030DDE" w:rsidRPr="00FC4F14" w:rsidTr="00FC4F14">
        <w:trPr>
          <w:trHeight w:val="96"/>
        </w:trPr>
        <w:tc>
          <w:tcPr>
            <w:tcW w:w="5106" w:type="dxa"/>
          </w:tcPr>
          <w:p w:rsidR="00030DDE" w:rsidRPr="00FC4F14" w:rsidRDefault="00030DDE" w:rsidP="00FC4F14">
            <w:pPr>
              <w:spacing w:after="0" w:line="100" w:lineRule="atLeast"/>
              <w:contextualSpacing/>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p w:rsidR="00030DDE" w:rsidRPr="00FC4F14" w:rsidRDefault="00030DDE" w:rsidP="00FC4F14">
            <w:pPr>
              <w:spacing w:after="0" w:line="100" w:lineRule="atLeast"/>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p w:rsidR="00030DDE" w:rsidRPr="00FC4F14" w:rsidRDefault="00030DDE" w:rsidP="00FC4F14">
            <w:pPr>
              <w:spacing w:after="0" w:line="100" w:lineRule="atLeast"/>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p w:rsidR="00030DDE" w:rsidRPr="00FC4F14" w:rsidRDefault="00030DDE" w:rsidP="00FC4F14">
            <w:pPr>
              <w:spacing w:after="0" w:line="100" w:lineRule="atLeast"/>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 xml:space="preserve">___________________________________ </w:t>
            </w:r>
          </w:p>
          <w:p w:rsidR="00030DDE" w:rsidRPr="00FC4F14" w:rsidRDefault="00030DDE" w:rsidP="00FC4F14">
            <w:pPr>
              <w:spacing w:after="0" w:line="100" w:lineRule="atLeast"/>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 xml:space="preserve">___________________________________ </w:t>
            </w:r>
            <w:r w:rsidRPr="00FC4F14">
              <w:rPr>
                <w:rFonts w:ascii="Times New Roman" w:eastAsia="Batang" w:hAnsi="Times New Roman"/>
                <w:color w:val="000000"/>
                <w:sz w:val="24"/>
                <w:szCs w:val="24"/>
              </w:rPr>
              <w:lastRenderedPageBreak/>
              <w:t>___________________________________</w:t>
            </w:r>
          </w:p>
          <w:p w:rsidR="00030DDE" w:rsidRPr="00FC4F14" w:rsidRDefault="00030DDE" w:rsidP="00FC4F14">
            <w:pPr>
              <w:spacing w:after="0" w:line="100" w:lineRule="atLeast"/>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p w:rsidR="00030DDE" w:rsidRPr="00FC4F14" w:rsidRDefault="00030DDE" w:rsidP="00FC4F14">
            <w:pPr>
              <w:spacing w:after="0" w:line="100" w:lineRule="atLeast"/>
              <w:contextualSpacing/>
              <w:jc w:val="both"/>
              <w:rPr>
                <w:rFonts w:ascii="Times New Roman" w:eastAsia="Batang" w:hAnsi="Times New Roman"/>
                <w:color w:val="000000"/>
                <w:sz w:val="24"/>
                <w:szCs w:val="24"/>
              </w:rPr>
            </w:pPr>
            <w:r w:rsidRPr="00FC4F14">
              <w:rPr>
                <w:rFonts w:ascii="Times New Roman" w:eastAsia="Batang" w:hAnsi="Times New Roman"/>
                <w:color w:val="000000"/>
                <w:sz w:val="24"/>
                <w:szCs w:val="24"/>
              </w:rPr>
              <w:t>___________________________________</w:t>
            </w:r>
          </w:p>
        </w:tc>
        <w:tc>
          <w:tcPr>
            <w:tcW w:w="4972" w:type="dxa"/>
          </w:tcPr>
          <w:p w:rsidR="00030DDE" w:rsidRPr="00FC4F14" w:rsidRDefault="00030DDE" w:rsidP="00FC4F14">
            <w:pPr>
              <w:spacing w:after="0" w:line="100" w:lineRule="atLeast"/>
              <w:contextualSpacing/>
              <w:rPr>
                <w:rFonts w:ascii="Times New Roman" w:eastAsia="Batang" w:hAnsi="Times New Roman"/>
                <w:color w:val="000000"/>
                <w:sz w:val="24"/>
                <w:szCs w:val="24"/>
              </w:rPr>
            </w:pPr>
          </w:p>
        </w:tc>
      </w:tr>
      <w:tr w:rsidR="00030DDE" w:rsidRPr="00FC4F14" w:rsidTr="00FC4F14">
        <w:trPr>
          <w:trHeight w:val="96"/>
        </w:trPr>
        <w:tc>
          <w:tcPr>
            <w:tcW w:w="5106" w:type="dxa"/>
          </w:tcPr>
          <w:p w:rsidR="00030DDE" w:rsidRPr="00FC4F14" w:rsidRDefault="00030DDE" w:rsidP="00FC4F14">
            <w:pPr>
              <w:spacing w:after="0" w:line="100" w:lineRule="atLeast"/>
              <w:contextualSpacing/>
              <w:rPr>
                <w:rFonts w:ascii="Times New Roman" w:eastAsia="Batang" w:hAnsi="Times New Roman"/>
                <w:color w:val="000000"/>
                <w:sz w:val="24"/>
                <w:szCs w:val="24"/>
              </w:rPr>
            </w:pPr>
            <w:r w:rsidRPr="00FC4F14">
              <w:rPr>
                <w:rFonts w:ascii="Times New Roman" w:eastAsia="Batang" w:hAnsi="Times New Roman"/>
                <w:color w:val="000000"/>
                <w:sz w:val="24"/>
                <w:szCs w:val="24"/>
              </w:rPr>
              <w:lastRenderedPageBreak/>
              <w:t xml:space="preserve">_____________________ </w:t>
            </w:r>
          </w:p>
        </w:tc>
        <w:tc>
          <w:tcPr>
            <w:tcW w:w="4972" w:type="dxa"/>
          </w:tcPr>
          <w:p w:rsidR="00030DDE" w:rsidRPr="00FC4F14" w:rsidRDefault="00030DDE" w:rsidP="00FC4F14">
            <w:pPr>
              <w:spacing w:after="0" w:line="100" w:lineRule="atLeast"/>
              <w:contextualSpacing/>
              <w:jc w:val="both"/>
              <w:rPr>
                <w:rFonts w:ascii="Times New Roman" w:eastAsia="Batang" w:hAnsi="Times New Roman"/>
                <w:color w:val="000000"/>
                <w:sz w:val="24"/>
                <w:szCs w:val="24"/>
              </w:rPr>
            </w:pPr>
          </w:p>
        </w:tc>
      </w:tr>
    </w:tbl>
    <w:p w:rsidR="00855655" w:rsidRPr="00FC4F14" w:rsidRDefault="00855655" w:rsidP="00FC4F14">
      <w:pPr>
        <w:ind w:firstLine="851"/>
        <w:contextualSpacing/>
        <w:rPr>
          <w:rFonts w:ascii="Times New Roman" w:hAnsi="Times New Roman"/>
          <w:sz w:val="24"/>
          <w:szCs w:val="24"/>
        </w:rPr>
      </w:pPr>
    </w:p>
    <w:sectPr w:rsidR="00855655" w:rsidRPr="00FC4F14" w:rsidSect="004E0EF4">
      <w:pgSz w:w="11906" w:h="16838"/>
      <w:pgMar w:top="68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7C"/>
    <w:rsid w:val="00026D11"/>
    <w:rsid w:val="00030DDE"/>
    <w:rsid w:val="00043BBE"/>
    <w:rsid w:val="00054670"/>
    <w:rsid w:val="0007617A"/>
    <w:rsid w:val="000809EF"/>
    <w:rsid w:val="00083C94"/>
    <w:rsid w:val="000E1647"/>
    <w:rsid w:val="000F07F4"/>
    <w:rsid w:val="000F4290"/>
    <w:rsid w:val="001140B6"/>
    <w:rsid w:val="001162F6"/>
    <w:rsid w:val="0013450D"/>
    <w:rsid w:val="00136975"/>
    <w:rsid w:val="0016419F"/>
    <w:rsid w:val="00164D49"/>
    <w:rsid w:val="00190C9E"/>
    <w:rsid w:val="001A69E8"/>
    <w:rsid w:val="001B75AF"/>
    <w:rsid w:val="001F1368"/>
    <w:rsid w:val="0020087B"/>
    <w:rsid w:val="002045AE"/>
    <w:rsid w:val="00212086"/>
    <w:rsid w:val="00213341"/>
    <w:rsid w:val="00222B09"/>
    <w:rsid w:val="002373CA"/>
    <w:rsid w:val="00267907"/>
    <w:rsid w:val="00272B4C"/>
    <w:rsid w:val="002956AF"/>
    <w:rsid w:val="00297759"/>
    <w:rsid w:val="002978A1"/>
    <w:rsid w:val="002A2CF6"/>
    <w:rsid w:val="002B1806"/>
    <w:rsid w:val="002B5E77"/>
    <w:rsid w:val="002C2BCA"/>
    <w:rsid w:val="002E5F86"/>
    <w:rsid w:val="002E79B0"/>
    <w:rsid w:val="002E7A00"/>
    <w:rsid w:val="002E7CBD"/>
    <w:rsid w:val="002F2D96"/>
    <w:rsid w:val="00386A66"/>
    <w:rsid w:val="003A10A0"/>
    <w:rsid w:val="003B4871"/>
    <w:rsid w:val="003C5EC1"/>
    <w:rsid w:val="003D0328"/>
    <w:rsid w:val="003E6FF1"/>
    <w:rsid w:val="00404DB8"/>
    <w:rsid w:val="0042367E"/>
    <w:rsid w:val="00482A8D"/>
    <w:rsid w:val="004900E6"/>
    <w:rsid w:val="00495D11"/>
    <w:rsid w:val="004A6210"/>
    <w:rsid w:val="004C7F23"/>
    <w:rsid w:val="004D6CC4"/>
    <w:rsid w:val="004E0EF4"/>
    <w:rsid w:val="004F7F6E"/>
    <w:rsid w:val="005008E7"/>
    <w:rsid w:val="00501694"/>
    <w:rsid w:val="00523F34"/>
    <w:rsid w:val="005414D9"/>
    <w:rsid w:val="00554143"/>
    <w:rsid w:val="00573CB4"/>
    <w:rsid w:val="00574808"/>
    <w:rsid w:val="00576378"/>
    <w:rsid w:val="00582747"/>
    <w:rsid w:val="0058307C"/>
    <w:rsid w:val="00585098"/>
    <w:rsid w:val="005931CB"/>
    <w:rsid w:val="005A5DAB"/>
    <w:rsid w:val="005C7511"/>
    <w:rsid w:val="00610B1B"/>
    <w:rsid w:val="006278EA"/>
    <w:rsid w:val="00632A93"/>
    <w:rsid w:val="00633BDF"/>
    <w:rsid w:val="00635F15"/>
    <w:rsid w:val="00666DB0"/>
    <w:rsid w:val="00671CA2"/>
    <w:rsid w:val="00673E4C"/>
    <w:rsid w:val="006768F9"/>
    <w:rsid w:val="00695DA3"/>
    <w:rsid w:val="006970AE"/>
    <w:rsid w:val="006A6121"/>
    <w:rsid w:val="006B2F79"/>
    <w:rsid w:val="006C4936"/>
    <w:rsid w:val="006D7A12"/>
    <w:rsid w:val="006E048F"/>
    <w:rsid w:val="00711778"/>
    <w:rsid w:val="00716ACF"/>
    <w:rsid w:val="00742488"/>
    <w:rsid w:val="0075012C"/>
    <w:rsid w:val="00763728"/>
    <w:rsid w:val="007835A2"/>
    <w:rsid w:val="007863A2"/>
    <w:rsid w:val="00795939"/>
    <w:rsid w:val="00796278"/>
    <w:rsid w:val="007B77A1"/>
    <w:rsid w:val="007D3FE1"/>
    <w:rsid w:val="007F667B"/>
    <w:rsid w:val="008072F5"/>
    <w:rsid w:val="00832585"/>
    <w:rsid w:val="00833FEE"/>
    <w:rsid w:val="00841D9C"/>
    <w:rsid w:val="0084670B"/>
    <w:rsid w:val="00855655"/>
    <w:rsid w:val="00861B15"/>
    <w:rsid w:val="00883BBE"/>
    <w:rsid w:val="00890BCB"/>
    <w:rsid w:val="0089784B"/>
    <w:rsid w:val="008D39E8"/>
    <w:rsid w:val="008D5E04"/>
    <w:rsid w:val="008D7EFF"/>
    <w:rsid w:val="00906236"/>
    <w:rsid w:val="0093458B"/>
    <w:rsid w:val="00937909"/>
    <w:rsid w:val="009556E9"/>
    <w:rsid w:val="00970A05"/>
    <w:rsid w:val="009C074E"/>
    <w:rsid w:val="009E09C3"/>
    <w:rsid w:val="009E2F3F"/>
    <w:rsid w:val="009E488A"/>
    <w:rsid w:val="009F3F8D"/>
    <w:rsid w:val="00A22216"/>
    <w:rsid w:val="00A315F4"/>
    <w:rsid w:val="00A328D3"/>
    <w:rsid w:val="00A332AF"/>
    <w:rsid w:val="00A3356F"/>
    <w:rsid w:val="00A351C8"/>
    <w:rsid w:val="00A7317C"/>
    <w:rsid w:val="00A906E1"/>
    <w:rsid w:val="00B019E9"/>
    <w:rsid w:val="00B43421"/>
    <w:rsid w:val="00B457CB"/>
    <w:rsid w:val="00B57446"/>
    <w:rsid w:val="00B64F4F"/>
    <w:rsid w:val="00B67063"/>
    <w:rsid w:val="00B738C8"/>
    <w:rsid w:val="00B75FE3"/>
    <w:rsid w:val="00B846CC"/>
    <w:rsid w:val="00BA5043"/>
    <w:rsid w:val="00BB3448"/>
    <w:rsid w:val="00C1211A"/>
    <w:rsid w:val="00C17FBF"/>
    <w:rsid w:val="00C21E71"/>
    <w:rsid w:val="00C22F0D"/>
    <w:rsid w:val="00C313F0"/>
    <w:rsid w:val="00C321D8"/>
    <w:rsid w:val="00C56B0A"/>
    <w:rsid w:val="00C6488A"/>
    <w:rsid w:val="00C95D37"/>
    <w:rsid w:val="00CC098D"/>
    <w:rsid w:val="00D00605"/>
    <w:rsid w:val="00D06CF2"/>
    <w:rsid w:val="00D07EC9"/>
    <w:rsid w:val="00D37D8D"/>
    <w:rsid w:val="00D425E5"/>
    <w:rsid w:val="00D46E64"/>
    <w:rsid w:val="00D83373"/>
    <w:rsid w:val="00D86CC9"/>
    <w:rsid w:val="00DA5B0C"/>
    <w:rsid w:val="00DB41C4"/>
    <w:rsid w:val="00DF1B55"/>
    <w:rsid w:val="00DF1B66"/>
    <w:rsid w:val="00E101A5"/>
    <w:rsid w:val="00E21B5B"/>
    <w:rsid w:val="00E36355"/>
    <w:rsid w:val="00E37EEF"/>
    <w:rsid w:val="00E5118E"/>
    <w:rsid w:val="00E66662"/>
    <w:rsid w:val="00E76E32"/>
    <w:rsid w:val="00E90E0D"/>
    <w:rsid w:val="00ED68A3"/>
    <w:rsid w:val="00EE10E0"/>
    <w:rsid w:val="00F25AAC"/>
    <w:rsid w:val="00F51673"/>
    <w:rsid w:val="00F6290F"/>
    <w:rsid w:val="00F650CD"/>
    <w:rsid w:val="00F70239"/>
    <w:rsid w:val="00F95442"/>
    <w:rsid w:val="00FB3F4A"/>
    <w:rsid w:val="00FC4F14"/>
    <w:rsid w:val="00FE2F72"/>
    <w:rsid w:val="00FE77C6"/>
    <w:rsid w:val="00FF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1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7511"/>
    <w:rPr>
      <w:rFonts w:cs="Times New Roman"/>
      <w:color w:val="000080"/>
      <w:u w:val="single"/>
    </w:rPr>
  </w:style>
  <w:style w:type="paragraph" w:customStyle="1" w:styleId="1">
    <w:name w:val="Абзац списка1"/>
    <w:basedOn w:val="a"/>
    <w:uiPriority w:val="99"/>
    <w:rsid w:val="005C7511"/>
    <w:pPr>
      <w:suppressAutoHyphens/>
      <w:spacing w:after="0" w:line="100" w:lineRule="atLeast"/>
      <w:ind w:left="720"/>
    </w:pPr>
    <w:rPr>
      <w:rFonts w:ascii="Times New Roman" w:hAnsi="Times New Roman"/>
      <w:kern w:val="1"/>
      <w:sz w:val="24"/>
      <w:szCs w:val="24"/>
      <w:lang w:eastAsia="ar-SA"/>
    </w:rPr>
  </w:style>
  <w:style w:type="paragraph" w:styleId="a4">
    <w:name w:val="Balloon Text"/>
    <w:basedOn w:val="a"/>
    <w:link w:val="a5"/>
    <w:uiPriority w:val="99"/>
    <w:semiHidden/>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83BBE"/>
    <w:rPr>
      <w:rFonts w:ascii="Tahoma" w:hAnsi="Tahoma" w:cs="Tahoma"/>
      <w:sz w:val="16"/>
      <w:szCs w:val="16"/>
      <w:lang w:eastAsia="ru-RU"/>
    </w:rPr>
  </w:style>
  <w:style w:type="paragraph" w:styleId="a6">
    <w:name w:val="List Paragraph"/>
    <w:basedOn w:val="a"/>
    <w:uiPriority w:val="99"/>
    <w:qFormat/>
    <w:rsid w:val="004E0EF4"/>
    <w:pPr>
      <w:ind w:left="720"/>
      <w:contextualSpacing/>
    </w:pPr>
  </w:style>
  <w:style w:type="character" w:styleId="a7">
    <w:name w:val="annotation reference"/>
    <w:basedOn w:val="a0"/>
    <w:uiPriority w:val="99"/>
    <w:semiHidden/>
    <w:rsid w:val="009556E9"/>
    <w:rPr>
      <w:rFonts w:cs="Times New Roman"/>
      <w:sz w:val="16"/>
      <w:szCs w:val="16"/>
    </w:rPr>
  </w:style>
  <w:style w:type="paragraph" w:styleId="a8">
    <w:name w:val="annotation text"/>
    <w:basedOn w:val="a"/>
    <w:link w:val="a9"/>
    <w:uiPriority w:val="99"/>
    <w:semiHidden/>
    <w:rsid w:val="009556E9"/>
    <w:rPr>
      <w:sz w:val="20"/>
      <w:szCs w:val="20"/>
    </w:rPr>
  </w:style>
  <w:style w:type="character" w:customStyle="1" w:styleId="a9">
    <w:name w:val="Текст примечания Знак"/>
    <w:basedOn w:val="a0"/>
    <w:link w:val="a8"/>
    <w:uiPriority w:val="99"/>
    <w:semiHidden/>
    <w:locked/>
    <w:rPr>
      <w:rFonts w:eastAsia="Times New Roman" w:cs="Times New Roman"/>
      <w:sz w:val="20"/>
      <w:szCs w:val="20"/>
    </w:rPr>
  </w:style>
  <w:style w:type="paragraph" w:styleId="aa">
    <w:name w:val="annotation subject"/>
    <w:basedOn w:val="a8"/>
    <w:next w:val="a8"/>
    <w:link w:val="ab"/>
    <w:uiPriority w:val="99"/>
    <w:semiHidden/>
    <w:rsid w:val="009556E9"/>
    <w:rPr>
      <w:b/>
      <w:bCs/>
    </w:rPr>
  </w:style>
  <w:style w:type="character" w:customStyle="1" w:styleId="ab">
    <w:name w:val="Тема примечания Знак"/>
    <w:basedOn w:val="a9"/>
    <w:link w:val="aa"/>
    <w:uiPriority w:val="99"/>
    <w:semiHidden/>
    <w:locked/>
    <w:rPr>
      <w:rFonts w:eastAsia="Times New Roman" w:cs="Times New Roman"/>
      <w:b/>
      <w:bCs/>
      <w:sz w:val="20"/>
      <w:szCs w:val="20"/>
    </w:rPr>
  </w:style>
  <w:style w:type="paragraph" w:styleId="ac">
    <w:name w:val="Normal (Web)"/>
    <w:basedOn w:val="a"/>
    <w:uiPriority w:val="99"/>
    <w:unhideWhenUsed/>
    <w:rsid w:val="00A3356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1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7511"/>
    <w:rPr>
      <w:rFonts w:cs="Times New Roman"/>
      <w:color w:val="000080"/>
      <w:u w:val="single"/>
    </w:rPr>
  </w:style>
  <w:style w:type="paragraph" w:customStyle="1" w:styleId="1">
    <w:name w:val="Абзац списка1"/>
    <w:basedOn w:val="a"/>
    <w:uiPriority w:val="99"/>
    <w:rsid w:val="005C7511"/>
    <w:pPr>
      <w:suppressAutoHyphens/>
      <w:spacing w:after="0" w:line="100" w:lineRule="atLeast"/>
      <w:ind w:left="720"/>
    </w:pPr>
    <w:rPr>
      <w:rFonts w:ascii="Times New Roman" w:hAnsi="Times New Roman"/>
      <w:kern w:val="1"/>
      <w:sz w:val="24"/>
      <w:szCs w:val="24"/>
      <w:lang w:eastAsia="ar-SA"/>
    </w:rPr>
  </w:style>
  <w:style w:type="paragraph" w:styleId="a4">
    <w:name w:val="Balloon Text"/>
    <w:basedOn w:val="a"/>
    <w:link w:val="a5"/>
    <w:uiPriority w:val="99"/>
    <w:semiHidden/>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83BBE"/>
    <w:rPr>
      <w:rFonts w:ascii="Tahoma" w:hAnsi="Tahoma" w:cs="Tahoma"/>
      <w:sz w:val="16"/>
      <w:szCs w:val="16"/>
      <w:lang w:eastAsia="ru-RU"/>
    </w:rPr>
  </w:style>
  <w:style w:type="paragraph" w:styleId="a6">
    <w:name w:val="List Paragraph"/>
    <w:basedOn w:val="a"/>
    <w:uiPriority w:val="99"/>
    <w:qFormat/>
    <w:rsid w:val="004E0EF4"/>
    <w:pPr>
      <w:ind w:left="720"/>
      <w:contextualSpacing/>
    </w:pPr>
  </w:style>
  <w:style w:type="character" w:styleId="a7">
    <w:name w:val="annotation reference"/>
    <w:basedOn w:val="a0"/>
    <w:uiPriority w:val="99"/>
    <w:semiHidden/>
    <w:rsid w:val="009556E9"/>
    <w:rPr>
      <w:rFonts w:cs="Times New Roman"/>
      <w:sz w:val="16"/>
      <w:szCs w:val="16"/>
    </w:rPr>
  </w:style>
  <w:style w:type="paragraph" w:styleId="a8">
    <w:name w:val="annotation text"/>
    <w:basedOn w:val="a"/>
    <w:link w:val="a9"/>
    <w:uiPriority w:val="99"/>
    <w:semiHidden/>
    <w:rsid w:val="009556E9"/>
    <w:rPr>
      <w:sz w:val="20"/>
      <w:szCs w:val="20"/>
    </w:rPr>
  </w:style>
  <w:style w:type="character" w:customStyle="1" w:styleId="a9">
    <w:name w:val="Текст примечания Знак"/>
    <w:basedOn w:val="a0"/>
    <w:link w:val="a8"/>
    <w:uiPriority w:val="99"/>
    <w:semiHidden/>
    <w:locked/>
    <w:rPr>
      <w:rFonts w:eastAsia="Times New Roman" w:cs="Times New Roman"/>
      <w:sz w:val="20"/>
      <w:szCs w:val="20"/>
    </w:rPr>
  </w:style>
  <w:style w:type="paragraph" w:styleId="aa">
    <w:name w:val="annotation subject"/>
    <w:basedOn w:val="a8"/>
    <w:next w:val="a8"/>
    <w:link w:val="ab"/>
    <w:uiPriority w:val="99"/>
    <w:semiHidden/>
    <w:rsid w:val="009556E9"/>
    <w:rPr>
      <w:b/>
      <w:bCs/>
    </w:rPr>
  </w:style>
  <w:style w:type="character" w:customStyle="1" w:styleId="ab">
    <w:name w:val="Тема примечания Знак"/>
    <w:basedOn w:val="a9"/>
    <w:link w:val="aa"/>
    <w:uiPriority w:val="99"/>
    <w:semiHidden/>
    <w:locked/>
    <w:rPr>
      <w:rFonts w:eastAsia="Times New Roman" w:cs="Times New Roman"/>
      <w:b/>
      <w:bCs/>
      <w:sz w:val="20"/>
      <w:szCs w:val="20"/>
    </w:rPr>
  </w:style>
  <w:style w:type="paragraph" w:styleId="ac">
    <w:name w:val="Normal (Web)"/>
    <w:basedOn w:val="a"/>
    <w:uiPriority w:val="99"/>
    <w:unhideWhenUsed/>
    <w:rsid w:val="00A3356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7562">
      <w:marLeft w:val="0"/>
      <w:marRight w:val="0"/>
      <w:marTop w:val="0"/>
      <w:marBottom w:val="0"/>
      <w:divBdr>
        <w:top w:val="none" w:sz="0" w:space="0" w:color="auto"/>
        <w:left w:val="none" w:sz="0" w:space="0" w:color="auto"/>
        <w:bottom w:val="none" w:sz="0" w:space="0" w:color="auto"/>
        <w:right w:val="none" w:sz="0" w:space="0" w:color="auto"/>
      </w:divBdr>
    </w:div>
    <w:div w:id="378557563">
      <w:marLeft w:val="0"/>
      <w:marRight w:val="0"/>
      <w:marTop w:val="0"/>
      <w:marBottom w:val="0"/>
      <w:divBdr>
        <w:top w:val="none" w:sz="0" w:space="0" w:color="auto"/>
        <w:left w:val="none" w:sz="0" w:space="0" w:color="auto"/>
        <w:bottom w:val="none" w:sz="0" w:space="0" w:color="auto"/>
        <w:right w:val="none" w:sz="0" w:space="0" w:color="auto"/>
      </w:divBdr>
    </w:div>
    <w:div w:id="721514829">
      <w:bodyDiv w:val="1"/>
      <w:marLeft w:val="0"/>
      <w:marRight w:val="0"/>
      <w:marTop w:val="0"/>
      <w:marBottom w:val="0"/>
      <w:divBdr>
        <w:top w:val="none" w:sz="0" w:space="0" w:color="auto"/>
        <w:left w:val="none" w:sz="0" w:space="0" w:color="auto"/>
        <w:bottom w:val="none" w:sz="0" w:space="0" w:color="auto"/>
        <w:right w:val="none" w:sz="0" w:space="0" w:color="auto"/>
      </w:divBdr>
    </w:div>
    <w:div w:id="745880352">
      <w:bodyDiv w:val="1"/>
      <w:marLeft w:val="0"/>
      <w:marRight w:val="0"/>
      <w:marTop w:val="0"/>
      <w:marBottom w:val="0"/>
      <w:divBdr>
        <w:top w:val="none" w:sz="0" w:space="0" w:color="auto"/>
        <w:left w:val="none" w:sz="0" w:space="0" w:color="auto"/>
        <w:bottom w:val="none" w:sz="0" w:space="0" w:color="auto"/>
        <w:right w:val="none" w:sz="0" w:space="0" w:color="auto"/>
      </w:divBdr>
    </w:div>
    <w:div w:id="1344436647">
      <w:bodyDiv w:val="1"/>
      <w:marLeft w:val="0"/>
      <w:marRight w:val="0"/>
      <w:marTop w:val="0"/>
      <w:marBottom w:val="0"/>
      <w:divBdr>
        <w:top w:val="none" w:sz="0" w:space="0" w:color="auto"/>
        <w:left w:val="none" w:sz="0" w:space="0" w:color="auto"/>
        <w:bottom w:val="none" w:sz="0" w:space="0" w:color="auto"/>
        <w:right w:val="none" w:sz="0" w:space="0" w:color="auto"/>
      </w:divBdr>
    </w:div>
    <w:div w:id="19341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10A1446433F91C199389F6A4698E5AD1C74BB3F59ECD75B30C873620DA1163D1728237CD1FF29FDD44E33BACCB47335FACC17691D921C310Ez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1CFCF41C00CD5C198C559C73AB66EF75435F852383474182462887464FI8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8844</Words>
  <Characters>50417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Алина Норец</cp:lastModifiedBy>
  <cp:revision>8</cp:revision>
  <cp:lastPrinted>2020-03-25T06:43:00Z</cp:lastPrinted>
  <dcterms:created xsi:type="dcterms:W3CDTF">2020-06-23T05:58:00Z</dcterms:created>
  <dcterms:modified xsi:type="dcterms:W3CDTF">2020-06-30T05:06:00Z</dcterms:modified>
</cp:coreProperties>
</file>