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AA" w:rsidRDefault="00EB41AA" w:rsidP="00EB41AA">
      <w:pPr>
        <w:ind w:right="-108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noProof/>
          <w:szCs w:val="28"/>
        </w:rPr>
        <w:drawing>
          <wp:inline distT="0" distB="0" distL="0" distR="0">
            <wp:extent cx="609600" cy="1019175"/>
            <wp:effectExtent l="19050" t="0" r="0" b="0"/>
            <wp:docPr id="1" name="Рисунок 1" descr="Медногорск - герб + к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5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1AA" w:rsidRDefault="00EB41AA" w:rsidP="0076763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МЕДНОГО</w:t>
      </w:r>
      <w:r w:rsidR="00ED29E9">
        <w:rPr>
          <w:rFonts w:ascii="Times New Roman" w:hAnsi="Times New Roman" w:cs="Times New Roman"/>
          <w:b/>
          <w:sz w:val="28"/>
          <w:szCs w:val="28"/>
        </w:rPr>
        <w:t>РСКИЙ ГОРОДСКОЙ СОВЕТ ДЕПУТАТОВ</w:t>
      </w:r>
    </w:p>
    <w:p w:rsidR="00EB41AA" w:rsidRDefault="00EB41AA" w:rsidP="0076763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ОРЕНБУРГСКОЙ ОБЛАСТИ </w:t>
      </w:r>
    </w:p>
    <w:p w:rsidR="00EB41AA" w:rsidRDefault="00EB41AA" w:rsidP="00EB41A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1AA" w:rsidRDefault="00EB41AA" w:rsidP="00EB41A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EB41AA" w:rsidRPr="00CD4F7D" w:rsidRDefault="00922F31" w:rsidP="0076763A">
      <w:pPr>
        <w:spacing w:after="0"/>
        <w:jc w:val="both"/>
        <w:rPr>
          <w:rFonts w:ascii="Times New Roman" w:hAnsi="Times New Roman" w:cs="Times New Roman"/>
          <w:szCs w:val="28"/>
          <w:u w:val="single"/>
        </w:rPr>
      </w:pPr>
      <w:r w:rsidRPr="00ED29E9">
        <w:rPr>
          <w:rFonts w:ascii="Times New Roman" w:hAnsi="Times New Roman" w:cs="Times New Roman"/>
          <w:sz w:val="28"/>
          <w:szCs w:val="28"/>
          <w:u w:val="single"/>
        </w:rPr>
        <w:t>03.03.2026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ED29E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41AA" w:rsidRPr="004D7F29">
        <w:rPr>
          <w:rFonts w:ascii="Times New Roman" w:hAnsi="Times New Roman" w:cs="Times New Roman"/>
          <w:sz w:val="28"/>
          <w:szCs w:val="28"/>
        </w:rPr>
        <w:t xml:space="preserve">№ </w:t>
      </w:r>
      <w:r w:rsidR="00CD4F7D">
        <w:rPr>
          <w:rFonts w:ascii="Times New Roman" w:hAnsi="Times New Roman" w:cs="Times New Roman"/>
          <w:sz w:val="28"/>
          <w:szCs w:val="28"/>
          <w:u w:val="single"/>
        </w:rPr>
        <w:t>52</w:t>
      </w:r>
    </w:p>
    <w:p w:rsidR="00EB41AA" w:rsidRDefault="00EB41AA" w:rsidP="0076763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1AA" w:rsidRDefault="00EB41AA" w:rsidP="00CD4F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Медногорского городского Совета депутатов от 18.10.2016 года № 145 «Об установлении налога на имущество физических лиц»</w:t>
      </w:r>
    </w:p>
    <w:p w:rsidR="00EB41AA" w:rsidRDefault="00EB41AA" w:rsidP="0076763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1AA" w:rsidRDefault="00EB41AA" w:rsidP="007676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066C29">
          <w:rPr>
            <w:rStyle w:val="a5"/>
            <w:rFonts w:ascii="Times New Roman" w:hAnsi="Times New Roman" w:cs="Times New Roman"/>
            <w:sz w:val="28"/>
            <w:szCs w:val="28"/>
          </w:rPr>
          <w:t>статьей 406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</w:t>
      </w:r>
      <w:hyperlink r:id="rId6" w:history="1">
        <w:r w:rsidRPr="00066C29">
          <w:rPr>
            <w:rStyle w:val="a5"/>
            <w:rFonts w:ascii="Times New Roman" w:hAnsi="Times New Roman" w:cs="Times New Roman"/>
            <w:sz w:val="28"/>
            <w:szCs w:val="28"/>
          </w:rPr>
          <w:t>статьей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06.10.2003г. № 131-ФЗ «Об общих принципах организации местного самоуправления в Российской Федерации» и Уставом муниципального образования город Медногорск Оренбургской области,</w:t>
      </w:r>
    </w:p>
    <w:p w:rsidR="00EB41AA" w:rsidRDefault="00EB41AA" w:rsidP="0076763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Медногорский городской Совет депутатов РЕШИЛ:</w:t>
      </w:r>
    </w:p>
    <w:p w:rsidR="00EB41AA" w:rsidRDefault="00066C29" w:rsidP="00EB41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EB41AA">
        <w:rPr>
          <w:rFonts w:ascii="Times New Roman" w:hAnsi="Times New Roman" w:cs="Times New Roman"/>
          <w:sz w:val="28"/>
          <w:szCs w:val="28"/>
        </w:rPr>
        <w:t>решение Медногорского городского С</w:t>
      </w:r>
      <w:r w:rsidR="00991950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proofErr w:type="gramStart"/>
      <w:r w:rsidR="0099195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91950">
        <w:rPr>
          <w:rFonts w:ascii="Times New Roman" w:hAnsi="Times New Roman" w:cs="Times New Roman"/>
          <w:sz w:val="28"/>
          <w:szCs w:val="28"/>
        </w:rPr>
        <w:t xml:space="preserve"> </w:t>
      </w:r>
      <w:r w:rsidR="00EB41AA">
        <w:rPr>
          <w:rFonts w:ascii="Times New Roman" w:hAnsi="Times New Roman" w:cs="Times New Roman"/>
          <w:sz w:val="28"/>
          <w:szCs w:val="28"/>
        </w:rPr>
        <w:t>18.10.2016 года № 145 «Об установлении налога на имущество физических лиц» (в редакции решений от 24.12.2019 № 511, от 19.10.2021 № 111, от 26.03.2024 № 345, от 25.02.2025 № 442</w:t>
      </w:r>
      <w:r w:rsidR="0013475C">
        <w:rPr>
          <w:rFonts w:ascii="Times New Roman" w:hAnsi="Times New Roman" w:cs="Times New Roman"/>
          <w:sz w:val="28"/>
          <w:szCs w:val="28"/>
        </w:rPr>
        <w:t>, от 25.11.2025 № 16</w:t>
      </w:r>
      <w:r w:rsidR="00991950">
        <w:rPr>
          <w:rFonts w:ascii="Times New Roman" w:hAnsi="Times New Roman" w:cs="Times New Roman"/>
          <w:sz w:val="28"/>
          <w:szCs w:val="28"/>
        </w:rPr>
        <w:t xml:space="preserve">) </w:t>
      </w:r>
      <w:r w:rsidR="00EB41AA">
        <w:rPr>
          <w:rFonts w:ascii="Times New Roman" w:hAnsi="Times New Roman" w:cs="Times New Roman"/>
          <w:sz w:val="28"/>
          <w:szCs w:val="28"/>
        </w:rPr>
        <w:t>следующее изменение:</w:t>
      </w:r>
    </w:p>
    <w:p w:rsidR="0013475C" w:rsidRDefault="00EB41AA" w:rsidP="00EB4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13475C">
        <w:rPr>
          <w:rFonts w:ascii="Times New Roman" w:hAnsi="Times New Roman" w:cs="Times New Roman"/>
          <w:sz w:val="28"/>
          <w:szCs w:val="28"/>
        </w:rPr>
        <w:t xml:space="preserve">Подпункт 4 </w:t>
      </w:r>
      <w:r>
        <w:rPr>
          <w:rFonts w:ascii="Times New Roman" w:hAnsi="Times New Roman" w:cs="Times New Roman"/>
          <w:sz w:val="28"/>
          <w:szCs w:val="28"/>
        </w:rPr>
        <w:t xml:space="preserve">пункта 2. Приложения к решению </w:t>
      </w:r>
      <w:r w:rsidR="0013475C">
        <w:rPr>
          <w:rFonts w:ascii="Times New Roman" w:hAnsi="Times New Roman" w:cs="Times New Roman"/>
          <w:sz w:val="28"/>
          <w:szCs w:val="28"/>
        </w:rPr>
        <w:t>дополнить словами «, за исключением объектов незавершенного строительства, проектируемым назначением которых является многоквартирный дом».</w:t>
      </w:r>
    </w:p>
    <w:p w:rsidR="00EB41AA" w:rsidRDefault="00991950" w:rsidP="009919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B41AA">
        <w:rPr>
          <w:rFonts w:ascii="Times New Roman" w:hAnsi="Times New Roman" w:cs="Times New Roman"/>
          <w:sz w:val="28"/>
          <w:szCs w:val="28"/>
        </w:rPr>
        <w:t xml:space="preserve">Настоящее решение Совета вступает в силу по истечении одного месяца после его официального обнародования путем опубликования в сетевом издании </w:t>
      </w:r>
      <w:r w:rsidR="00EB41AA">
        <w:rPr>
          <w:rFonts w:ascii="Times New Roman" w:hAnsi="Times New Roman" w:cs="Times New Roman"/>
          <w:sz w:val="28"/>
          <w:szCs w:val="28"/>
          <w:lang w:val="en-US"/>
        </w:rPr>
        <w:t>MEDRAB</w:t>
      </w:r>
      <w:r w:rsidR="00EB41AA">
        <w:rPr>
          <w:rFonts w:ascii="Times New Roman" w:hAnsi="Times New Roman" w:cs="Times New Roman"/>
          <w:sz w:val="28"/>
          <w:szCs w:val="28"/>
        </w:rPr>
        <w:t>.</w:t>
      </w:r>
      <w:r w:rsidR="00EB41A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B41AA">
        <w:rPr>
          <w:rFonts w:ascii="Times New Roman" w:hAnsi="Times New Roman" w:cs="Times New Roman"/>
          <w:sz w:val="28"/>
          <w:szCs w:val="28"/>
        </w:rPr>
        <w:t xml:space="preserve"> и не ранее первого числа очередного </w:t>
      </w:r>
      <w:r w:rsidR="00EB41AA">
        <w:rPr>
          <w:rFonts w:ascii="Times New Roman" w:hAnsi="Times New Roman" w:cs="Times New Roman"/>
          <w:sz w:val="28"/>
          <w:szCs w:val="28"/>
        </w:rPr>
        <w:lastRenderedPageBreak/>
        <w:t>налогового периода, и подлежит размещению в газете «Медногорский рабочий».</w:t>
      </w:r>
    </w:p>
    <w:p w:rsidR="00EB41AA" w:rsidRDefault="00EB41AA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382"/>
        <w:gridCol w:w="1127"/>
        <w:gridCol w:w="3953"/>
      </w:tblGrid>
      <w:tr w:rsidR="00922F31" w:rsidTr="00922F31">
        <w:tc>
          <w:tcPr>
            <w:tcW w:w="4382" w:type="dxa"/>
          </w:tcPr>
          <w:p w:rsidR="00922F31" w:rsidRPr="00922F31" w:rsidRDefault="00922F31" w:rsidP="00922F31">
            <w:pPr>
              <w:pStyle w:val="Style10"/>
              <w:widowControl/>
              <w:spacing w:line="276" w:lineRule="auto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>Председатель Медногорского</w:t>
            </w:r>
          </w:p>
          <w:p w:rsidR="00922F31" w:rsidRPr="00922F31" w:rsidRDefault="00922F31" w:rsidP="00922F31">
            <w:pPr>
              <w:pStyle w:val="Style10"/>
              <w:widowControl/>
              <w:spacing w:line="276" w:lineRule="auto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>городского Совета депутатов</w:t>
            </w:r>
          </w:p>
          <w:p w:rsidR="00922F31" w:rsidRPr="00922F31" w:rsidRDefault="00922F31" w:rsidP="00922F31">
            <w:pPr>
              <w:pStyle w:val="Style10"/>
              <w:widowControl/>
              <w:spacing w:line="276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 xml:space="preserve">______________Е.С. </w:t>
            </w:r>
            <w:proofErr w:type="spellStart"/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>Мудрова</w:t>
            </w:r>
            <w:proofErr w:type="spellEnd"/>
          </w:p>
        </w:tc>
        <w:tc>
          <w:tcPr>
            <w:tcW w:w="1127" w:type="dxa"/>
          </w:tcPr>
          <w:p w:rsidR="00922F31" w:rsidRDefault="00922F31" w:rsidP="00D24111">
            <w:pPr>
              <w:tabs>
                <w:tab w:val="left" w:pos="0"/>
              </w:tabs>
              <w:jc w:val="both"/>
              <w:rPr>
                <w:bCs/>
                <w:color w:val="1A1A1A"/>
                <w:szCs w:val="28"/>
              </w:rPr>
            </w:pPr>
          </w:p>
        </w:tc>
        <w:tc>
          <w:tcPr>
            <w:tcW w:w="3953" w:type="dxa"/>
          </w:tcPr>
          <w:p w:rsidR="00922F31" w:rsidRPr="00922F31" w:rsidRDefault="00922F31" w:rsidP="00922F31">
            <w:pPr>
              <w:pStyle w:val="Style10"/>
              <w:widowControl/>
              <w:spacing w:line="276" w:lineRule="auto"/>
              <w:rPr>
                <w:rStyle w:val="FontStyle16"/>
                <w:rFonts w:eastAsiaTheme="minorEastAsia"/>
                <w:sz w:val="28"/>
                <w:szCs w:val="28"/>
              </w:rPr>
            </w:pPr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 xml:space="preserve">Временно </w:t>
            </w:r>
            <w:proofErr w:type="gramStart"/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>исполняющий</w:t>
            </w:r>
            <w:proofErr w:type="gramEnd"/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 xml:space="preserve"> полномочия Главы города </w:t>
            </w:r>
          </w:p>
          <w:p w:rsidR="00922F31" w:rsidRPr="00922F31" w:rsidRDefault="00922F31" w:rsidP="00922F31">
            <w:pPr>
              <w:pStyle w:val="Style10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 xml:space="preserve">____________ С.В. Рожков </w:t>
            </w:r>
          </w:p>
        </w:tc>
      </w:tr>
    </w:tbl>
    <w:p w:rsidR="00991950" w:rsidRDefault="00991950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950" w:rsidRDefault="00991950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950" w:rsidRDefault="00991950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950" w:rsidRDefault="00991950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950" w:rsidRDefault="00991950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950" w:rsidRDefault="00991950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950" w:rsidRDefault="00991950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950" w:rsidRDefault="00991950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950" w:rsidRDefault="00991950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63A" w:rsidRDefault="00EB41AA" w:rsidP="00991950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Разослано: в дело,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горпрокурору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Правительству области,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МРИ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ФНС № 14 по Оренбургской области, постоянным депутатским комиссиям, юридическому отделу администрации города, финансовому отделу администрации города, редакции газеты «Медногорский рабочий».</w:t>
      </w:r>
    </w:p>
    <w:sectPr w:rsidR="0076763A" w:rsidSect="00767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4D5"/>
    <w:rsid w:val="00066C29"/>
    <w:rsid w:val="0013475C"/>
    <w:rsid w:val="001D750E"/>
    <w:rsid w:val="002231E6"/>
    <w:rsid w:val="003166E2"/>
    <w:rsid w:val="003F76A3"/>
    <w:rsid w:val="004D7F29"/>
    <w:rsid w:val="0063191A"/>
    <w:rsid w:val="00720A57"/>
    <w:rsid w:val="0076763A"/>
    <w:rsid w:val="0082304B"/>
    <w:rsid w:val="00876A95"/>
    <w:rsid w:val="00922D13"/>
    <w:rsid w:val="00922F31"/>
    <w:rsid w:val="00991950"/>
    <w:rsid w:val="00CD4F7D"/>
    <w:rsid w:val="00D14FEA"/>
    <w:rsid w:val="00DC755F"/>
    <w:rsid w:val="00DF2338"/>
    <w:rsid w:val="00E964D5"/>
    <w:rsid w:val="00EB41AA"/>
    <w:rsid w:val="00ED29E9"/>
    <w:rsid w:val="00F36FDC"/>
    <w:rsid w:val="00FF02D6"/>
    <w:rsid w:val="00FF17F9"/>
    <w:rsid w:val="00FF5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1A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0">
    <w:name w:val="Style10"/>
    <w:basedOn w:val="a"/>
    <w:rsid w:val="007676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76763A"/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unhideWhenUsed/>
    <w:rsid w:val="00066C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480&amp;dst=101356" TargetMode="External"/><Relationship Id="rId5" Type="http://schemas.openxmlformats.org/officeDocument/2006/relationships/hyperlink" Target="https://login.consultant.ru/link/?req=doc&amp;base=LAW&amp;n=495706&amp;dst=1035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Геннадьевна</dc:creator>
  <cp:keywords/>
  <dc:description/>
  <cp:lastModifiedBy>Admin</cp:lastModifiedBy>
  <cp:revision>14</cp:revision>
  <cp:lastPrinted>2025-12-19T07:22:00Z</cp:lastPrinted>
  <dcterms:created xsi:type="dcterms:W3CDTF">2025-12-19T06:58:00Z</dcterms:created>
  <dcterms:modified xsi:type="dcterms:W3CDTF">2026-03-02T10:20:00Z</dcterms:modified>
</cp:coreProperties>
</file>