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E7D" w:rsidRPr="00327E7D" w:rsidRDefault="00327E7D" w:rsidP="00327E7D">
      <w:pPr>
        <w:spacing w:after="0"/>
        <w:jc w:val="center"/>
        <w:rPr>
          <w:rFonts w:ascii="Times New Roman" w:hAnsi="Times New Roman"/>
          <w:b/>
          <w:noProof/>
        </w:rPr>
      </w:pPr>
      <w:r w:rsidRPr="00327E7D">
        <w:rPr>
          <w:rFonts w:ascii="Times New Roman" w:hAnsi="Times New Roman"/>
          <w:b/>
          <w:noProof/>
        </w:rPr>
        <w:drawing>
          <wp:inline distT="0" distB="0" distL="0" distR="0">
            <wp:extent cx="609600" cy="1025525"/>
            <wp:effectExtent l="19050" t="0" r="0" b="0"/>
            <wp:docPr id="1" name="Рисунок 1" descr="Медногорск - герб + корон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едногорск - герб + корона.gif"/>
                    <pic:cNvPicPr>
                      <a:picLocks noChangeAspect="1" noChangeArrowheads="1"/>
                    </pic:cNvPicPr>
                  </pic:nvPicPr>
                  <pic:blipFill>
                    <a:blip r:embed="rId6" cstate="print"/>
                    <a:srcRect/>
                    <a:stretch>
                      <a:fillRect/>
                    </a:stretch>
                  </pic:blipFill>
                  <pic:spPr bwMode="auto">
                    <a:xfrm>
                      <a:off x="0" y="0"/>
                      <a:ext cx="609600" cy="1025525"/>
                    </a:xfrm>
                    <a:prstGeom prst="rect">
                      <a:avLst/>
                    </a:prstGeom>
                    <a:noFill/>
                    <a:ln w="9525">
                      <a:noFill/>
                      <a:miter lim="800000"/>
                      <a:headEnd/>
                      <a:tailEnd/>
                    </a:ln>
                  </pic:spPr>
                </pic:pic>
              </a:graphicData>
            </a:graphic>
          </wp:inline>
        </w:drawing>
      </w:r>
    </w:p>
    <w:p w:rsidR="00327E7D" w:rsidRPr="00327E7D" w:rsidRDefault="00327E7D" w:rsidP="00327E7D">
      <w:pPr>
        <w:spacing w:after="0"/>
        <w:jc w:val="center"/>
        <w:rPr>
          <w:rFonts w:ascii="Times New Roman" w:hAnsi="Times New Roman"/>
          <w:b/>
          <w:lang w:val="en-US"/>
        </w:rPr>
      </w:pPr>
    </w:p>
    <w:p w:rsidR="00327E7D" w:rsidRPr="00777AE9" w:rsidRDefault="00327E7D" w:rsidP="00327E7D">
      <w:pPr>
        <w:spacing w:after="0"/>
        <w:jc w:val="center"/>
        <w:rPr>
          <w:rFonts w:ascii="Times New Roman" w:hAnsi="Times New Roman"/>
          <w:b/>
          <w:sz w:val="24"/>
          <w:szCs w:val="24"/>
        </w:rPr>
      </w:pPr>
      <w:r w:rsidRPr="00777AE9">
        <w:rPr>
          <w:rFonts w:ascii="Times New Roman" w:hAnsi="Times New Roman"/>
          <w:b/>
          <w:sz w:val="24"/>
          <w:szCs w:val="24"/>
        </w:rPr>
        <w:t>АДМИНИСТРАЦИЯ МУНИЦИПАЛЬНОГО ОБРАЗОВАНИЯ</w:t>
      </w:r>
    </w:p>
    <w:p w:rsidR="00327E7D" w:rsidRPr="00777AE9" w:rsidRDefault="00327E7D" w:rsidP="00327E7D">
      <w:pPr>
        <w:spacing w:after="0"/>
        <w:jc w:val="center"/>
        <w:rPr>
          <w:rFonts w:ascii="Times New Roman" w:hAnsi="Times New Roman"/>
          <w:sz w:val="24"/>
          <w:szCs w:val="24"/>
        </w:rPr>
      </w:pPr>
      <w:r w:rsidRPr="00777AE9">
        <w:rPr>
          <w:rFonts w:ascii="Times New Roman" w:hAnsi="Times New Roman"/>
          <w:b/>
          <w:sz w:val="24"/>
          <w:szCs w:val="24"/>
        </w:rPr>
        <w:t>ГОРОД МЕДНОГОРСК ОРЕНБУРГСКОЙ ОБЛАСТИ</w:t>
      </w:r>
    </w:p>
    <w:p w:rsidR="00327E7D" w:rsidRPr="00327E7D" w:rsidRDefault="00327E7D" w:rsidP="00327E7D">
      <w:pPr>
        <w:spacing w:after="0"/>
        <w:jc w:val="center"/>
        <w:rPr>
          <w:rFonts w:ascii="Times New Roman" w:hAnsi="Times New Roman"/>
        </w:rPr>
      </w:pPr>
    </w:p>
    <w:p w:rsidR="00327E7D" w:rsidRPr="00777AE9" w:rsidRDefault="00327E7D" w:rsidP="00327E7D">
      <w:pPr>
        <w:pStyle w:val="2"/>
        <w:rPr>
          <w:b/>
          <w:spacing w:val="60"/>
        </w:rPr>
      </w:pPr>
      <w:r w:rsidRPr="00777AE9">
        <w:rPr>
          <w:b/>
          <w:spacing w:val="60"/>
        </w:rPr>
        <w:t>ПОСТАНОВЛЕНИЕ</w:t>
      </w:r>
    </w:p>
    <w:p w:rsidR="00327E7D" w:rsidRPr="00327E7D" w:rsidRDefault="00327E7D" w:rsidP="00327E7D">
      <w:pPr>
        <w:jc w:val="center"/>
        <w:rPr>
          <w:rFonts w:ascii="Times New Roman" w:hAnsi="Times New Roman"/>
          <w:b/>
          <w:bCs/>
          <w:sz w:val="28"/>
          <w:szCs w:val="28"/>
          <w:u w:val="double"/>
        </w:rPr>
      </w:pPr>
      <w:r w:rsidRPr="00327E7D">
        <w:rPr>
          <w:rFonts w:ascii="Times New Roman" w:hAnsi="Times New Roman"/>
          <w:b/>
          <w:bCs/>
          <w:sz w:val="28"/>
          <w:szCs w:val="28"/>
          <w:u w:val="double"/>
        </w:rPr>
        <w:t>__________________________________________________________</w:t>
      </w:r>
    </w:p>
    <w:p w:rsidR="00327E7D" w:rsidRPr="0033447F" w:rsidRDefault="00327E7D" w:rsidP="00716948">
      <w:pPr>
        <w:pStyle w:val="a3"/>
        <w:tabs>
          <w:tab w:val="clear" w:pos="4677"/>
          <w:tab w:val="clear" w:pos="9355"/>
        </w:tabs>
        <w:jc w:val="center"/>
        <w:rPr>
          <w:szCs w:val="28"/>
        </w:rPr>
      </w:pPr>
    </w:p>
    <w:tbl>
      <w:tblPr>
        <w:tblW w:w="0" w:type="auto"/>
        <w:tblInd w:w="108" w:type="dxa"/>
        <w:tblLayout w:type="fixed"/>
        <w:tblLook w:val="01E0"/>
      </w:tblPr>
      <w:tblGrid>
        <w:gridCol w:w="3420"/>
        <w:gridCol w:w="1764"/>
        <w:gridCol w:w="1620"/>
        <w:gridCol w:w="2520"/>
      </w:tblGrid>
      <w:tr w:rsidR="00327E7D" w:rsidRPr="00327E7D" w:rsidTr="001E06C3">
        <w:trPr>
          <w:trHeight w:val="399"/>
        </w:trPr>
        <w:tc>
          <w:tcPr>
            <w:tcW w:w="3420" w:type="dxa"/>
          </w:tcPr>
          <w:p w:rsidR="002F5EEF" w:rsidRPr="00716948" w:rsidRDefault="00716948" w:rsidP="00716948">
            <w:pPr>
              <w:jc w:val="center"/>
              <w:rPr>
                <w:rFonts w:ascii="Times New Roman" w:hAnsi="Times New Roman"/>
                <w:sz w:val="28"/>
                <w:szCs w:val="28"/>
                <w:u w:val="single"/>
              </w:rPr>
            </w:pPr>
            <w:r w:rsidRPr="00716948">
              <w:rPr>
                <w:rFonts w:ascii="Times New Roman" w:hAnsi="Times New Roman"/>
                <w:sz w:val="28"/>
                <w:szCs w:val="28"/>
                <w:u w:val="single"/>
              </w:rPr>
              <w:t>13.05.2026</w:t>
            </w:r>
          </w:p>
        </w:tc>
        <w:tc>
          <w:tcPr>
            <w:tcW w:w="1764" w:type="dxa"/>
          </w:tcPr>
          <w:p w:rsidR="00327E7D" w:rsidRPr="00327E7D" w:rsidRDefault="00327E7D" w:rsidP="00716948">
            <w:pPr>
              <w:jc w:val="center"/>
              <w:rPr>
                <w:rFonts w:ascii="Times New Roman" w:hAnsi="Times New Roman"/>
                <w:sz w:val="28"/>
                <w:szCs w:val="28"/>
              </w:rPr>
            </w:pPr>
          </w:p>
        </w:tc>
        <w:tc>
          <w:tcPr>
            <w:tcW w:w="1620" w:type="dxa"/>
          </w:tcPr>
          <w:p w:rsidR="00327E7D" w:rsidRPr="00327E7D" w:rsidRDefault="00327E7D" w:rsidP="00716948">
            <w:pPr>
              <w:jc w:val="center"/>
              <w:rPr>
                <w:rFonts w:ascii="Times New Roman" w:hAnsi="Times New Roman"/>
                <w:sz w:val="28"/>
                <w:szCs w:val="28"/>
              </w:rPr>
            </w:pPr>
          </w:p>
        </w:tc>
        <w:tc>
          <w:tcPr>
            <w:tcW w:w="2520" w:type="dxa"/>
          </w:tcPr>
          <w:p w:rsidR="00327E7D" w:rsidRPr="00716948" w:rsidRDefault="008945E2" w:rsidP="00716948">
            <w:pPr>
              <w:jc w:val="center"/>
              <w:rPr>
                <w:rFonts w:ascii="Times New Roman" w:hAnsi="Times New Roman"/>
                <w:sz w:val="28"/>
                <w:szCs w:val="28"/>
                <w:u w:val="single"/>
              </w:rPr>
            </w:pPr>
            <w:r w:rsidRPr="00716948">
              <w:rPr>
                <w:rFonts w:ascii="Times New Roman" w:hAnsi="Times New Roman"/>
                <w:sz w:val="28"/>
                <w:szCs w:val="28"/>
                <w:u w:val="single"/>
              </w:rPr>
              <w:t xml:space="preserve">№ </w:t>
            </w:r>
            <w:r w:rsidR="00716948" w:rsidRPr="00716948">
              <w:rPr>
                <w:rFonts w:ascii="Times New Roman" w:hAnsi="Times New Roman"/>
                <w:sz w:val="28"/>
                <w:szCs w:val="28"/>
                <w:u w:val="single"/>
              </w:rPr>
              <w:t xml:space="preserve"> 391-па</w:t>
            </w:r>
          </w:p>
        </w:tc>
      </w:tr>
    </w:tbl>
    <w:p w:rsidR="00CE294F" w:rsidRPr="00DE4159" w:rsidRDefault="00CE294F" w:rsidP="00CE294F">
      <w:pPr>
        <w:pStyle w:val="ConsPlusNormal"/>
        <w:jc w:val="center"/>
        <w:rPr>
          <w:rFonts w:ascii="Times New Roman" w:hAnsi="Times New Roman" w:cs="Times New Roman"/>
          <w:bCs/>
          <w:sz w:val="28"/>
          <w:szCs w:val="28"/>
        </w:rPr>
      </w:pPr>
      <w:r w:rsidRPr="00DE4159">
        <w:rPr>
          <w:rFonts w:ascii="Times New Roman" w:hAnsi="Times New Roman" w:cs="Times New Roman"/>
          <w:bCs/>
          <w:sz w:val="28"/>
          <w:szCs w:val="28"/>
        </w:rPr>
        <w:t>Об установлении средней рыночной стоимости одного квадратного метра общей площади жилья по муниципальному образованию город Медногорск</w:t>
      </w:r>
    </w:p>
    <w:p w:rsidR="00CE294F" w:rsidRPr="00DE4159" w:rsidRDefault="00CE294F" w:rsidP="00CE294F">
      <w:pPr>
        <w:pStyle w:val="ConsPlusNormal"/>
        <w:jc w:val="center"/>
        <w:rPr>
          <w:rFonts w:ascii="Times New Roman" w:hAnsi="Times New Roman" w:cs="Times New Roman"/>
          <w:bCs/>
          <w:sz w:val="28"/>
          <w:szCs w:val="28"/>
        </w:rPr>
      </w:pPr>
      <w:r w:rsidRPr="00DE4159">
        <w:rPr>
          <w:rFonts w:ascii="Times New Roman" w:hAnsi="Times New Roman" w:cs="Times New Roman"/>
          <w:bCs/>
          <w:sz w:val="28"/>
          <w:szCs w:val="28"/>
        </w:rPr>
        <w:t xml:space="preserve">Оренбургской области на </w:t>
      </w:r>
      <w:r w:rsidR="0065233B">
        <w:rPr>
          <w:rFonts w:ascii="Times New Roman" w:hAnsi="Times New Roman" w:cs="Times New Roman"/>
          <w:bCs/>
          <w:sz w:val="28"/>
          <w:szCs w:val="28"/>
        </w:rPr>
        <w:t>второй</w:t>
      </w:r>
      <w:r w:rsidR="00EB0D6F">
        <w:rPr>
          <w:rFonts w:ascii="Times New Roman" w:hAnsi="Times New Roman" w:cs="Times New Roman"/>
          <w:bCs/>
          <w:sz w:val="28"/>
          <w:szCs w:val="28"/>
        </w:rPr>
        <w:t xml:space="preserve"> квартал </w:t>
      </w:r>
      <w:r w:rsidRPr="00DE4159">
        <w:rPr>
          <w:rFonts w:ascii="Times New Roman" w:hAnsi="Times New Roman" w:cs="Times New Roman"/>
          <w:bCs/>
          <w:sz w:val="28"/>
          <w:szCs w:val="28"/>
        </w:rPr>
        <w:t>20</w:t>
      </w:r>
      <w:r w:rsidR="0059621D">
        <w:rPr>
          <w:rFonts w:ascii="Times New Roman" w:hAnsi="Times New Roman" w:cs="Times New Roman"/>
          <w:bCs/>
          <w:sz w:val="28"/>
          <w:szCs w:val="28"/>
        </w:rPr>
        <w:t>2</w:t>
      </w:r>
      <w:r w:rsidR="00542CEA">
        <w:rPr>
          <w:rFonts w:ascii="Times New Roman" w:hAnsi="Times New Roman" w:cs="Times New Roman"/>
          <w:bCs/>
          <w:sz w:val="28"/>
          <w:szCs w:val="28"/>
        </w:rPr>
        <w:t>6</w:t>
      </w:r>
      <w:r w:rsidRPr="00DE4159">
        <w:rPr>
          <w:rFonts w:ascii="Times New Roman" w:hAnsi="Times New Roman" w:cs="Times New Roman"/>
          <w:bCs/>
          <w:sz w:val="28"/>
          <w:szCs w:val="28"/>
        </w:rPr>
        <w:t xml:space="preserve"> года</w:t>
      </w:r>
    </w:p>
    <w:p w:rsidR="00DD2085" w:rsidRPr="00DE4159" w:rsidRDefault="00DD2085" w:rsidP="00852B84">
      <w:pPr>
        <w:spacing w:after="0" w:line="240" w:lineRule="auto"/>
        <w:jc w:val="center"/>
        <w:rPr>
          <w:rFonts w:ascii="Times New Roman" w:eastAsia="Times New Roman" w:hAnsi="Times New Roman" w:cs="Times New Roman"/>
          <w:sz w:val="28"/>
          <w:szCs w:val="28"/>
        </w:rPr>
      </w:pPr>
    </w:p>
    <w:p w:rsidR="00A859DF" w:rsidRPr="00DE4159" w:rsidRDefault="006D519D" w:rsidP="007860E8">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F19D6">
        <w:rPr>
          <w:rFonts w:ascii="Times New Roman" w:hAnsi="Times New Roman" w:cs="Times New Roman"/>
          <w:sz w:val="28"/>
          <w:szCs w:val="28"/>
        </w:rPr>
        <w:t xml:space="preserve">В соответствии с </w:t>
      </w:r>
      <w:hyperlink r:id="rId7" w:history="1">
        <w:r w:rsidRPr="005F19D6">
          <w:rPr>
            <w:rStyle w:val="a9"/>
            <w:rFonts w:ascii="Times New Roman" w:hAnsi="Times New Roman" w:cs="Times New Roman"/>
            <w:color w:val="auto"/>
            <w:sz w:val="28"/>
            <w:szCs w:val="28"/>
            <w:u w:val="none"/>
          </w:rPr>
          <w:t>Законом</w:t>
        </w:r>
      </w:hyperlink>
      <w:r w:rsidRPr="005F19D6">
        <w:rPr>
          <w:rFonts w:ascii="Times New Roman" w:hAnsi="Times New Roman" w:cs="Times New Roman"/>
          <w:sz w:val="28"/>
          <w:szCs w:val="28"/>
        </w:rPr>
        <w:t xml:space="preserve"> Оренбургской области от 29.12.2007 №1853/389-IV-ОЗ </w:t>
      </w:r>
      <w:r w:rsidR="006C4180" w:rsidRPr="005F19D6">
        <w:rPr>
          <w:rFonts w:ascii="Times New Roman" w:hAnsi="Times New Roman" w:cs="Times New Roman"/>
          <w:sz w:val="28"/>
          <w:szCs w:val="28"/>
        </w:rPr>
        <w:t>«</w:t>
      </w:r>
      <w:r w:rsidR="005F19D6" w:rsidRPr="005F19D6">
        <w:rPr>
          <w:rFonts w:ascii="Times New Roman" w:hAnsi="Times New Roman" w:cs="Times New Roman"/>
          <w:sz w:val="28"/>
          <w:szCs w:val="28"/>
        </w:rPr>
        <w:t>О наделении органов местного самоуправления Оренбургской области отдельными государственными полномочиями Оренбургской области по обеспечению жильем по договору социального найма, договору найма специализированного жилого помещения отдельных категорий граждан, предоставлению выплат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предоставлению денежных выплат для приобретения жилого помещения, удостоверяемых свидетельством Оренбургской области</w:t>
      </w:r>
      <w:r w:rsidR="007860E8">
        <w:rPr>
          <w:rFonts w:ascii="Times New Roman" w:hAnsi="Times New Roman" w:cs="Times New Roman"/>
          <w:sz w:val="28"/>
          <w:szCs w:val="28"/>
        </w:rPr>
        <w:t>»</w:t>
      </w:r>
      <w:r w:rsidRPr="00DE4159">
        <w:rPr>
          <w:rFonts w:ascii="Times New Roman" w:hAnsi="Times New Roman" w:cs="Times New Roman"/>
          <w:sz w:val="28"/>
          <w:szCs w:val="28"/>
        </w:rPr>
        <w:t xml:space="preserve">, </w:t>
      </w:r>
      <w:hyperlink r:id="rId8" w:history="1">
        <w:r w:rsidRPr="00DE4159">
          <w:rPr>
            <w:rStyle w:val="a9"/>
            <w:rFonts w:ascii="Times New Roman" w:hAnsi="Times New Roman" w:cs="Times New Roman"/>
            <w:color w:val="auto"/>
            <w:sz w:val="28"/>
            <w:szCs w:val="28"/>
            <w:u w:val="none"/>
          </w:rPr>
          <w:t>пунктом 8</w:t>
        </w:r>
      </w:hyperlink>
      <w:r w:rsidRPr="00DE4159">
        <w:rPr>
          <w:rFonts w:ascii="Times New Roman" w:hAnsi="Times New Roman" w:cs="Times New Roman"/>
          <w:sz w:val="28"/>
          <w:szCs w:val="28"/>
        </w:rPr>
        <w:t xml:space="preserve"> Положения о предоставлении многодетным семьям социальной выплаты для приобретения или строительства жилья, утвержденного постановлением Правительства Оренбургской области от 28.07.2008 № 290-п, </w:t>
      </w:r>
      <w:hyperlink r:id="rId9" w:history="1">
        <w:r w:rsidRPr="00DE4159">
          <w:rPr>
            <w:rStyle w:val="a9"/>
            <w:rFonts w:ascii="Times New Roman" w:hAnsi="Times New Roman" w:cs="Times New Roman"/>
            <w:color w:val="auto"/>
            <w:sz w:val="28"/>
            <w:szCs w:val="28"/>
            <w:u w:val="none"/>
          </w:rPr>
          <w:t>постановлением</w:t>
        </w:r>
      </w:hyperlink>
      <w:r w:rsidRPr="00DE4159">
        <w:rPr>
          <w:rFonts w:ascii="Times New Roman" w:hAnsi="Times New Roman" w:cs="Times New Roman"/>
          <w:sz w:val="28"/>
          <w:szCs w:val="28"/>
        </w:rPr>
        <w:t xml:space="preserve"> Правительства Оренбургской области от </w:t>
      </w:r>
      <w:r w:rsidR="00EC3C9A">
        <w:rPr>
          <w:rFonts w:ascii="Times New Roman" w:hAnsi="Times New Roman" w:cs="Times New Roman"/>
          <w:sz w:val="28"/>
          <w:szCs w:val="28"/>
        </w:rPr>
        <w:t>31.03.2023</w:t>
      </w:r>
      <w:r w:rsidRPr="00DE4159">
        <w:rPr>
          <w:rFonts w:ascii="Times New Roman" w:hAnsi="Times New Roman" w:cs="Times New Roman"/>
          <w:sz w:val="28"/>
          <w:szCs w:val="28"/>
        </w:rPr>
        <w:t xml:space="preserve"> № </w:t>
      </w:r>
      <w:r w:rsidR="00EC3C9A">
        <w:rPr>
          <w:rFonts w:ascii="Times New Roman" w:hAnsi="Times New Roman" w:cs="Times New Roman"/>
          <w:sz w:val="28"/>
          <w:szCs w:val="28"/>
        </w:rPr>
        <w:t>293</w:t>
      </w:r>
      <w:r w:rsidRPr="00DE4159">
        <w:rPr>
          <w:rFonts w:ascii="Times New Roman" w:hAnsi="Times New Roman" w:cs="Times New Roman"/>
          <w:sz w:val="28"/>
          <w:szCs w:val="28"/>
        </w:rPr>
        <w:t>-п</w:t>
      </w:r>
      <w:r w:rsidR="00EC3C9A">
        <w:rPr>
          <w:rFonts w:ascii="Times New Roman" w:hAnsi="Times New Roman" w:cs="Times New Roman"/>
          <w:sz w:val="28"/>
          <w:szCs w:val="28"/>
        </w:rPr>
        <w:t>п</w:t>
      </w:r>
      <w:r w:rsidR="006C4180">
        <w:rPr>
          <w:rFonts w:ascii="Times New Roman" w:hAnsi="Times New Roman" w:cs="Times New Roman"/>
          <w:sz w:val="28"/>
          <w:szCs w:val="28"/>
        </w:rPr>
        <w:t>«</w:t>
      </w:r>
      <w:r w:rsidRPr="00DE4159">
        <w:rPr>
          <w:rFonts w:ascii="Times New Roman" w:hAnsi="Times New Roman" w:cs="Times New Roman"/>
          <w:sz w:val="28"/>
          <w:szCs w:val="28"/>
        </w:rPr>
        <w:t xml:space="preserve">Об утверждении правил </w:t>
      </w:r>
      <w:r w:rsidR="00430BA4">
        <w:rPr>
          <w:rFonts w:ascii="Times New Roman" w:hAnsi="Times New Roman" w:cs="Times New Roman"/>
          <w:sz w:val="28"/>
          <w:szCs w:val="28"/>
        </w:rPr>
        <w:t>предоставления</w:t>
      </w:r>
      <w:r w:rsidRPr="00DE4159">
        <w:rPr>
          <w:rFonts w:ascii="Times New Roman" w:hAnsi="Times New Roman" w:cs="Times New Roman"/>
          <w:sz w:val="28"/>
          <w:szCs w:val="28"/>
        </w:rPr>
        <w:t xml:space="preserve"> субвенций</w:t>
      </w:r>
      <w:r w:rsidR="00430BA4">
        <w:rPr>
          <w:rFonts w:ascii="Times New Roman" w:hAnsi="Times New Roman" w:cs="Times New Roman"/>
          <w:sz w:val="28"/>
          <w:szCs w:val="28"/>
        </w:rPr>
        <w:t xml:space="preserve"> на осуществление отдельных государственных полномочий</w:t>
      </w:r>
      <w:r w:rsidR="00430BA4" w:rsidRPr="00DE4159">
        <w:rPr>
          <w:rFonts w:ascii="Times New Roman" w:hAnsi="Times New Roman" w:cs="Times New Roman"/>
          <w:sz w:val="28"/>
          <w:szCs w:val="28"/>
        </w:rPr>
        <w:t>Оренбургской области</w:t>
      </w:r>
      <w:r w:rsidR="00430BA4">
        <w:rPr>
          <w:rFonts w:ascii="Times New Roman" w:hAnsi="Times New Roman" w:cs="Times New Roman"/>
          <w:sz w:val="28"/>
          <w:szCs w:val="28"/>
        </w:rPr>
        <w:t xml:space="preserve"> по</w:t>
      </w:r>
      <w:r w:rsidRPr="00DE4159">
        <w:rPr>
          <w:rFonts w:ascii="Times New Roman" w:hAnsi="Times New Roman" w:cs="Times New Roman"/>
          <w:sz w:val="28"/>
          <w:szCs w:val="28"/>
        </w:rPr>
        <w:t xml:space="preserve"> обеспечени</w:t>
      </w:r>
      <w:r w:rsidR="00430BA4">
        <w:rPr>
          <w:rFonts w:ascii="Times New Roman" w:hAnsi="Times New Roman" w:cs="Times New Roman"/>
          <w:sz w:val="28"/>
          <w:szCs w:val="28"/>
        </w:rPr>
        <w:t>ю</w:t>
      </w:r>
      <w:r w:rsidRPr="00DE4159">
        <w:rPr>
          <w:rFonts w:ascii="Times New Roman" w:hAnsi="Times New Roman" w:cs="Times New Roman"/>
          <w:sz w:val="28"/>
          <w:szCs w:val="28"/>
        </w:rPr>
        <w:t xml:space="preserve"> жильем </w:t>
      </w:r>
      <w:r w:rsidR="00430BA4">
        <w:rPr>
          <w:rFonts w:ascii="Times New Roman" w:hAnsi="Times New Roman" w:cs="Times New Roman"/>
          <w:sz w:val="28"/>
          <w:szCs w:val="28"/>
        </w:rPr>
        <w:t xml:space="preserve">по договору социального найма и договору </w:t>
      </w:r>
      <w:r w:rsidR="00430BA4">
        <w:rPr>
          <w:rFonts w:ascii="Times New Roman" w:hAnsi="Times New Roman" w:cs="Times New Roman"/>
          <w:sz w:val="28"/>
          <w:szCs w:val="28"/>
        </w:rPr>
        <w:lastRenderedPageBreak/>
        <w:t xml:space="preserve">найма специализированного жилого помещения </w:t>
      </w:r>
      <w:r w:rsidRPr="00DE4159">
        <w:rPr>
          <w:rFonts w:ascii="Times New Roman" w:hAnsi="Times New Roman" w:cs="Times New Roman"/>
          <w:sz w:val="28"/>
          <w:szCs w:val="28"/>
        </w:rPr>
        <w:t>отдельных категорий граждан</w:t>
      </w:r>
      <w:r w:rsidR="00542CEA" w:rsidRPr="00542CEA">
        <w:rPr>
          <w:rFonts w:ascii="Times New Roman" w:hAnsi="Times New Roman" w:cs="Times New Roman"/>
          <w:sz w:val="28"/>
          <w:szCs w:val="28"/>
        </w:rPr>
        <w:t>и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денежной выплаты для приобретения жилого помещения, удостоверяемой свидетельством Оренбургской области,</w:t>
      </w:r>
      <w:r w:rsidR="00EC3C9A" w:rsidRPr="008A1EC4">
        <w:rPr>
          <w:rFonts w:ascii="Times New Roman" w:hAnsi="Times New Roman" w:cs="Times New Roman"/>
          <w:sz w:val="28"/>
          <w:szCs w:val="28"/>
        </w:rPr>
        <w:t xml:space="preserve">и о признании утратившими силу некоторых постановлений Правительства Оренбургской области, отдельных положений постановлений Правительства Оренбургской области от 23 января 2013 года </w:t>
      </w:r>
      <w:r w:rsidR="00926A4C">
        <w:rPr>
          <w:rFonts w:ascii="Times New Roman" w:hAnsi="Times New Roman" w:cs="Times New Roman"/>
          <w:sz w:val="28"/>
          <w:szCs w:val="28"/>
        </w:rPr>
        <w:t>№</w:t>
      </w:r>
      <w:r w:rsidR="00EC3C9A" w:rsidRPr="008A1EC4">
        <w:rPr>
          <w:rFonts w:ascii="Times New Roman" w:hAnsi="Times New Roman" w:cs="Times New Roman"/>
          <w:sz w:val="28"/>
          <w:szCs w:val="28"/>
        </w:rPr>
        <w:t xml:space="preserve"> 51-п, от5 марта 2020 года </w:t>
      </w:r>
      <w:r w:rsidR="00926A4C">
        <w:rPr>
          <w:rFonts w:ascii="Times New Roman" w:hAnsi="Times New Roman" w:cs="Times New Roman"/>
          <w:sz w:val="28"/>
          <w:szCs w:val="28"/>
        </w:rPr>
        <w:t>№</w:t>
      </w:r>
      <w:r w:rsidR="00EC3C9A" w:rsidRPr="008A1EC4">
        <w:rPr>
          <w:rFonts w:ascii="Times New Roman" w:hAnsi="Times New Roman" w:cs="Times New Roman"/>
          <w:sz w:val="28"/>
          <w:szCs w:val="28"/>
        </w:rPr>
        <w:t xml:space="preserve"> 136-п</w:t>
      </w:r>
      <w:r w:rsidR="006C4180" w:rsidRPr="008A1EC4">
        <w:rPr>
          <w:rFonts w:ascii="Times New Roman" w:hAnsi="Times New Roman" w:cs="Times New Roman"/>
          <w:sz w:val="28"/>
          <w:szCs w:val="28"/>
        </w:rPr>
        <w:t>»</w:t>
      </w:r>
      <w:r w:rsidRPr="008A1EC4">
        <w:rPr>
          <w:rFonts w:ascii="Times New Roman" w:hAnsi="Times New Roman" w:cs="Times New Roman"/>
          <w:sz w:val="28"/>
          <w:szCs w:val="28"/>
        </w:rPr>
        <w:t>,</w:t>
      </w:r>
      <w:r w:rsidR="00D528A1" w:rsidRPr="00DE4159">
        <w:rPr>
          <w:rFonts w:ascii="Times New Roman" w:eastAsia="Times New Roman" w:hAnsi="Times New Roman" w:cs="Times New Roman"/>
          <w:sz w:val="28"/>
          <w:szCs w:val="28"/>
        </w:rPr>
        <w:t>руководствуясь</w:t>
      </w:r>
      <w:r w:rsidR="00AB40AD" w:rsidRPr="00DE4159">
        <w:rPr>
          <w:rFonts w:ascii="Times New Roman" w:eastAsia="Times New Roman" w:hAnsi="Times New Roman" w:cs="Times New Roman"/>
          <w:sz w:val="28"/>
          <w:szCs w:val="28"/>
        </w:rPr>
        <w:t xml:space="preserve"> экспертным заключением Торгово-промышленной палаты Оренбургской области № </w:t>
      </w:r>
      <w:r w:rsidR="00AB40AD" w:rsidRPr="007261D4">
        <w:rPr>
          <w:rFonts w:ascii="Times New Roman" w:eastAsia="Times New Roman" w:hAnsi="Times New Roman" w:cs="Times New Roman"/>
          <w:sz w:val="28"/>
          <w:szCs w:val="28"/>
        </w:rPr>
        <w:t>092-21-00</w:t>
      </w:r>
      <w:r w:rsidR="004B0A02">
        <w:rPr>
          <w:rFonts w:ascii="Times New Roman" w:eastAsia="Times New Roman" w:hAnsi="Times New Roman" w:cs="Times New Roman"/>
          <w:sz w:val="28"/>
          <w:szCs w:val="28"/>
        </w:rPr>
        <w:t>0</w:t>
      </w:r>
      <w:r w:rsidR="00A818C8">
        <w:rPr>
          <w:rFonts w:ascii="Times New Roman" w:eastAsia="Times New Roman" w:hAnsi="Times New Roman" w:cs="Times New Roman"/>
          <w:sz w:val="28"/>
          <w:szCs w:val="28"/>
        </w:rPr>
        <w:t>09</w:t>
      </w:r>
      <w:r w:rsidR="00AB40AD" w:rsidRPr="00DE4159">
        <w:rPr>
          <w:rFonts w:ascii="Times New Roman" w:eastAsia="Times New Roman" w:hAnsi="Times New Roman" w:cs="Times New Roman"/>
          <w:sz w:val="28"/>
          <w:szCs w:val="28"/>
        </w:rPr>
        <w:t xml:space="preserve">и </w:t>
      </w:r>
      <w:r w:rsidR="00D528A1" w:rsidRPr="00DE4159">
        <w:rPr>
          <w:rFonts w:ascii="Times New Roman" w:eastAsia="Times New Roman" w:hAnsi="Times New Roman" w:cs="Times New Roman"/>
          <w:sz w:val="28"/>
          <w:szCs w:val="28"/>
        </w:rPr>
        <w:t>стать</w:t>
      </w:r>
      <w:r w:rsidR="00CF559A" w:rsidRPr="00DE4159">
        <w:rPr>
          <w:rFonts w:ascii="Times New Roman" w:eastAsia="Times New Roman" w:hAnsi="Times New Roman" w:cs="Times New Roman"/>
          <w:sz w:val="28"/>
          <w:szCs w:val="28"/>
        </w:rPr>
        <w:t xml:space="preserve">ями 7, </w:t>
      </w:r>
      <w:r w:rsidR="00140CC9" w:rsidRPr="00DE4159">
        <w:rPr>
          <w:rFonts w:ascii="Times New Roman" w:eastAsia="Times New Roman" w:hAnsi="Times New Roman" w:cs="Times New Roman"/>
          <w:sz w:val="28"/>
          <w:szCs w:val="28"/>
        </w:rPr>
        <w:t>4</w:t>
      </w:r>
      <w:r w:rsidR="00937DD0">
        <w:rPr>
          <w:rFonts w:ascii="Times New Roman" w:eastAsia="Times New Roman" w:hAnsi="Times New Roman" w:cs="Times New Roman"/>
          <w:sz w:val="28"/>
          <w:szCs w:val="28"/>
        </w:rPr>
        <w:t>5</w:t>
      </w:r>
      <w:r w:rsidR="00BF5AA9">
        <w:rPr>
          <w:rFonts w:ascii="Times New Roman" w:eastAsia="Times New Roman" w:hAnsi="Times New Roman" w:cs="Times New Roman"/>
          <w:sz w:val="28"/>
          <w:szCs w:val="28"/>
        </w:rPr>
        <w:t>,</w:t>
      </w:r>
      <w:r w:rsidR="002D131E" w:rsidRPr="00DE4159">
        <w:rPr>
          <w:rFonts w:ascii="Times New Roman" w:eastAsia="Times New Roman" w:hAnsi="Times New Roman" w:cs="Times New Roman"/>
          <w:sz w:val="28"/>
          <w:szCs w:val="28"/>
        </w:rPr>
        <w:t xml:space="preserve"> 4</w:t>
      </w:r>
      <w:r w:rsidR="00937DD0">
        <w:rPr>
          <w:rFonts w:ascii="Times New Roman" w:eastAsia="Times New Roman" w:hAnsi="Times New Roman" w:cs="Times New Roman"/>
          <w:sz w:val="28"/>
          <w:szCs w:val="28"/>
        </w:rPr>
        <w:t>9</w:t>
      </w:r>
      <w:r w:rsidR="00D528A1" w:rsidRPr="00DE4159">
        <w:rPr>
          <w:rFonts w:ascii="Times New Roman" w:eastAsia="Times New Roman" w:hAnsi="Times New Roman" w:cs="Times New Roman"/>
          <w:sz w:val="28"/>
          <w:szCs w:val="28"/>
        </w:rPr>
        <w:t>Устава муниципального образования г</w:t>
      </w:r>
      <w:r w:rsidR="00B65D03" w:rsidRPr="00DE4159">
        <w:rPr>
          <w:rFonts w:ascii="Times New Roman" w:eastAsia="Times New Roman" w:hAnsi="Times New Roman" w:cs="Times New Roman"/>
          <w:sz w:val="28"/>
          <w:szCs w:val="28"/>
        </w:rPr>
        <w:t>ород Медн</w:t>
      </w:r>
      <w:r w:rsidR="00D528A1" w:rsidRPr="00DE4159">
        <w:rPr>
          <w:rFonts w:ascii="Times New Roman" w:eastAsia="Times New Roman" w:hAnsi="Times New Roman" w:cs="Times New Roman"/>
          <w:sz w:val="28"/>
          <w:szCs w:val="28"/>
        </w:rPr>
        <w:t>огорск</w:t>
      </w:r>
      <w:r w:rsidR="00EC3754">
        <w:rPr>
          <w:rFonts w:ascii="Times New Roman" w:eastAsia="Times New Roman" w:hAnsi="Times New Roman" w:cs="Times New Roman"/>
          <w:sz w:val="28"/>
          <w:szCs w:val="28"/>
        </w:rPr>
        <w:t xml:space="preserve"> Оренбургской области</w:t>
      </w:r>
      <w:r w:rsidR="00B65D03" w:rsidRPr="00DE4159">
        <w:rPr>
          <w:rFonts w:ascii="Times New Roman" w:eastAsia="Times New Roman" w:hAnsi="Times New Roman" w:cs="Times New Roman"/>
          <w:sz w:val="28"/>
          <w:szCs w:val="28"/>
        </w:rPr>
        <w:t>:</w:t>
      </w:r>
    </w:p>
    <w:p w:rsidR="006D519D" w:rsidRDefault="006D519D" w:rsidP="00A032E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E4159">
        <w:rPr>
          <w:rFonts w:ascii="Times New Roman" w:hAnsi="Times New Roman" w:cs="Times New Roman"/>
          <w:sz w:val="28"/>
          <w:szCs w:val="28"/>
        </w:rPr>
        <w:t xml:space="preserve">1. </w:t>
      </w:r>
      <w:r w:rsidR="00AB40AD" w:rsidRPr="00DE4159">
        <w:rPr>
          <w:rFonts w:ascii="Times New Roman" w:hAnsi="Times New Roman" w:cs="Times New Roman"/>
          <w:sz w:val="28"/>
          <w:szCs w:val="28"/>
        </w:rPr>
        <w:t xml:space="preserve">Установить на </w:t>
      </w:r>
      <w:r w:rsidR="0065233B">
        <w:rPr>
          <w:rFonts w:ascii="Times New Roman" w:hAnsi="Times New Roman" w:cs="Times New Roman"/>
          <w:sz w:val="28"/>
          <w:szCs w:val="28"/>
        </w:rPr>
        <w:t>второй</w:t>
      </w:r>
      <w:r w:rsidR="00AB40AD" w:rsidRPr="00DE4159">
        <w:rPr>
          <w:rFonts w:ascii="Times New Roman" w:hAnsi="Times New Roman" w:cs="Times New Roman"/>
          <w:sz w:val="28"/>
          <w:szCs w:val="28"/>
        </w:rPr>
        <w:t xml:space="preserve"> квартал 20</w:t>
      </w:r>
      <w:r w:rsidR="00B45769">
        <w:rPr>
          <w:rFonts w:ascii="Times New Roman" w:hAnsi="Times New Roman" w:cs="Times New Roman"/>
          <w:sz w:val="28"/>
          <w:szCs w:val="28"/>
        </w:rPr>
        <w:t>2</w:t>
      </w:r>
      <w:r w:rsidR="00A818C8">
        <w:rPr>
          <w:rFonts w:ascii="Times New Roman" w:hAnsi="Times New Roman" w:cs="Times New Roman"/>
          <w:sz w:val="28"/>
          <w:szCs w:val="28"/>
        </w:rPr>
        <w:t>6</w:t>
      </w:r>
      <w:r w:rsidR="00AB40AD" w:rsidRPr="00DE4159">
        <w:rPr>
          <w:rFonts w:ascii="Times New Roman" w:hAnsi="Times New Roman" w:cs="Times New Roman"/>
          <w:sz w:val="28"/>
          <w:szCs w:val="28"/>
        </w:rPr>
        <w:t xml:space="preserve"> года </w:t>
      </w:r>
      <w:r w:rsidR="00941F68" w:rsidRPr="00DE4159">
        <w:rPr>
          <w:rFonts w:ascii="Times New Roman" w:hAnsi="Times New Roman" w:cs="Times New Roman"/>
          <w:sz w:val="28"/>
          <w:szCs w:val="28"/>
        </w:rPr>
        <w:t xml:space="preserve">по муниципальному образованию город Медногорск </w:t>
      </w:r>
      <w:r w:rsidR="00090344" w:rsidRPr="00DE4159">
        <w:rPr>
          <w:rFonts w:ascii="Times New Roman" w:hAnsi="Times New Roman" w:cs="Times New Roman"/>
          <w:sz w:val="28"/>
          <w:szCs w:val="28"/>
        </w:rPr>
        <w:t>Оренбургской области</w:t>
      </w:r>
      <w:r w:rsidR="00AB40AD" w:rsidRPr="00DE4159">
        <w:rPr>
          <w:rFonts w:ascii="Times New Roman" w:hAnsi="Times New Roman" w:cs="Times New Roman"/>
          <w:sz w:val="28"/>
          <w:szCs w:val="28"/>
        </w:rPr>
        <w:t xml:space="preserve">среднюю рыночную стоимость одного квадратного метра общей площади </w:t>
      </w:r>
      <w:r w:rsidR="00EB0D6F">
        <w:rPr>
          <w:rFonts w:ascii="Times New Roman" w:hAnsi="Times New Roman" w:cs="Times New Roman"/>
          <w:sz w:val="28"/>
          <w:szCs w:val="28"/>
        </w:rPr>
        <w:t>жилых помещений:</w:t>
      </w:r>
    </w:p>
    <w:p w:rsidR="002F226D" w:rsidRPr="002F226D" w:rsidRDefault="002F226D" w:rsidP="00EB0D6F">
      <w:pPr>
        <w:pStyle w:val="ConsPlusNormal"/>
        <w:spacing w:line="360" w:lineRule="auto"/>
        <w:ind w:firstLine="540"/>
        <w:jc w:val="both"/>
        <w:rPr>
          <w:rFonts w:ascii="Times New Roman" w:hAnsi="Times New Roman" w:cs="Times New Roman"/>
          <w:b/>
          <w:sz w:val="28"/>
          <w:szCs w:val="28"/>
        </w:rPr>
      </w:pPr>
      <w:r w:rsidRPr="002F226D">
        <w:rPr>
          <w:rFonts w:ascii="Times New Roman" w:hAnsi="Times New Roman" w:cs="Times New Roman"/>
          <w:sz w:val="28"/>
          <w:szCs w:val="28"/>
        </w:rPr>
        <w:t xml:space="preserve">- на первичном рынке </w:t>
      </w:r>
      <w:r w:rsidR="00B21B48">
        <w:rPr>
          <w:rFonts w:ascii="Times New Roman" w:hAnsi="Times New Roman" w:cs="Times New Roman"/>
          <w:sz w:val="28"/>
          <w:szCs w:val="28"/>
        </w:rPr>
        <w:t>–</w:t>
      </w:r>
      <w:r w:rsidR="00C45119">
        <w:rPr>
          <w:rFonts w:ascii="Times New Roman" w:hAnsi="Times New Roman" w:cs="Times New Roman"/>
          <w:sz w:val="28"/>
          <w:szCs w:val="28"/>
        </w:rPr>
        <w:t>76 600</w:t>
      </w:r>
      <w:r w:rsidRPr="002F226D">
        <w:rPr>
          <w:rFonts w:ascii="Times New Roman" w:hAnsi="Times New Roman" w:cs="Times New Roman"/>
          <w:sz w:val="28"/>
          <w:szCs w:val="28"/>
        </w:rPr>
        <w:t xml:space="preserve"> руб./кв. м;</w:t>
      </w:r>
    </w:p>
    <w:p w:rsidR="002F226D" w:rsidRDefault="002F226D" w:rsidP="00EB0D6F">
      <w:pPr>
        <w:pStyle w:val="ConsPlusNormal"/>
        <w:spacing w:line="360" w:lineRule="auto"/>
        <w:ind w:firstLine="540"/>
        <w:jc w:val="both"/>
        <w:rPr>
          <w:rFonts w:ascii="Times New Roman" w:hAnsi="Times New Roman" w:cs="Times New Roman"/>
          <w:sz w:val="28"/>
          <w:szCs w:val="28"/>
        </w:rPr>
      </w:pPr>
      <w:r w:rsidRPr="002F226D">
        <w:rPr>
          <w:rFonts w:ascii="Times New Roman" w:hAnsi="Times New Roman" w:cs="Times New Roman"/>
          <w:sz w:val="28"/>
          <w:szCs w:val="28"/>
        </w:rPr>
        <w:t xml:space="preserve">- на вторичном рынке </w:t>
      </w:r>
      <w:r w:rsidR="00B21B48">
        <w:rPr>
          <w:rFonts w:ascii="Times New Roman" w:hAnsi="Times New Roman" w:cs="Times New Roman"/>
          <w:sz w:val="28"/>
          <w:szCs w:val="28"/>
        </w:rPr>
        <w:t>–</w:t>
      </w:r>
      <w:r w:rsidR="00A818C8">
        <w:rPr>
          <w:rFonts w:ascii="Times New Roman" w:hAnsi="Times New Roman" w:cs="Times New Roman"/>
          <w:sz w:val="28"/>
          <w:szCs w:val="28"/>
        </w:rPr>
        <w:t>43 950</w:t>
      </w:r>
      <w:r w:rsidRPr="002F226D">
        <w:rPr>
          <w:rFonts w:ascii="Times New Roman" w:hAnsi="Times New Roman" w:cs="Times New Roman"/>
          <w:sz w:val="28"/>
          <w:szCs w:val="28"/>
        </w:rPr>
        <w:t xml:space="preserve"> руб./кв. м.</w:t>
      </w:r>
    </w:p>
    <w:p w:rsidR="005D3282" w:rsidRDefault="00C65210" w:rsidP="0038654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34981" w:rsidRPr="00DE4159">
        <w:rPr>
          <w:rFonts w:ascii="Times New Roman" w:eastAsia="Times New Roman" w:hAnsi="Times New Roman" w:cs="Times New Roman"/>
          <w:sz w:val="28"/>
          <w:szCs w:val="28"/>
        </w:rPr>
        <w:t xml:space="preserve">Контроль за исполнением настоящего постановления </w:t>
      </w:r>
      <w:r w:rsidR="00395BD5">
        <w:rPr>
          <w:rFonts w:ascii="Times New Roman" w:eastAsia="Times New Roman" w:hAnsi="Times New Roman" w:cs="Times New Roman"/>
          <w:sz w:val="28"/>
          <w:szCs w:val="28"/>
        </w:rPr>
        <w:t>возложить на</w:t>
      </w:r>
      <w:bookmarkStart w:id="0" w:name="_GoBack"/>
      <w:bookmarkEnd w:id="0"/>
      <w:r w:rsidR="00B1630B">
        <w:rPr>
          <w:rFonts w:ascii="Times New Roman" w:eastAsia="Times New Roman" w:hAnsi="Times New Roman" w:cs="Times New Roman"/>
          <w:sz w:val="28"/>
          <w:szCs w:val="28"/>
        </w:rPr>
        <w:t>и</w:t>
      </w:r>
      <w:r w:rsidR="0023719E">
        <w:rPr>
          <w:rFonts w:ascii="Times New Roman" w:eastAsia="Times New Roman" w:hAnsi="Times New Roman" w:cs="Times New Roman"/>
          <w:sz w:val="28"/>
          <w:szCs w:val="28"/>
        </w:rPr>
        <w:t>сполняющего обязанности</w:t>
      </w:r>
      <w:r w:rsidR="002B65FF">
        <w:rPr>
          <w:rFonts w:ascii="Times New Roman" w:hAnsi="Times New Roman" w:cs="Times New Roman"/>
          <w:sz w:val="28"/>
          <w:szCs w:val="28"/>
        </w:rPr>
        <w:t xml:space="preserve">заместителя главы муниципального образования по финансово–экономической политике – начальника финансового отдела </w:t>
      </w:r>
      <w:r w:rsidR="004B0A02">
        <w:rPr>
          <w:rFonts w:ascii="Times New Roman" w:hAnsi="Times New Roman" w:cs="Times New Roman"/>
          <w:sz w:val="28"/>
          <w:szCs w:val="28"/>
        </w:rPr>
        <w:t>Шуляк В.В</w:t>
      </w:r>
      <w:r w:rsidR="005D3282">
        <w:rPr>
          <w:rFonts w:ascii="Times New Roman" w:hAnsi="Times New Roman" w:cs="Times New Roman"/>
          <w:sz w:val="28"/>
          <w:szCs w:val="28"/>
        </w:rPr>
        <w:t>.</w:t>
      </w:r>
    </w:p>
    <w:p w:rsidR="008F37C8" w:rsidRPr="00DE4159" w:rsidRDefault="0038654C" w:rsidP="006E08AD">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F37C8" w:rsidRPr="00DE4159">
        <w:rPr>
          <w:rFonts w:ascii="Times New Roman" w:eastAsia="Times New Roman" w:hAnsi="Times New Roman" w:cs="Times New Roman"/>
          <w:sz w:val="28"/>
          <w:szCs w:val="28"/>
        </w:rPr>
        <w:t xml:space="preserve">. </w:t>
      </w:r>
      <w:r w:rsidR="006E08AD" w:rsidRPr="006E08AD">
        <w:rPr>
          <w:rFonts w:ascii="Times New Roman" w:hAnsi="Times New Roman" w:cs="Times New Roman"/>
          <w:sz w:val="28"/>
          <w:szCs w:val="28"/>
        </w:rPr>
        <w:t xml:space="preserve">Постановление вступает в силу после его </w:t>
      </w:r>
      <w:r w:rsidR="006E08AD" w:rsidRPr="006E08AD">
        <w:rPr>
          <w:rFonts w:ascii="Times New Roman" w:hAnsi="Times New Roman" w:cs="Times New Roman"/>
          <w:sz w:val="28"/>
        </w:rPr>
        <w:t>официального обнародования путем</w:t>
      </w:r>
      <w:r w:rsidR="006E08AD" w:rsidRPr="006E08AD">
        <w:rPr>
          <w:rFonts w:ascii="Times New Roman" w:hAnsi="Times New Roman" w:cs="Times New Roman"/>
          <w:sz w:val="28"/>
          <w:szCs w:val="28"/>
        </w:rPr>
        <w:t xml:space="preserve"> опубликования в сетевом издании </w:t>
      </w:r>
      <w:r w:rsidR="006E08AD" w:rsidRPr="006E08AD">
        <w:rPr>
          <w:rFonts w:ascii="Times New Roman" w:hAnsi="Times New Roman" w:cs="Times New Roman"/>
          <w:sz w:val="28"/>
          <w:szCs w:val="28"/>
          <w:lang w:val="en-US"/>
        </w:rPr>
        <w:t>MEDRAB</w:t>
      </w:r>
      <w:r w:rsidR="006E08AD" w:rsidRPr="006E08AD">
        <w:rPr>
          <w:rFonts w:ascii="Times New Roman" w:hAnsi="Times New Roman" w:cs="Times New Roman"/>
          <w:sz w:val="28"/>
          <w:szCs w:val="28"/>
        </w:rPr>
        <w:t>.</w:t>
      </w:r>
      <w:r w:rsidR="006E08AD" w:rsidRPr="006E08AD">
        <w:rPr>
          <w:rFonts w:ascii="Times New Roman" w:hAnsi="Times New Roman" w:cs="Times New Roman"/>
          <w:sz w:val="28"/>
          <w:szCs w:val="28"/>
          <w:lang w:val="en-US"/>
        </w:rPr>
        <w:t>RU</w:t>
      </w:r>
      <w:r w:rsidR="006E08AD">
        <w:rPr>
          <w:rFonts w:ascii="Times New Roman" w:hAnsi="Times New Roman" w:cs="Times New Roman"/>
          <w:sz w:val="28"/>
          <w:szCs w:val="28"/>
        </w:rPr>
        <w:t>.</w:t>
      </w:r>
    </w:p>
    <w:p w:rsidR="00E30C81" w:rsidRDefault="00E30C81" w:rsidP="00E66ADE">
      <w:pPr>
        <w:tabs>
          <w:tab w:val="left" w:pos="7440"/>
        </w:tabs>
        <w:spacing w:after="0" w:line="240" w:lineRule="auto"/>
        <w:rPr>
          <w:rFonts w:ascii="Times New Roman" w:hAnsi="Times New Roman" w:cs="Times New Roman"/>
          <w:sz w:val="28"/>
          <w:szCs w:val="28"/>
        </w:rPr>
      </w:pPr>
    </w:p>
    <w:p w:rsidR="003D42DD" w:rsidRDefault="0065233B" w:rsidP="00E66ADE">
      <w:pPr>
        <w:tabs>
          <w:tab w:val="left" w:pos="731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города                                       </w:t>
      </w:r>
      <w:r w:rsidR="00E66ADE" w:rsidRPr="00E66ADE">
        <w:rPr>
          <w:rFonts w:ascii="Times New Roman" w:hAnsi="Times New Roman" w:cs="Times New Roman"/>
          <w:sz w:val="28"/>
          <w:szCs w:val="28"/>
        </w:rPr>
        <w:t xml:space="preserve">                                                  С.В. Рожков</w:t>
      </w:r>
    </w:p>
    <w:p w:rsidR="00E66ADE" w:rsidRDefault="00E66ADE" w:rsidP="00187CB2">
      <w:pPr>
        <w:tabs>
          <w:tab w:val="left" w:pos="7312"/>
        </w:tabs>
        <w:spacing w:line="240" w:lineRule="auto"/>
        <w:jc w:val="both"/>
        <w:rPr>
          <w:rFonts w:ascii="Times New Roman" w:eastAsia="Calibri" w:hAnsi="Times New Roman" w:cs="Times New Roman"/>
          <w:sz w:val="28"/>
          <w:szCs w:val="28"/>
        </w:rPr>
      </w:pPr>
    </w:p>
    <w:sectPr w:rsidR="00E66ADE" w:rsidSect="00180B5B">
      <w:head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560" w:rsidRDefault="00AA6560" w:rsidP="00476F68">
      <w:pPr>
        <w:spacing w:after="0" w:line="240" w:lineRule="auto"/>
      </w:pPr>
      <w:r>
        <w:separator/>
      </w:r>
    </w:p>
  </w:endnote>
  <w:endnote w:type="continuationSeparator" w:id="1">
    <w:p w:rsidR="00AA6560" w:rsidRDefault="00AA6560" w:rsidP="00476F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560" w:rsidRDefault="00AA6560" w:rsidP="00476F68">
      <w:pPr>
        <w:spacing w:after="0" w:line="240" w:lineRule="auto"/>
      </w:pPr>
      <w:r>
        <w:separator/>
      </w:r>
    </w:p>
  </w:footnote>
  <w:footnote w:type="continuationSeparator" w:id="1">
    <w:p w:rsidR="00AA6560" w:rsidRDefault="00AA6560" w:rsidP="00476F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F68" w:rsidRDefault="008831BC">
    <w:pPr>
      <w:pStyle w:val="a3"/>
      <w:jc w:val="center"/>
    </w:pPr>
    <w:r>
      <w:t>2</w:t>
    </w:r>
  </w:p>
  <w:p w:rsidR="00476F68" w:rsidRDefault="00476F6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F68" w:rsidRDefault="00476F68">
    <w:pPr>
      <w:pStyle w:val="a3"/>
      <w:jc w:val="center"/>
    </w:pPr>
  </w:p>
  <w:p w:rsidR="00476F68" w:rsidRDefault="00476F6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27E7D"/>
    <w:rsid w:val="00002049"/>
    <w:rsid w:val="00005BB4"/>
    <w:rsid w:val="00015F88"/>
    <w:rsid w:val="00032A32"/>
    <w:rsid w:val="00034981"/>
    <w:rsid w:val="0005291F"/>
    <w:rsid w:val="0006241F"/>
    <w:rsid w:val="00066F2F"/>
    <w:rsid w:val="00073A46"/>
    <w:rsid w:val="00090344"/>
    <w:rsid w:val="00091832"/>
    <w:rsid w:val="000B6BED"/>
    <w:rsid w:val="000C3491"/>
    <w:rsid w:val="000E45B9"/>
    <w:rsid w:val="000E745E"/>
    <w:rsid w:val="001127BB"/>
    <w:rsid w:val="00115210"/>
    <w:rsid w:val="00126667"/>
    <w:rsid w:val="0013651D"/>
    <w:rsid w:val="00140438"/>
    <w:rsid w:val="00140CC9"/>
    <w:rsid w:val="00142371"/>
    <w:rsid w:val="001430F3"/>
    <w:rsid w:val="001561B5"/>
    <w:rsid w:val="00164B2D"/>
    <w:rsid w:val="001653FC"/>
    <w:rsid w:val="001706BE"/>
    <w:rsid w:val="00172A62"/>
    <w:rsid w:val="00173897"/>
    <w:rsid w:val="00180B5B"/>
    <w:rsid w:val="00187CB2"/>
    <w:rsid w:val="00191F77"/>
    <w:rsid w:val="001C144A"/>
    <w:rsid w:val="001D7C0B"/>
    <w:rsid w:val="001F0805"/>
    <w:rsid w:val="00203A99"/>
    <w:rsid w:val="00216C14"/>
    <w:rsid w:val="00226D0C"/>
    <w:rsid w:val="0023719E"/>
    <w:rsid w:val="0023750C"/>
    <w:rsid w:val="002508CB"/>
    <w:rsid w:val="00254A17"/>
    <w:rsid w:val="00256A09"/>
    <w:rsid w:val="00271415"/>
    <w:rsid w:val="002751B5"/>
    <w:rsid w:val="002A4846"/>
    <w:rsid w:val="002B3C58"/>
    <w:rsid w:val="002B5D70"/>
    <w:rsid w:val="002B65FF"/>
    <w:rsid w:val="002C2546"/>
    <w:rsid w:val="002D131E"/>
    <w:rsid w:val="002E072A"/>
    <w:rsid w:val="002F028E"/>
    <w:rsid w:val="002F226D"/>
    <w:rsid w:val="002F5EEF"/>
    <w:rsid w:val="003077EF"/>
    <w:rsid w:val="0031490A"/>
    <w:rsid w:val="003170B9"/>
    <w:rsid w:val="00327E7D"/>
    <w:rsid w:val="0033447F"/>
    <w:rsid w:val="00335B36"/>
    <w:rsid w:val="003428C3"/>
    <w:rsid w:val="00371A48"/>
    <w:rsid w:val="003722A4"/>
    <w:rsid w:val="0038654C"/>
    <w:rsid w:val="003956BF"/>
    <w:rsid w:val="00395BD5"/>
    <w:rsid w:val="003A3D58"/>
    <w:rsid w:val="003C6F13"/>
    <w:rsid w:val="003D1F3D"/>
    <w:rsid w:val="003D22D6"/>
    <w:rsid w:val="003D42DD"/>
    <w:rsid w:val="003E5B02"/>
    <w:rsid w:val="003E782F"/>
    <w:rsid w:val="003F1E56"/>
    <w:rsid w:val="0040667C"/>
    <w:rsid w:val="00410378"/>
    <w:rsid w:val="00412887"/>
    <w:rsid w:val="00416A80"/>
    <w:rsid w:val="0042789A"/>
    <w:rsid w:val="00430BA4"/>
    <w:rsid w:val="004413DC"/>
    <w:rsid w:val="0045415F"/>
    <w:rsid w:val="00464762"/>
    <w:rsid w:val="00476F68"/>
    <w:rsid w:val="00484B82"/>
    <w:rsid w:val="00494244"/>
    <w:rsid w:val="00494C00"/>
    <w:rsid w:val="00496FB7"/>
    <w:rsid w:val="004B0A02"/>
    <w:rsid w:val="004B5AF6"/>
    <w:rsid w:val="004B7115"/>
    <w:rsid w:val="004C2D45"/>
    <w:rsid w:val="004D4979"/>
    <w:rsid w:val="004D7431"/>
    <w:rsid w:val="00503003"/>
    <w:rsid w:val="00535801"/>
    <w:rsid w:val="00542CEA"/>
    <w:rsid w:val="005436DF"/>
    <w:rsid w:val="00553C14"/>
    <w:rsid w:val="0059621D"/>
    <w:rsid w:val="005A05A1"/>
    <w:rsid w:val="005D3282"/>
    <w:rsid w:val="005D6042"/>
    <w:rsid w:val="005E5135"/>
    <w:rsid w:val="005E7924"/>
    <w:rsid w:val="005F19D6"/>
    <w:rsid w:val="005F3F57"/>
    <w:rsid w:val="00600617"/>
    <w:rsid w:val="00603E61"/>
    <w:rsid w:val="00632C4D"/>
    <w:rsid w:val="0063368C"/>
    <w:rsid w:val="00637940"/>
    <w:rsid w:val="0065233B"/>
    <w:rsid w:val="006614B2"/>
    <w:rsid w:val="00666F02"/>
    <w:rsid w:val="006728E9"/>
    <w:rsid w:val="00672977"/>
    <w:rsid w:val="006947B7"/>
    <w:rsid w:val="00694D06"/>
    <w:rsid w:val="006A11D9"/>
    <w:rsid w:val="006A650C"/>
    <w:rsid w:val="006B55B9"/>
    <w:rsid w:val="006C19A0"/>
    <w:rsid w:val="006C3B5B"/>
    <w:rsid w:val="006C4180"/>
    <w:rsid w:val="006C4BAD"/>
    <w:rsid w:val="006D0E28"/>
    <w:rsid w:val="006D12B4"/>
    <w:rsid w:val="006D519D"/>
    <w:rsid w:val="006E08AD"/>
    <w:rsid w:val="006E6F3F"/>
    <w:rsid w:val="007058E0"/>
    <w:rsid w:val="0071236C"/>
    <w:rsid w:val="00716948"/>
    <w:rsid w:val="007261D4"/>
    <w:rsid w:val="00727C28"/>
    <w:rsid w:val="007305E9"/>
    <w:rsid w:val="007345DA"/>
    <w:rsid w:val="007400BA"/>
    <w:rsid w:val="00743B6D"/>
    <w:rsid w:val="0074438D"/>
    <w:rsid w:val="007509D6"/>
    <w:rsid w:val="0076395D"/>
    <w:rsid w:val="00763F39"/>
    <w:rsid w:val="00774D98"/>
    <w:rsid w:val="00777AE9"/>
    <w:rsid w:val="00780651"/>
    <w:rsid w:val="00783B26"/>
    <w:rsid w:val="007860E8"/>
    <w:rsid w:val="007919AA"/>
    <w:rsid w:val="007A7A88"/>
    <w:rsid w:val="007B1C55"/>
    <w:rsid w:val="007B346D"/>
    <w:rsid w:val="007D003D"/>
    <w:rsid w:val="007D54A2"/>
    <w:rsid w:val="007E376C"/>
    <w:rsid w:val="007F3747"/>
    <w:rsid w:val="008033E3"/>
    <w:rsid w:val="0081461A"/>
    <w:rsid w:val="0082194A"/>
    <w:rsid w:val="00822194"/>
    <w:rsid w:val="0083073F"/>
    <w:rsid w:val="008426DF"/>
    <w:rsid w:val="00852B84"/>
    <w:rsid w:val="0085404A"/>
    <w:rsid w:val="00860EAB"/>
    <w:rsid w:val="00875B28"/>
    <w:rsid w:val="00877A42"/>
    <w:rsid w:val="008831BC"/>
    <w:rsid w:val="00885B5E"/>
    <w:rsid w:val="00892FF9"/>
    <w:rsid w:val="008945E2"/>
    <w:rsid w:val="008A1EC4"/>
    <w:rsid w:val="008A5647"/>
    <w:rsid w:val="008B16E3"/>
    <w:rsid w:val="008D27CC"/>
    <w:rsid w:val="008E0CD8"/>
    <w:rsid w:val="008E1F74"/>
    <w:rsid w:val="008F37C8"/>
    <w:rsid w:val="0090123C"/>
    <w:rsid w:val="00907499"/>
    <w:rsid w:val="00920249"/>
    <w:rsid w:val="00926A4C"/>
    <w:rsid w:val="0092794C"/>
    <w:rsid w:val="00932383"/>
    <w:rsid w:val="00937DD0"/>
    <w:rsid w:val="00941F68"/>
    <w:rsid w:val="00943F83"/>
    <w:rsid w:val="0095701A"/>
    <w:rsid w:val="00982616"/>
    <w:rsid w:val="00983C96"/>
    <w:rsid w:val="0099434A"/>
    <w:rsid w:val="009B6C39"/>
    <w:rsid w:val="009C4FD8"/>
    <w:rsid w:val="009E6AB0"/>
    <w:rsid w:val="00A032E3"/>
    <w:rsid w:val="00A20CF4"/>
    <w:rsid w:val="00A269D9"/>
    <w:rsid w:val="00A27BEB"/>
    <w:rsid w:val="00A36E6F"/>
    <w:rsid w:val="00A4615C"/>
    <w:rsid w:val="00A47358"/>
    <w:rsid w:val="00A623B6"/>
    <w:rsid w:val="00A67679"/>
    <w:rsid w:val="00A75551"/>
    <w:rsid w:val="00A756EE"/>
    <w:rsid w:val="00A818C8"/>
    <w:rsid w:val="00A859DF"/>
    <w:rsid w:val="00AA62D4"/>
    <w:rsid w:val="00AA6560"/>
    <w:rsid w:val="00AB40AD"/>
    <w:rsid w:val="00AB5051"/>
    <w:rsid w:val="00AD5347"/>
    <w:rsid w:val="00AD5EC7"/>
    <w:rsid w:val="00AE0B90"/>
    <w:rsid w:val="00AE4EA1"/>
    <w:rsid w:val="00AE5E2C"/>
    <w:rsid w:val="00AF388A"/>
    <w:rsid w:val="00B1630B"/>
    <w:rsid w:val="00B17D07"/>
    <w:rsid w:val="00B21B48"/>
    <w:rsid w:val="00B23D64"/>
    <w:rsid w:val="00B31A3E"/>
    <w:rsid w:val="00B31DF0"/>
    <w:rsid w:val="00B440CC"/>
    <w:rsid w:val="00B45769"/>
    <w:rsid w:val="00B65D03"/>
    <w:rsid w:val="00B73C1E"/>
    <w:rsid w:val="00B8037A"/>
    <w:rsid w:val="00B97988"/>
    <w:rsid w:val="00BA22EF"/>
    <w:rsid w:val="00BB6ABB"/>
    <w:rsid w:val="00BC2527"/>
    <w:rsid w:val="00BD68A5"/>
    <w:rsid w:val="00BD7A51"/>
    <w:rsid w:val="00BE1ADC"/>
    <w:rsid w:val="00BE525B"/>
    <w:rsid w:val="00BF406D"/>
    <w:rsid w:val="00BF5AA9"/>
    <w:rsid w:val="00C05DD4"/>
    <w:rsid w:val="00C23C42"/>
    <w:rsid w:val="00C45119"/>
    <w:rsid w:val="00C456B4"/>
    <w:rsid w:val="00C53435"/>
    <w:rsid w:val="00C574AF"/>
    <w:rsid w:val="00C65210"/>
    <w:rsid w:val="00C65B05"/>
    <w:rsid w:val="00C76898"/>
    <w:rsid w:val="00C84582"/>
    <w:rsid w:val="00C850A7"/>
    <w:rsid w:val="00C91FF2"/>
    <w:rsid w:val="00C9326E"/>
    <w:rsid w:val="00C9484C"/>
    <w:rsid w:val="00C95741"/>
    <w:rsid w:val="00CC2FD0"/>
    <w:rsid w:val="00CC6DDC"/>
    <w:rsid w:val="00CD453C"/>
    <w:rsid w:val="00CE263B"/>
    <w:rsid w:val="00CE294F"/>
    <w:rsid w:val="00CF43FD"/>
    <w:rsid w:val="00CF559A"/>
    <w:rsid w:val="00CF59DC"/>
    <w:rsid w:val="00D213F5"/>
    <w:rsid w:val="00D355FB"/>
    <w:rsid w:val="00D36B11"/>
    <w:rsid w:val="00D36D77"/>
    <w:rsid w:val="00D40D11"/>
    <w:rsid w:val="00D45649"/>
    <w:rsid w:val="00D51078"/>
    <w:rsid w:val="00D528A1"/>
    <w:rsid w:val="00D6436B"/>
    <w:rsid w:val="00D64F1C"/>
    <w:rsid w:val="00D67FD2"/>
    <w:rsid w:val="00D710E0"/>
    <w:rsid w:val="00D72E17"/>
    <w:rsid w:val="00D82F81"/>
    <w:rsid w:val="00D84F0A"/>
    <w:rsid w:val="00DA05B9"/>
    <w:rsid w:val="00DB0EEC"/>
    <w:rsid w:val="00DC36FD"/>
    <w:rsid w:val="00DC7426"/>
    <w:rsid w:val="00DD2085"/>
    <w:rsid w:val="00DD3C6F"/>
    <w:rsid w:val="00DE4159"/>
    <w:rsid w:val="00DE4991"/>
    <w:rsid w:val="00DF582A"/>
    <w:rsid w:val="00E10917"/>
    <w:rsid w:val="00E126B7"/>
    <w:rsid w:val="00E30C81"/>
    <w:rsid w:val="00E327A9"/>
    <w:rsid w:val="00E32865"/>
    <w:rsid w:val="00E420B0"/>
    <w:rsid w:val="00E46739"/>
    <w:rsid w:val="00E55315"/>
    <w:rsid w:val="00E562B0"/>
    <w:rsid w:val="00E57A66"/>
    <w:rsid w:val="00E62C38"/>
    <w:rsid w:val="00E65F59"/>
    <w:rsid w:val="00E66A8E"/>
    <w:rsid w:val="00E66ADE"/>
    <w:rsid w:val="00E71237"/>
    <w:rsid w:val="00E737F4"/>
    <w:rsid w:val="00E73933"/>
    <w:rsid w:val="00E746B8"/>
    <w:rsid w:val="00E974AE"/>
    <w:rsid w:val="00EB0D6F"/>
    <w:rsid w:val="00EC3754"/>
    <w:rsid w:val="00EC3C5D"/>
    <w:rsid w:val="00EC3C9A"/>
    <w:rsid w:val="00ED08FD"/>
    <w:rsid w:val="00ED328A"/>
    <w:rsid w:val="00ED5017"/>
    <w:rsid w:val="00EE35E0"/>
    <w:rsid w:val="00F1364F"/>
    <w:rsid w:val="00F221B8"/>
    <w:rsid w:val="00F270A3"/>
    <w:rsid w:val="00F27DBE"/>
    <w:rsid w:val="00F3497F"/>
    <w:rsid w:val="00F41697"/>
    <w:rsid w:val="00F447D7"/>
    <w:rsid w:val="00F57CC9"/>
    <w:rsid w:val="00F67FCD"/>
    <w:rsid w:val="00F8488F"/>
    <w:rsid w:val="00FA0295"/>
    <w:rsid w:val="00FA41CF"/>
    <w:rsid w:val="00FB50F3"/>
    <w:rsid w:val="00FC2749"/>
    <w:rsid w:val="00FD3B46"/>
    <w:rsid w:val="00FE65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9DF"/>
  </w:style>
  <w:style w:type="paragraph" w:styleId="2">
    <w:name w:val="heading 2"/>
    <w:basedOn w:val="a"/>
    <w:next w:val="a"/>
    <w:link w:val="20"/>
    <w:qFormat/>
    <w:rsid w:val="00327E7D"/>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center"/>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27E7D"/>
    <w:rPr>
      <w:rFonts w:ascii="Times New Roman" w:eastAsia="Times New Roman" w:hAnsi="Times New Roman" w:cs="Times New Roman"/>
      <w:sz w:val="28"/>
      <w:szCs w:val="20"/>
    </w:rPr>
  </w:style>
  <w:style w:type="paragraph" w:styleId="a3">
    <w:name w:val="header"/>
    <w:basedOn w:val="a"/>
    <w:link w:val="a4"/>
    <w:uiPriority w:val="99"/>
    <w:rsid w:val="00327E7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327E7D"/>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27E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7E7D"/>
    <w:rPr>
      <w:rFonts w:ascii="Tahoma" w:hAnsi="Tahoma" w:cs="Tahoma"/>
      <w:sz w:val="16"/>
      <w:szCs w:val="16"/>
    </w:rPr>
  </w:style>
  <w:style w:type="paragraph" w:styleId="a7">
    <w:name w:val="footer"/>
    <w:basedOn w:val="a"/>
    <w:link w:val="a8"/>
    <w:uiPriority w:val="99"/>
    <w:semiHidden/>
    <w:unhideWhenUsed/>
    <w:rsid w:val="00476F6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76F68"/>
  </w:style>
  <w:style w:type="character" w:styleId="a9">
    <w:name w:val="Hyperlink"/>
    <w:basedOn w:val="a0"/>
    <w:uiPriority w:val="99"/>
    <w:semiHidden/>
    <w:unhideWhenUsed/>
    <w:rsid w:val="006D519D"/>
    <w:rPr>
      <w:color w:val="0000FF"/>
      <w:u w:val="single"/>
    </w:rPr>
  </w:style>
  <w:style w:type="paragraph" w:customStyle="1" w:styleId="ConsPlusNormal">
    <w:name w:val="ConsPlusNormal"/>
    <w:rsid w:val="00CE294F"/>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372538462">
      <w:bodyDiv w:val="1"/>
      <w:marLeft w:val="0"/>
      <w:marRight w:val="0"/>
      <w:marTop w:val="0"/>
      <w:marBottom w:val="0"/>
      <w:divBdr>
        <w:top w:val="none" w:sz="0" w:space="0" w:color="auto"/>
        <w:left w:val="none" w:sz="0" w:space="0" w:color="auto"/>
        <w:bottom w:val="none" w:sz="0" w:space="0" w:color="auto"/>
        <w:right w:val="none" w:sz="0" w:space="0" w:color="auto"/>
      </w:divBdr>
    </w:div>
    <w:div w:id="88205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B6D7841DD21C75001733C3D760E76D82FA5D4EB87877327B809E8BB565105CC385362EA3A8E9A1CAD899BCABJ"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92B6D7841DD21C75001733C3D760E76D82FA5D4EB979723C71809E8BB565105CBCA3J"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92B6D7841DD21C75001733C3D760E76D82FA5D4EB87571307A809E8BB565105CBCA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515</Words>
  <Characters>2941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Моти Н.В</dc:creator>
  <cp:lastModifiedBy>User</cp:lastModifiedBy>
  <cp:revision>8</cp:revision>
  <cp:lastPrinted>2026-05-06T10:50:00Z</cp:lastPrinted>
  <dcterms:created xsi:type="dcterms:W3CDTF">2026-05-06T10:44:00Z</dcterms:created>
  <dcterms:modified xsi:type="dcterms:W3CDTF">2026-05-13T07:09:00Z</dcterms:modified>
</cp:coreProperties>
</file>