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F3" w:rsidRPr="00034E5F" w:rsidRDefault="00C828F3" w:rsidP="00C828F3">
      <w:pPr>
        <w:spacing w:line="360" w:lineRule="auto"/>
        <w:ind w:right="-108"/>
        <w:jc w:val="center"/>
        <w:rPr>
          <w:b/>
          <w:bCs/>
          <w:szCs w:val="28"/>
        </w:rPr>
      </w:pPr>
      <w:r>
        <w:rPr>
          <w:b/>
          <w:noProof/>
        </w:rPr>
        <w:drawing>
          <wp:inline distT="0" distB="0" distL="0" distR="0">
            <wp:extent cx="604520" cy="1025525"/>
            <wp:effectExtent l="19050" t="0" r="5080" b="0"/>
            <wp:docPr id="4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8F3" w:rsidRPr="008D408F" w:rsidRDefault="00C828F3" w:rsidP="00C828F3">
      <w:pPr>
        <w:pBdr>
          <w:bottom w:val="single" w:sz="12" w:space="1" w:color="auto"/>
        </w:pBdr>
        <w:spacing w:line="360" w:lineRule="auto"/>
        <w:jc w:val="center"/>
        <w:rPr>
          <w:b/>
          <w:szCs w:val="28"/>
        </w:rPr>
      </w:pPr>
      <w:r w:rsidRPr="008D408F">
        <w:rPr>
          <w:b/>
          <w:szCs w:val="28"/>
        </w:rPr>
        <w:t xml:space="preserve">МЕДНОГОРСКИЙ ГОРОДСКОЙ СОВЕТ ДЕПУТАТОВ </w:t>
      </w:r>
    </w:p>
    <w:p w:rsidR="00C828F3" w:rsidRPr="008D408F" w:rsidRDefault="00C828F3" w:rsidP="00C828F3">
      <w:pPr>
        <w:pBdr>
          <w:bottom w:val="single" w:sz="12" w:space="1" w:color="auto"/>
        </w:pBdr>
        <w:spacing w:line="360" w:lineRule="auto"/>
        <w:jc w:val="center"/>
        <w:rPr>
          <w:b/>
          <w:szCs w:val="28"/>
        </w:rPr>
      </w:pPr>
      <w:r w:rsidRPr="008D408F">
        <w:rPr>
          <w:b/>
          <w:szCs w:val="28"/>
        </w:rPr>
        <w:t xml:space="preserve">ОРЕНБУРГСКОЙ ОБЛАСТИ </w:t>
      </w:r>
    </w:p>
    <w:p w:rsidR="00C828F3" w:rsidRPr="008D408F" w:rsidRDefault="00C828F3" w:rsidP="00C828F3">
      <w:pPr>
        <w:pBdr>
          <w:bottom w:val="single" w:sz="12" w:space="1" w:color="auto"/>
        </w:pBdr>
        <w:spacing w:line="360" w:lineRule="auto"/>
        <w:jc w:val="center"/>
        <w:rPr>
          <w:b/>
          <w:szCs w:val="28"/>
        </w:rPr>
      </w:pPr>
    </w:p>
    <w:p w:rsidR="00C828F3" w:rsidRPr="008D408F" w:rsidRDefault="00C828F3" w:rsidP="00C828F3">
      <w:pPr>
        <w:pBdr>
          <w:bottom w:val="single" w:sz="12" w:space="1" w:color="auto"/>
        </w:pBdr>
        <w:tabs>
          <w:tab w:val="center" w:pos="4677"/>
          <w:tab w:val="right" w:pos="9355"/>
        </w:tabs>
        <w:spacing w:line="360" w:lineRule="auto"/>
        <w:rPr>
          <w:b/>
          <w:szCs w:val="28"/>
        </w:rPr>
      </w:pPr>
      <w:r w:rsidRPr="008D408F">
        <w:rPr>
          <w:b/>
          <w:szCs w:val="28"/>
        </w:rPr>
        <w:tab/>
        <w:t>РЕШЕНИЕ</w:t>
      </w:r>
      <w:r w:rsidRPr="008D408F">
        <w:rPr>
          <w:b/>
          <w:szCs w:val="28"/>
        </w:rPr>
        <w:tab/>
      </w:r>
    </w:p>
    <w:p w:rsidR="00C828F3" w:rsidRPr="008D408F" w:rsidRDefault="00C828F3" w:rsidP="00C828F3">
      <w:pPr>
        <w:spacing w:line="360" w:lineRule="auto"/>
        <w:rPr>
          <w:szCs w:val="28"/>
        </w:rPr>
      </w:pPr>
    </w:p>
    <w:p w:rsidR="00C828F3" w:rsidRDefault="00A42A55" w:rsidP="00C828F3">
      <w:pPr>
        <w:spacing w:line="360" w:lineRule="auto"/>
        <w:rPr>
          <w:szCs w:val="28"/>
        </w:rPr>
      </w:pPr>
      <w:r>
        <w:rPr>
          <w:szCs w:val="28"/>
          <w:u w:val="single"/>
        </w:rPr>
        <w:t>28.07.2026</w:t>
      </w:r>
      <w:r w:rsidR="00C828F3" w:rsidRPr="00784034">
        <w:rPr>
          <w:szCs w:val="28"/>
        </w:rPr>
        <w:t xml:space="preserve">                                                             </w:t>
      </w:r>
      <w:r>
        <w:rPr>
          <w:szCs w:val="28"/>
        </w:rPr>
        <w:t xml:space="preserve">       </w:t>
      </w:r>
      <w:r w:rsidR="00C828F3" w:rsidRPr="00784034">
        <w:rPr>
          <w:szCs w:val="28"/>
        </w:rPr>
        <w:t xml:space="preserve">                       </w:t>
      </w:r>
      <w:r w:rsidR="00C828F3">
        <w:rPr>
          <w:szCs w:val="28"/>
        </w:rPr>
        <w:t xml:space="preserve">  </w:t>
      </w:r>
      <w:r w:rsidR="00C828F3" w:rsidRPr="00784034">
        <w:rPr>
          <w:szCs w:val="28"/>
        </w:rPr>
        <w:t xml:space="preserve">    </w:t>
      </w:r>
      <w:r>
        <w:rPr>
          <w:szCs w:val="28"/>
        </w:rPr>
        <w:t xml:space="preserve">       </w:t>
      </w:r>
      <w:r w:rsidR="00C828F3" w:rsidRPr="00784034">
        <w:rPr>
          <w:szCs w:val="28"/>
        </w:rPr>
        <w:t>№</w:t>
      </w:r>
      <w:r>
        <w:rPr>
          <w:szCs w:val="28"/>
        </w:rPr>
        <w:t xml:space="preserve"> </w:t>
      </w:r>
      <w:r>
        <w:rPr>
          <w:szCs w:val="28"/>
          <w:u w:val="single"/>
        </w:rPr>
        <w:t>109</w:t>
      </w:r>
    </w:p>
    <w:p w:rsidR="007F1E15" w:rsidRPr="00C828F3" w:rsidRDefault="007F1E15" w:rsidP="00C828F3">
      <w:pPr>
        <w:rPr>
          <w:szCs w:val="28"/>
        </w:rPr>
      </w:pPr>
    </w:p>
    <w:p w:rsidR="00C828F3" w:rsidRPr="00C828F3" w:rsidRDefault="00C828F3" w:rsidP="00C828F3">
      <w:pPr>
        <w:pStyle w:val="Other10"/>
        <w:shd w:val="clear" w:color="auto" w:fill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28F3">
        <w:rPr>
          <w:rFonts w:ascii="Times New Roman" w:hAnsi="Times New Roman"/>
          <w:color w:val="000000"/>
          <w:sz w:val="28"/>
          <w:szCs w:val="28"/>
        </w:rPr>
        <w:t>Об утверждении Положения о</w:t>
      </w:r>
      <w:r w:rsidRPr="00C828F3">
        <w:rPr>
          <w:sz w:val="28"/>
          <w:szCs w:val="28"/>
        </w:rPr>
        <w:t xml:space="preserve"> </w:t>
      </w:r>
      <w:r w:rsidRPr="00C828F3">
        <w:rPr>
          <w:rFonts w:ascii="Times New Roman" w:hAnsi="Times New Roman"/>
          <w:color w:val="000000"/>
          <w:sz w:val="28"/>
          <w:szCs w:val="28"/>
        </w:rPr>
        <w:t xml:space="preserve">порядке проведения конкурса </w:t>
      </w:r>
    </w:p>
    <w:p w:rsidR="00C828F3" w:rsidRDefault="00C828F3" w:rsidP="00C828F3">
      <w:pPr>
        <w:pStyle w:val="Other10"/>
        <w:shd w:val="clear" w:color="auto" w:fill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28F3">
        <w:rPr>
          <w:rFonts w:ascii="Times New Roman" w:hAnsi="Times New Roman"/>
          <w:color w:val="000000"/>
          <w:sz w:val="28"/>
          <w:szCs w:val="28"/>
        </w:rPr>
        <w:t>на замещение должности муниципальной службы</w:t>
      </w:r>
    </w:p>
    <w:p w:rsidR="00C828F3" w:rsidRDefault="00C828F3" w:rsidP="005702C7">
      <w:pPr>
        <w:pStyle w:val="Other10"/>
        <w:shd w:val="clear" w:color="auto" w:fill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828F3" w:rsidRPr="002D5730" w:rsidRDefault="00C828F3" w:rsidP="000C74F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proofErr w:type="gramStart"/>
      <w:r w:rsidRPr="006830A5">
        <w:rPr>
          <w:szCs w:val="28"/>
        </w:rPr>
        <w:t xml:space="preserve">На основании статей 12, 132 Конституции Российской Федерации, статьи </w:t>
      </w:r>
      <w:r w:rsidR="000C74F4">
        <w:rPr>
          <w:szCs w:val="28"/>
        </w:rPr>
        <w:t>22</w:t>
      </w:r>
      <w:r w:rsidRPr="006830A5">
        <w:rPr>
          <w:szCs w:val="28"/>
        </w:rPr>
        <w:t xml:space="preserve"> Федерального закона от </w:t>
      </w:r>
      <w:r w:rsidR="000C74F4">
        <w:rPr>
          <w:szCs w:val="28"/>
        </w:rPr>
        <w:t>20.03.2025</w:t>
      </w:r>
      <w:r w:rsidRPr="006830A5">
        <w:rPr>
          <w:szCs w:val="28"/>
        </w:rPr>
        <w:t xml:space="preserve"> № </w:t>
      </w:r>
      <w:r w:rsidR="000C74F4">
        <w:rPr>
          <w:szCs w:val="28"/>
        </w:rPr>
        <w:t>33</w:t>
      </w:r>
      <w:r w:rsidRPr="006830A5">
        <w:rPr>
          <w:szCs w:val="28"/>
        </w:rPr>
        <w:t xml:space="preserve">-Ф3 «Об общих принципах организации местного самоуправления в Российской Федерации», </w:t>
      </w:r>
      <w:hyperlink r:id="rId7" w:history="1">
        <w:r w:rsidRPr="006830A5">
          <w:rPr>
            <w:szCs w:val="28"/>
          </w:rPr>
          <w:t xml:space="preserve">статьи </w:t>
        </w:r>
        <w:r w:rsidR="000C74F4">
          <w:rPr>
            <w:szCs w:val="28"/>
          </w:rPr>
          <w:t xml:space="preserve">     </w:t>
        </w:r>
        <w:r w:rsidRPr="006830A5">
          <w:rPr>
            <w:szCs w:val="28"/>
          </w:rPr>
          <w:t>17</w:t>
        </w:r>
      </w:hyperlink>
      <w:r w:rsidRPr="006830A5">
        <w:rPr>
          <w:szCs w:val="28"/>
        </w:rPr>
        <w:t xml:space="preserve"> Федерального закона от 02.03.2007 № 25-ФЗ «О муниципальной службе в Российской Федерации», </w:t>
      </w:r>
      <w:hyperlink r:id="rId8" w:history="1">
        <w:r w:rsidRPr="006830A5">
          <w:rPr>
            <w:szCs w:val="28"/>
          </w:rPr>
          <w:t>статьи 20</w:t>
        </w:r>
      </w:hyperlink>
      <w:r w:rsidRPr="006830A5">
        <w:rPr>
          <w:szCs w:val="28"/>
        </w:rPr>
        <w:t xml:space="preserve"> Закона Оренбургской области </w:t>
      </w:r>
      <w:r>
        <w:rPr>
          <w:szCs w:val="28"/>
        </w:rPr>
        <w:br/>
      </w:r>
      <w:r w:rsidRPr="006830A5">
        <w:rPr>
          <w:szCs w:val="28"/>
        </w:rPr>
        <w:t>от 10.10.2007 № 1611/339-IV-ОЗ «О муниципальной службе в Оренбургской</w:t>
      </w:r>
      <w:proofErr w:type="gramEnd"/>
      <w:r w:rsidRPr="006830A5">
        <w:rPr>
          <w:szCs w:val="28"/>
        </w:rPr>
        <w:t xml:space="preserve"> области», </w:t>
      </w:r>
      <w:r>
        <w:rPr>
          <w:szCs w:val="28"/>
        </w:rPr>
        <w:t>Медногорский</w:t>
      </w:r>
      <w:r w:rsidRPr="006830A5">
        <w:rPr>
          <w:szCs w:val="28"/>
        </w:rPr>
        <w:t xml:space="preserve"> городской Совет РЕШИЛ:</w:t>
      </w:r>
    </w:p>
    <w:p w:rsidR="00C828F3" w:rsidRDefault="005702C7" w:rsidP="000C74F4">
      <w:pPr>
        <w:pStyle w:val="a5"/>
        <w:spacing w:before="0" w:beforeAutospacing="0" w:after="0" w:afterAutospacing="0" w:line="360" w:lineRule="auto"/>
        <w:jc w:val="both"/>
        <w:rPr>
          <w:rStyle w:val="a6"/>
          <w:b w:val="0"/>
          <w:color w:val="000000"/>
          <w:sz w:val="28"/>
          <w:szCs w:val="28"/>
        </w:rPr>
      </w:pPr>
      <w:r w:rsidRPr="005702C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1. </w:t>
      </w:r>
      <w:r w:rsidR="00C828F3" w:rsidRPr="00956F74">
        <w:rPr>
          <w:sz w:val="28"/>
          <w:szCs w:val="28"/>
        </w:rPr>
        <w:t xml:space="preserve">Утвердить Положение </w:t>
      </w:r>
      <w:r w:rsidR="00C828F3" w:rsidRPr="00B54006">
        <w:rPr>
          <w:rStyle w:val="a6"/>
          <w:b w:val="0"/>
          <w:color w:val="000000"/>
          <w:sz w:val="28"/>
          <w:szCs w:val="28"/>
        </w:rPr>
        <w:t>о порядке проведения конкурса на замещение должности муниципальной службы в органах местного самоуправления муниципального образования</w:t>
      </w:r>
      <w:r w:rsidR="001323DA">
        <w:rPr>
          <w:rStyle w:val="a6"/>
          <w:b w:val="0"/>
          <w:color w:val="000000"/>
          <w:sz w:val="28"/>
          <w:szCs w:val="28"/>
        </w:rPr>
        <w:t xml:space="preserve"> </w:t>
      </w:r>
      <w:r w:rsidR="001323DA" w:rsidRPr="001323DA">
        <w:rPr>
          <w:rStyle w:val="a6"/>
          <w:b w:val="0"/>
          <w:color w:val="000000"/>
          <w:sz w:val="28"/>
          <w:szCs w:val="28"/>
        </w:rPr>
        <w:t>согласно приложению</w:t>
      </w:r>
      <w:r w:rsidR="001323DA">
        <w:rPr>
          <w:rStyle w:val="a6"/>
          <w:b w:val="0"/>
          <w:color w:val="000000"/>
          <w:sz w:val="28"/>
          <w:szCs w:val="28"/>
        </w:rPr>
        <w:t xml:space="preserve"> </w:t>
      </w:r>
      <w:r w:rsidR="001323DA" w:rsidRPr="001323DA">
        <w:rPr>
          <w:rStyle w:val="a6"/>
          <w:b w:val="0"/>
          <w:color w:val="000000"/>
          <w:sz w:val="28"/>
          <w:szCs w:val="28"/>
        </w:rPr>
        <w:t>к настоящему р</w:t>
      </w:r>
      <w:r w:rsidR="001323DA">
        <w:rPr>
          <w:rStyle w:val="a6"/>
          <w:b w:val="0"/>
          <w:color w:val="000000"/>
          <w:sz w:val="28"/>
          <w:szCs w:val="28"/>
        </w:rPr>
        <w:t>ешению</w:t>
      </w:r>
      <w:r>
        <w:rPr>
          <w:rStyle w:val="a6"/>
          <w:b w:val="0"/>
          <w:color w:val="000000"/>
          <w:sz w:val="28"/>
          <w:szCs w:val="28"/>
        </w:rPr>
        <w:t>.</w:t>
      </w:r>
    </w:p>
    <w:p w:rsidR="001323DA" w:rsidRDefault="005702C7" w:rsidP="001323DA">
      <w:pPr>
        <w:pStyle w:val="a5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5702C7">
        <w:rPr>
          <w:color w:val="000000"/>
          <w:sz w:val="28"/>
          <w:szCs w:val="28"/>
        </w:rPr>
        <w:t>2</w:t>
      </w:r>
      <w:r w:rsidRPr="001C3831">
        <w:rPr>
          <w:color w:val="000000"/>
          <w:sz w:val="28"/>
          <w:szCs w:val="28"/>
        </w:rPr>
        <w:t>.</w:t>
      </w:r>
      <w:r w:rsidR="001323DA">
        <w:rPr>
          <w:color w:val="000000"/>
          <w:sz w:val="28"/>
          <w:szCs w:val="28"/>
        </w:rPr>
        <w:t xml:space="preserve"> </w:t>
      </w:r>
      <w:r w:rsidR="001323DA">
        <w:rPr>
          <w:sz w:val="28"/>
          <w:szCs w:val="28"/>
        </w:rPr>
        <w:t>Признать утратившими силу решения Медногорского городского Совета депутатов:</w:t>
      </w:r>
    </w:p>
    <w:p w:rsidR="001323DA" w:rsidRDefault="001323DA" w:rsidP="001323D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1C3831">
        <w:rPr>
          <w:color w:val="000000"/>
          <w:szCs w:val="28"/>
        </w:rPr>
        <w:t>от  24.02.2009 года № 473 «</w:t>
      </w:r>
      <w:r w:rsidRPr="001C3831">
        <w:rPr>
          <w:szCs w:val="28"/>
        </w:rPr>
        <w:t xml:space="preserve">Об утверждении Положения </w:t>
      </w:r>
      <w:r w:rsidRPr="001C3831">
        <w:rPr>
          <w:rStyle w:val="a6"/>
          <w:b w:val="0"/>
          <w:color w:val="000000"/>
          <w:szCs w:val="28"/>
        </w:rPr>
        <w:t>о порядке проведения конкурса на замещение вакантной должности муниципальной службы в органах местного самоуправления муниципального образования город Медногорск»</w:t>
      </w:r>
      <w:r>
        <w:rPr>
          <w:szCs w:val="28"/>
        </w:rPr>
        <w:t>;</w:t>
      </w:r>
    </w:p>
    <w:p w:rsidR="001323DA" w:rsidRDefault="001323DA" w:rsidP="001323D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1C3831">
        <w:rPr>
          <w:rStyle w:val="a6"/>
          <w:b w:val="0"/>
          <w:color w:val="000000"/>
          <w:szCs w:val="28"/>
        </w:rPr>
        <w:t>от 27.10.2009 №556</w:t>
      </w:r>
      <w:r>
        <w:rPr>
          <w:rStyle w:val="a6"/>
          <w:b w:val="0"/>
          <w:color w:val="000000"/>
          <w:szCs w:val="28"/>
        </w:rPr>
        <w:t xml:space="preserve"> «</w:t>
      </w:r>
      <w:r w:rsidRPr="001323DA">
        <w:rPr>
          <w:rStyle w:val="a6"/>
          <w:b w:val="0"/>
          <w:color w:val="000000"/>
          <w:szCs w:val="28"/>
        </w:rPr>
        <w:t>О внесении изменений в решение Мед</w:t>
      </w:r>
      <w:r>
        <w:rPr>
          <w:rStyle w:val="a6"/>
          <w:b w:val="0"/>
          <w:color w:val="000000"/>
          <w:szCs w:val="28"/>
        </w:rPr>
        <w:t>ногорского городского Совета де</w:t>
      </w:r>
      <w:r w:rsidRPr="001323DA">
        <w:rPr>
          <w:rStyle w:val="a6"/>
          <w:b w:val="0"/>
          <w:color w:val="000000"/>
          <w:szCs w:val="28"/>
        </w:rPr>
        <w:t xml:space="preserve">путатов от 24.02.2009 № 473 «Об </w:t>
      </w:r>
      <w:r w:rsidRPr="001323DA">
        <w:rPr>
          <w:rStyle w:val="a6"/>
          <w:b w:val="0"/>
          <w:color w:val="000000"/>
          <w:szCs w:val="28"/>
        </w:rPr>
        <w:lastRenderedPageBreak/>
        <w:t>утверждении Положения о порядке проведения конкурса на замещ</w:t>
      </w:r>
      <w:r>
        <w:rPr>
          <w:rStyle w:val="a6"/>
          <w:b w:val="0"/>
          <w:color w:val="000000"/>
          <w:szCs w:val="28"/>
        </w:rPr>
        <w:t>ение вакантной должности муници</w:t>
      </w:r>
      <w:r w:rsidRPr="001323DA">
        <w:rPr>
          <w:rStyle w:val="a6"/>
          <w:b w:val="0"/>
          <w:color w:val="000000"/>
          <w:szCs w:val="28"/>
        </w:rPr>
        <w:t xml:space="preserve">пальной службы в органах </w:t>
      </w:r>
      <w:r>
        <w:rPr>
          <w:rStyle w:val="a6"/>
          <w:b w:val="0"/>
          <w:color w:val="000000"/>
          <w:szCs w:val="28"/>
        </w:rPr>
        <w:t>местного самоуправления муници</w:t>
      </w:r>
      <w:r w:rsidRPr="001323DA">
        <w:rPr>
          <w:rStyle w:val="a6"/>
          <w:b w:val="0"/>
          <w:color w:val="000000"/>
          <w:szCs w:val="28"/>
        </w:rPr>
        <w:t>пального образования город Медногорск</w:t>
      </w:r>
      <w:r>
        <w:rPr>
          <w:rStyle w:val="a6"/>
          <w:b w:val="0"/>
          <w:color w:val="000000"/>
          <w:szCs w:val="28"/>
        </w:rPr>
        <w:t>»</w:t>
      </w:r>
      <w:r>
        <w:rPr>
          <w:szCs w:val="28"/>
        </w:rPr>
        <w:t>;</w:t>
      </w:r>
    </w:p>
    <w:p w:rsidR="001323DA" w:rsidRPr="005702C7" w:rsidRDefault="001323DA" w:rsidP="001323DA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- </w:t>
      </w:r>
      <w:r w:rsidRPr="001C3831">
        <w:rPr>
          <w:rStyle w:val="a6"/>
          <w:b w:val="0"/>
          <w:color w:val="000000"/>
          <w:szCs w:val="28"/>
        </w:rPr>
        <w:t>от 20.04.2010 № 636</w:t>
      </w:r>
      <w:r>
        <w:rPr>
          <w:rStyle w:val="a6"/>
          <w:b w:val="0"/>
          <w:color w:val="000000"/>
          <w:szCs w:val="28"/>
        </w:rPr>
        <w:t xml:space="preserve"> «</w:t>
      </w:r>
      <w:r w:rsidRPr="001323DA">
        <w:rPr>
          <w:rStyle w:val="a6"/>
          <w:b w:val="0"/>
          <w:color w:val="000000"/>
          <w:szCs w:val="28"/>
        </w:rPr>
        <w:t>О внесении изменений в решение Мед</w:t>
      </w:r>
      <w:r>
        <w:rPr>
          <w:rStyle w:val="a6"/>
          <w:b w:val="0"/>
          <w:color w:val="000000"/>
          <w:szCs w:val="28"/>
        </w:rPr>
        <w:t>ногорского городского Совета де</w:t>
      </w:r>
      <w:r w:rsidRPr="001323DA">
        <w:rPr>
          <w:rStyle w:val="a6"/>
          <w:b w:val="0"/>
          <w:color w:val="000000"/>
          <w:szCs w:val="28"/>
        </w:rPr>
        <w:t>путатов от 24.02.2009 № 473 «Об утверждении Положения о порядке проведения конкурса на заме</w:t>
      </w:r>
      <w:r>
        <w:rPr>
          <w:rStyle w:val="a6"/>
          <w:b w:val="0"/>
          <w:color w:val="000000"/>
          <w:szCs w:val="28"/>
        </w:rPr>
        <w:t>щение вакантной должности муници</w:t>
      </w:r>
      <w:r w:rsidRPr="001323DA">
        <w:rPr>
          <w:rStyle w:val="a6"/>
          <w:b w:val="0"/>
          <w:color w:val="000000"/>
          <w:szCs w:val="28"/>
        </w:rPr>
        <w:t>пальн</w:t>
      </w:r>
      <w:r>
        <w:rPr>
          <w:rStyle w:val="a6"/>
          <w:b w:val="0"/>
          <w:color w:val="000000"/>
          <w:szCs w:val="28"/>
        </w:rPr>
        <w:t>ой службы в органах местного самоуправления муници</w:t>
      </w:r>
      <w:r w:rsidRPr="001323DA">
        <w:rPr>
          <w:rStyle w:val="a6"/>
          <w:b w:val="0"/>
          <w:color w:val="000000"/>
          <w:szCs w:val="28"/>
        </w:rPr>
        <w:t>пального образования город Медногорск</w:t>
      </w:r>
      <w:r>
        <w:rPr>
          <w:rStyle w:val="a6"/>
          <w:b w:val="0"/>
          <w:color w:val="000000"/>
          <w:szCs w:val="28"/>
        </w:rPr>
        <w:t>»</w:t>
      </w:r>
      <w:r>
        <w:rPr>
          <w:szCs w:val="28"/>
        </w:rPr>
        <w:t>;</w:t>
      </w:r>
    </w:p>
    <w:p w:rsidR="00C828F3" w:rsidRPr="00956F74" w:rsidRDefault="000C74F4" w:rsidP="000C74F4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. Поручить организацию исполнения настоящего </w:t>
      </w:r>
      <w:r w:rsidR="00C828F3">
        <w:rPr>
          <w:rFonts w:ascii="Times New Roman" w:hAnsi="Times New Roman" w:cs="Times New Roman"/>
          <w:sz w:val="28"/>
          <w:szCs w:val="28"/>
        </w:rPr>
        <w:t>Р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ешения Совета </w:t>
      </w:r>
      <w:r>
        <w:rPr>
          <w:rFonts w:ascii="Times New Roman" w:hAnsi="Times New Roman" w:cs="Times New Roman"/>
          <w:sz w:val="28"/>
          <w:szCs w:val="28"/>
        </w:rPr>
        <w:t>заместителю главы муниципального образования – руководителю аппарата администрации города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 Медногорска.</w:t>
      </w:r>
    </w:p>
    <w:p w:rsidR="00C828F3" w:rsidRPr="00956F74" w:rsidRDefault="000C74F4" w:rsidP="000C74F4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. Возложить </w:t>
      </w:r>
      <w:proofErr w:type="gramStart"/>
      <w:r w:rsidR="00C828F3" w:rsidRPr="00956F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828F3" w:rsidRPr="00956F74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C828F3">
        <w:rPr>
          <w:rFonts w:ascii="Times New Roman" w:hAnsi="Times New Roman" w:cs="Times New Roman"/>
          <w:sz w:val="28"/>
          <w:szCs w:val="28"/>
        </w:rPr>
        <w:t>Р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ешения на председателя постоянной депутатской комиссии Совета по </w:t>
      </w:r>
      <w:r w:rsidR="00A72861">
        <w:rPr>
          <w:rFonts w:ascii="Times New Roman" w:hAnsi="Times New Roman" w:cs="Times New Roman"/>
          <w:sz w:val="28"/>
          <w:szCs w:val="28"/>
        </w:rPr>
        <w:t>правовым вопросам и законности.</w:t>
      </w:r>
    </w:p>
    <w:p w:rsidR="00C828F3" w:rsidRPr="006830A5" w:rsidRDefault="000C74F4" w:rsidP="000C74F4">
      <w:pPr>
        <w:pStyle w:val="ConsPlusNormal"/>
        <w:widowControl/>
        <w:spacing w:line="360" w:lineRule="auto"/>
        <w:ind w:firstLine="54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28F3" w:rsidRPr="00956F74">
        <w:rPr>
          <w:rFonts w:ascii="Times New Roman" w:hAnsi="Times New Roman" w:cs="Times New Roman"/>
          <w:sz w:val="28"/>
          <w:szCs w:val="28"/>
        </w:rPr>
        <w:t xml:space="preserve">. </w:t>
      </w:r>
      <w:r w:rsidR="005702C7" w:rsidRPr="00956F74">
        <w:rPr>
          <w:rFonts w:ascii="Times New Roman" w:hAnsi="Times New Roman"/>
          <w:sz w:val="28"/>
          <w:szCs w:val="28"/>
        </w:rPr>
        <w:t xml:space="preserve">Установить, что настоящее </w:t>
      </w:r>
      <w:r w:rsidR="005702C7">
        <w:rPr>
          <w:rFonts w:ascii="Times New Roman" w:hAnsi="Times New Roman"/>
          <w:sz w:val="28"/>
          <w:szCs w:val="28"/>
        </w:rPr>
        <w:t>Р</w:t>
      </w:r>
      <w:r w:rsidR="005702C7" w:rsidRPr="00956F74">
        <w:rPr>
          <w:rFonts w:ascii="Times New Roman" w:hAnsi="Times New Roman"/>
          <w:sz w:val="28"/>
          <w:szCs w:val="28"/>
        </w:rPr>
        <w:t xml:space="preserve">ешение Совета </w:t>
      </w:r>
      <w:r w:rsidRPr="00AF476D">
        <w:rPr>
          <w:rFonts w:ascii="Times New Roman" w:hAnsi="Times New Roman" w:cs="Times New Roman"/>
          <w:sz w:val="28"/>
          <w:szCs w:val="28"/>
        </w:rPr>
        <w:t>вступает в силу после его официального обнародования путем опубликования в сетевом издании MEDRAB.RU и подлежит размещению на официальном сайте администрации города Медногорска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8F3" w:rsidRDefault="00C828F3" w:rsidP="000C74F4">
      <w:pPr>
        <w:spacing w:line="360" w:lineRule="auto"/>
        <w:jc w:val="both"/>
        <w:rPr>
          <w:szCs w:val="28"/>
        </w:rPr>
      </w:pPr>
    </w:p>
    <w:p w:rsidR="000C74F4" w:rsidRDefault="000C74F4" w:rsidP="000C74F4">
      <w:pPr>
        <w:spacing w:line="360" w:lineRule="auto"/>
        <w:jc w:val="both"/>
        <w:rPr>
          <w:szCs w:val="28"/>
        </w:rPr>
      </w:pPr>
    </w:p>
    <w:p w:rsidR="00C828F3" w:rsidRPr="002D5730" w:rsidRDefault="00C828F3" w:rsidP="00C828F3">
      <w:pPr>
        <w:rPr>
          <w:szCs w:val="28"/>
        </w:rPr>
      </w:pPr>
      <w:r w:rsidRPr="002D5730">
        <w:rPr>
          <w:szCs w:val="28"/>
        </w:rPr>
        <w:t xml:space="preserve">Председатель </w:t>
      </w:r>
    </w:p>
    <w:p w:rsidR="00C828F3" w:rsidRDefault="00C828F3" w:rsidP="00C828F3">
      <w:pPr>
        <w:rPr>
          <w:szCs w:val="28"/>
        </w:rPr>
      </w:pPr>
      <w:r>
        <w:rPr>
          <w:szCs w:val="28"/>
        </w:rPr>
        <w:t>Медногорского</w:t>
      </w:r>
      <w:r w:rsidRPr="002D5730">
        <w:rPr>
          <w:szCs w:val="28"/>
        </w:rPr>
        <w:t xml:space="preserve"> городского Совета                              </w:t>
      </w:r>
      <w:r>
        <w:rPr>
          <w:szCs w:val="28"/>
        </w:rPr>
        <w:t xml:space="preserve">                   </w:t>
      </w:r>
      <w:r w:rsidRPr="002D5730">
        <w:rPr>
          <w:szCs w:val="28"/>
        </w:rPr>
        <w:t xml:space="preserve"> </w:t>
      </w:r>
      <w:r>
        <w:rPr>
          <w:szCs w:val="28"/>
        </w:rPr>
        <w:t xml:space="preserve">Е.С. </w:t>
      </w:r>
      <w:proofErr w:type="spellStart"/>
      <w:r>
        <w:rPr>
          <w:szCs w:val="28"/>
        </w:rPr>
        <w:t>Мудрова</w:t>
      </w:r>
      <w:proofErr w:type="spellEnd"/>
    </w:p>
    <w:p w:rsidR="000C74F4" w:rsidRDefault="000C74F4" w:rsidP="00C828F3">
      <w:pPr>
        <w:rPr>
          <w:szCs w:val="28"/>
        </w:rPr>
      </w:pPr>
    </w:p>
    <w:p w:rsidR="00A42A55" w:rsidRDefault="00A42A55" w:rsidP="00C828F3">
      <w:pPr>
        <w:rPr>
          <w:szCs w:val="28"/>
        </w:rPr>
      </w:pPr>
    </w:p>
    <w:p w:rsidR="00A42A55" w:rsidRDefault="00A42A55" w:rsidP="00C828F3">
      <w:pPr>
        <w:rPr>
          <w:szCs w:val="28"/>
        </w:rPr>
      </w:pPr>
    </w:p>
    <w:p w:rsidR="000C74F4" w:rsidRDefault="000C74F4" w:rsidP="00C828F3">
      <w:pPr>
        <w:rPr>
          <w:szCs w:val="28"/>
        </w:rPr>
      </w:pPr>
      <w:r>
        <w:rPr>
          <w:szCs w:val="28"/>
        </w:rPr>
        <w:t>Глава города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С.В. Рожков</w:t>
      </w: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2645D4" w:rsidRDefault="002645D4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</w:p>
    <w:p w:rsidR="00C828F3" w:rsidRPr="000F2103" w:rsidRDefault="005C48E8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  <w:r>
        <w:rPr>
          <w:bCs/>
          <w:spacing w:val="2"/>
          <w:szCs w:val="28"/>
          <w:shd w:val="clear" w:color="auto" w:fill="FFFFFF"/>
        </w:rPr>
        <w:lastRenderedPageBreak/>
        <w:t xml:space="preserve">Приложение </w:t>
      </w:r>
    </w:p>
    <w:p w:rsidR="00C828F3" w:rsidRPr="000F210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  <w:r w:rsidRPr="000F2103">
        <w:rPr>
          <w:bCs/>
          <w:spacing w:val="2"/>
          <w:szCs w:val="28"/>
          <w:shd w:val="clear" w:color="auto" w:fill="FFFFFF"/>
        </w:rPr>
        <w:t>к решению Совета</w:t>
      </w:r>
    </w:p>
    <w:p w:rsidR="00C828F3" w:rsidRPr="000F210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contextualSpacing/>
        <w:rPr>
          <w:bCs/>
          <w:spacing w:val="2"/>
          <w:szCs w:val="28"/>
          <w:shd w:val="clear" w:color="auto" w:fill="FFFFFF"/>
        </w:rPr>
      </w:pPr>
      <w:r w:rsidRPr="000F2103">
        <w:rPr>
          <w:bCs/>
          <w:spacing w:val="2"/>
          <w:szCs w:val="28"/>
          <w:shd w:val="clear" w:color="auto" w:fill="FFFFFF"/>
        </w:rPr>
        <w:t>от</w:t>
      </w:r>
      <w:r w:rsidR="00A42A55">
        <w:rPr>
          <w:bCs/>
          <w:spacing w:val="2"/>
          <w:szCs w:val="28"/>
          <w:shd w:val="clear" w:color="auto" w:fill="FFFFFF"/>
        </w:rPr>
        <w:t xml:space="preserve"> </w:t>
      </w:r>
      <w:r w:rsidR="00A42A55">
        <w:rPr>
          <w:bCs/>
          <w:color w:val="000000" w:themeColor="text1"/>
          <w:szCs w:val="28"/>
          <w:u w:val="single"/>
        </w:rPr>
        <w:t>28.07.2026</w:t>
      </w:r>
      <w:r w:rsidR="00A42A55" w:rsidRPr="00A42A55">
        <w:rPr>
          <w:bCs/>
          <w:color w:val="000000" w:themeColor="text1"/>
          <w:szCs w:val="28"/>
        </w:rPr>
        <w:t xml:space="preserve"> </w:t>
      </w:r>
      <w:r>
        <w:rPr>
          <w:szCs w:val="28"/>
        </w:rPr>
        <w:t>№</w:t>
      </w:r>
      <w:r w:rsidR="00A42A55">
        <w:rPr>
          <w:szCs w:val="28"/>
        </w:rPr>
        <w:t xml:space="preserve"> </w:t>
      </w:r>
      <w:r w:rsidR="00A42A55">
        <w:rPr>
          <w:szCs w:val="28"/>
          <w:u w:val="single"/>
        </w:rPr>
        <w:t>109</w:t>
      </w:r>
    </w:p>
    <w:p w:rsidR="00C828F3" w:rsidRDefault="00C828F3" w:rsidP="00C828F3">
      <w:pPr>
        <w:autoSpaceDE w:val="0"/>
        <w:ind w:left="709"/>
        <w:jc w:val="center"/>
        <w:rPr>
          <w:szCs w:val="28"/>
        </w:rPr>
      </w:pPr>
    </w:p>
    <w:p w:rsidR="00C828F3" w:rsidRPr="002D5730" w:rsidRDefault="00C828F3" w:rsidP="00C828F3">
      <w:pPr>
        <w:autoSpaceDE w:val="0"/>
        <w:ind w:left="709"/>
        <w:jc w:val="center"/>
        <w:rPr>
          <w:szCs w:val="28"/>
        </w:rPr>
      </w:pPr>
    </w:p>
    <w:p w:rsidR="00C828F3" w:rsidRPr="00211BF6" w:rsidRDefault="00C828F3" w:rsidP="00C828F3">
      <w:pPr>
        <w:autoSpaceDE w:val="0"/>
        <w:autoSpaceDN w:val="0"/>
        <w:adjustRightInd w:val="0"/>
        <w:jc w:val="center"/>
        <w:rPr>
          <w:bCs/>
          <w:szCs w:val="28"/>
        </w:rPr>
      </w:pPr>
      <w:r w:rsidRPr="00211BF6">
        <w:rPr>
          <w:bCs/>
          <w:szCs w:val="28"/>
        </w:rPr>
        <w:t>П</w:t>
      </w:r>
      <w:r>
        <w:rPr>
          <w:bCs/>
          <w:szCs w:val="28"/>
        </w:rPr>
        <w:t>оложение</w:t>
      </w:r>
    </w:p>
    <w:p w:rsidR="00C828F3" w:rsidRPr="00211BF6" w:rsidRDefault="00C828F3" w:rsidP="00C828F3">
      <w:pPr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 xml:space="preserve">о порядке </w:t>
      </w:r>
      <w:r w:rsidRPr="00211BF6">
        <w:rPr>
          <w:bCs/>
          <w:szCs w:val="28"/>
        </w:rPr>
        <w:t xml:space="preserve">проведения </w:t>
      </w:r>
      <w:r w:rsidRPr="009A02DC">
        <w:rPr>
          <w:szCs w:val="28"/>
        </w:rPr>
        <w:t xml:space="preserve">конкурса на замещение должности муниципальной службы в </w:t>
      </w:r>
      <w:r>
        <w:rPr>
          <w:szCs w:val="28"/>
        </w:rPr>
        <w:t xml:space="preserve">органах местного самоуправления </w:t>
      </w:r>
      <w:r w:rsidRPr="009A02DC">
        <w:rPr>
          <w:szCs w:val="28"/>
        </w:rPr>
        <w:t>муниципально</w:t>
      </w:r>
      <w:r>
        <w:rPr>
          <w:szCs w:val="28"/>
        </w:rPr>
        <w:t>го образования</w:t>
      </w:r>
      <w:r w:rsidRPr="009A02DC">
        <w:rPr>
          <w:szCs w:val="28"/>
        </w:rPr>
        <w:t xml:space="preserve"> </w:t>
      </w:r>
    </w:p>
    <w:p w:rsidR="00C828F3" w:rsidRDefault="00C828F3" w:rsidP="00C828F3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C828F3" w:rsidRPr="0011142A" w:rsidRDefault="00C828F3" w:rsidP="00C828F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1142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828F3" w:rsidRPr="0011142A" w:rsidRDefault="00C828F3" w:rsidP="00C828F3">
      <w:pPr>
        <w:pStyle w:val="a7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828F3" w:rsidRPr="00BB004B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Pr="00BB004B">
        <w:rPr>
          <w:szCs w:val="28"/>
        </w:rPr>
        <w:t xml:space="preserve">Настоящим Положением в соответствии с Федеральным </w:t>
      </w:r>
      <w:hyperlink r:id="rId9" w:history="1">
        <w:r w:rsidRPr="00BB004B">
          <w:rPr>
            <w:szCs w:val="28"/>
          </w:rPr>
          <w:t>законом</w:t>
        </w:r>
      </w:hyperlink>
      <w:r w:rsidRPr="00BB004B">
        <w:rPr>
          <w:szCs w:val="28"/>
        </w:rPr>
        <w:t xml:space="preserve"> </w:t>
      </w:r>
      <w:r>
        <w:rPr>
          <w:szCs w:val="28"/>
        </w:rPr>
        <w:br/>
      </w:r>
      <w:r w:rsidRPr="00BB004B">
        <w:rPr>
          <w:szCs w:val="28"/>
        </w:rPr>
        <w:t xml:space="preserve">от 02.03.2007 № 25-ФЗ «О муниципальной службе в Российской Федерации», </w:t>
      </w:r>
      <w:hyperlink r:id="rId10" w:history="1">
        <w:r w:rsidRPr="00BB004B">
          <w:rPr>
            <w:szCs w:val="28"/>
          </w:rPr>
          <w:t>Законом</w:t>
        </w:r>
      </w:hyperlink>
      <w:r w:rsidRPr="00BB004B">
        <w:rPr>
          <w:szCs w:val="28"/>
        </w:rPr>
        <w:t xml:space="preserve"> Оренбургской области от 10.10.2007 № 1611/339-IV-ОЗ </w:t>
      </w:r>
      <w:r>
        <w:rPr>
          <w:szCs w:val="28"/>
        </w:rPr>
        <w:br/>
      </w:r>
      <w:r w:rsidRPr="00BB004B">
        <w:rPr>
          <w:szCs w:val="28"/>
        </w:rPr>
        <w:t xml:space="preserve">«О муниципальной службе в Оренбургской области», определяются порядок и условия проведения конкурса на замещение должности муниципальной службы в </w:t>
      </w:r>
      <w:r>
        <w:rPr>
          <w:szCs w:val="28"/>
        </w:rPr>
        <w:t xml:space="preserve">органах местного самоуправления </w:t>
      </w:r>
      <w:r w:rsidRPr="00BB004B">
        <w:rPr>
          <w:szCs w:val="28"/>
        </w:rPr>
        <w:t>муниципально</w:t>
      </w:r>
      <w:r>
        <w:rPr>
          <w:szCs w:val="28"/>
        </w:rPr>
        <w:t>го</w:t>
      </w:r>
      <w:r w:rsidRPr="00BB004B">
        <w:rPr>
          <w:szCs w:val="28"/>
        </w:rPr>
        <w:t xml:space="preserve"> образовании (далее </w:t>
      </w:r>
      <w:r w:rsidRPr="00BB004B">
        <w:rPr>
          <w:bCs/>
          <w:szCs w:val="28"/>
        </w:rPr>
        <w:t>–</w:t>
      </w:r>
      <w:r w:rsidRPr="00BB004B">
        <w:rPr>
          <w:szCs w:val="28"/>
        </w:rPr>
        <w:t xml:space="preserve"> конкурс).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1.2. Руководитель органа местного самоуправления муниципального образования либо лицо, уполномоченное исполнять обязанности представителя нанимателя (работодателя) от имени муниципального образования  (далее – представитель нанимателя), при наличии вакантной должности муниципальной службы вправе принять решение о проведении конкурса.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1.3. Конкурс заключается в оценке профессионального уровня кандидатур на замещение вакантной должности муниципальной службы, </w:t>
      </w:r>
      <w:r>
        <w:rPr>
          <w:szCs w:val="28"/>
        </w:rPr>
        <w:br/>
        <w:t>их соответствия квалификационным и иным требованиям к должности муниципальной службы.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proofErr w:type="gramStart"/>
      <w:r>
        <w:rPr>
          <w:szCs w:val="28"/>
        </w:rPr>
        <w:t xml:space="preserve">Право на участие в конкурсе имеют граждане, достигшие возраста 18 лет, владеющие государственным языком Российской Федерации </w:t>
      </w:r>
      <w:r>
        <w:rPr>
          <w:szCs w:val="28"/>
        </w:rPr>
        <w:br/>
        <w:t>и соответствующие квалификационным требованиям, установленным муниципальными правовыми актами на основе типовых квалификационных требований для замещения должностей муниципальной службы, определенных</w:t>
      </w:r>
      <w:r w:rsidRPr="00BB004B">
        <w:rPr>
          <w:szCs w:val="28"/>
        </w:rPr>
        <w:t xml:space="preserve"> </w:t>
      </w:r>
      <w:hyperlink r:id="rId11" w:history="1">
        <w:r w:rsidRPr="00BB004B">
          <w:rPr>
            <w:szCs w:val="28"/>
          </w:rPr>
          <w:t>Законом</w:t>
        </w:r>
      </w:hyperlink>
      <w:r w:rsidRPr="00BB004B">
        <w:rPr>
          <w:szCs w:val="28"/>
        </w:rPr>
        <w:t xml:space="preserve"> Оренбургской области от 10.10.2007 </w:t>
      </w:r>
      <w:r>
        <w:rPr>
          <w:szCs w:val="28"/>
        </w:rPr>
        <w:br/>
      </w:r>
      <w:r w:rsidRPr="00BB004B">
        <w:rPr>
          <w:szCs w:val="28"/>
        </w:rPr>
        <w:t>№ 1611/339-IV-ОЗ «О муниципальной службе в Оренбургской области»</w:t>
      </w:r>
      <w:r>
        <w:rPr>
          <w:szCs w:val="28"/>
        </w:rPr>
        <w:t xml:space="preserve">, </w:t>
      </w:r>
      <w:r>
        <w:rPr>
          <w:szCs w:val="28"/>
        </w:rPr>
        <w:br/>
        <w:t xml:space="preserve">при отсутствии </w:t>
      </w:r>
      <w:r w:rsidRPr="00BB004B">
        <w:rPr>
          <w:szCs w:val="28"/>
        </w:rPr>
        <w:t xml:space="preserve">обстоятельств, указанных в </w:t>
      </w:r>
      <w:hyperlink r:id="rId12" w:history="1">
        <w:r w:rsidRPr="00BB004B">
          <w:rPr>
            <w:szCs w:val="28"/>
          </w:rPr>
          <w:t>статье 13</w:t>
        </w:r>
      </w:hyperlink>
      <w:r w:rsidRPr="00BB004B">
        <w:rPr>
          <w:szCs w:val="28"/>
        </w:rPr>
        <w:t xml:space="preserve"> Федерального закона </w:t>
      </w:r>
      <w:r>
        <w:rPr>
          <w:szCs w:val="28"/>
        </w:rPr>
        <w:br/>
      </w:r>
      <w:r w:rsidRPr="00BB004B">
        <w:rPr>
          <w:szCs w:val="28"/>
        </w:rPr>
        <w:t>от 02.03.2007 № 25-ФЗ</w:t>
      </w:r>
      <w:proofErr w:type="gramEnd"/>
      <w:r w:rsidRPr="00BB004B">
        <w:rPr>
          <w:szCs w:val="28"/>
        </w:rPr>
        <w:t xml:space="preserve"> «О муниципальной службе в Российской Федерации» в качестве ограничений, связанных с муниципальной службой.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828F3" w:rsidRDefault="00C828F3" w:rsidP="00C828F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42A">
        <w:rPr>
          <w:rFonts w:ascii="Times New Roman" w:hAnsi="Times New Roman" w:cs="Times New Roman"/>
          <w:sz w:val="28"/>
          <w:szCs w:val="28"/>
        </w:rPr>
        <w:t>Порядок формирования, организация деятельности конкурсной комиссии</w:t>
      </w:r>
    </w:p>
    <w:p w:rsidR="00C828F3" w:rsidRPr="0011142A" w:rsidRDefault="00C828F3" w:rsidP="00C828F3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2.1. Для проведения конкурса правовым актом представителя нанимателя образуется конкурсная комиссия.</w:t>
      </w:r>
    </w:p>
    <w:p w:rsidR="00C828F3" w:rsidRPr="00156A90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56A90">
        <w:rPr>
          <w:szCs w:val="28"/>
        </w:rPr>
        <w:lastRenderedPageBreak/>
        <w:t>2.2. Конкурсная комиссия является коллегиальным органом и обладает следующими полномочиями: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>1) организует прием, регистрацию и хранение документов, поступивших в конкурсную комиссию;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 xml:space="preserve">2) рассматривает и проводит проверку документов, представленных </w:t>
      </w:r>
      <w:r>
        <w:rPr>
          <w:szCs w:val="28"/>
        </w:rPr>
        <w:br/>
      </w:r>
      <w:r w:rsidRPr="00156A90">
        <w:rPr>
          <w:szCs w:val="28"/>
        </w:rPr>
        <w:t>на участие в конкурсе;</w:t>
      </w:r>
      <w:r>
        <w:rPr>
          <w:szCs w:val="28"/>
        </w:rPr>
        <w:t xml:space="preserve"> 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>3) формирует список граждан, допущенн</w:t>
      </w:r>
      <w:r>
        <w:rPr>
          <w:szCs w:val="28"/>
        </w:rPr>
        <w:t>ых к участию в конкурсе (далее</w:t>
      </w:r>
      <w:r w:rsidRPr="00156A90">
        <w:rPr>
          <w:szCs w:val="28"/>
        </w:rPr>
        <w:t xml:space="preserve"> </w:t>
      </w:r>
      <w:r>
        <w:rPr>
          <w:szCs w:val="28"/>
        </w:rPr>
        <w:t xml:space="preserve">– </w:t>
      </w:r>
      <w:r w:rsidRPr="00156A90">
        <w:rPr>
          <w:szCs w:val="28"/>
        </w:rPr>
        <w:t>претенденты);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 xml:space="preserve">4) обеспечивает соблюдение равных условий проведения конкурса </w:t>
      </w:r>
      <w:r w:rsidRPr="00156A90">
        <w:rPr>
          <w:szCs w:val="28"/>
        </w:rPr>
        <w:br/>
        <w:t>для каждого претендента на участие в конкурсе;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 xml:space="preserve">5) принимает решение о признании конкурса несостоявшимся в случае, предусмотренном </w:t>
      </w:r>
      <w:hyperlink r:id="rId13" w:history="1">
        <w:r w:rsidRPr="00156A90">
          <w:rPr>
            <w:szCs w:val="28"/>
          </w:rPr>
          <w:t xml:space="preserve">пунктом </w:t>
        </w:r>
      </w:hyperlink>
      <w:r w:rsidRPr="00156A90">
        <w:rPr>
          <w:szCs w:val="28"/>
        </w:rPr>
        <w:t>2.10 настоящего Положения;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 xml:space="preserve">6) рассматривает заявления и разрешает вопросы, возникающие </w:t>
      </w:r>
      <w:r w:rsidRPr="00156A90">
        <w:rPr>
          <w:szCs w:val="28"/>
        </w:rPr>
        <w:br/>
        <w:t>в процессе подготовки и проведения конкурса;</w:t>
      </w:r>
    </w:p>
    <w:p w:rsidR="00C828F3" w:rsidRPr="00156A9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 xml:space="preserve">7) проводит отбор </w:t>
      </w:r>
      <w:r>
        <w:rPr>
          <w:szCs w:val="28"/>
        </w:rPr>
        <w:t>претендентов</w:t>
      </w:r>
      <w:r w:rsidRPr="00156A90">
        <w:rPr>
          <w:szCs w:val="28"/>
        </w:rPr>
        <w:t xml:space="preserve"> и принимает решение о результатах проведения конкурса;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156A90">
        <w:rPr>
          <w:szCs w:val="28"/>
        </w:rPr>
        <w:t>8) осуществляет иные полномочия в соответствии с настоящим Положением.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2.3. Состав конкурсной комиссии формируется таким образом, чтобы была исключена возможность конфликта интересов, которые могли </w:t>
      </w:r>
      <w:r>
        <w:rPr>
          <w:szCs w:val="28"/>
        </w:rPr>
        <w:br/>
        <w:t>бы повлиять на принимаемые конкурсной комиссией решения.</w:t>
      </w:r>
    </w:p>
    <w:p w:rsidR="00C828F3" w:rsidRPr="0091337C" w:rsidRDefault="00C828F3" w:rsidP="00C828F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91337C">
        <w:rPr>
          <w:bCs/>
          <w:szCs w:val="28"/>
        </w:rPr>
        <w:t>Для проведения конкурса на замещение вакантной должности муниципальной службы, исполнение должностных обязанностей по которой связано с использованием сведений, составляющих государственную тайну, конкурсная комиссия формируется с учетом положений законодательства Российской Федерации о государственной тайне.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Конкурсная комиссия состоит из 10 человек: председателя, заместителя председателя, секретаря и членов комиссии.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Председатель конкурсной комиссии осуществляет руководство деятельностью конкурсной комиссии и организует ее работу.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конкурсной комиссии исполняет обязанности председателя конкурсной комиссии в случае его отсутствия.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Секретарь конкурсной комиссии обеспечивает подготовку материалов </w:t>
      </w:r>
      <w:r>
        <w:rPr>
          <w:szCs w:val="28"/>
        </w:rPr>
        <w:br/>
        <w:t>к заседаниям конкурсной комиссии, оповещает членов конкурсной комиссии о созыве заседания, информирует членов комиссии о повестке дня, принимает и регистрирует заявления, документы, осуществляет подготовку проектов решений конкурсной комиссии, обеспечивает уведомление претендентов о результатах проведения конкурса, выполняет иные функции по поручению председателя конкурсной комиссии.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2.4. Организационной формой деятельности конкурсной комиссии являются заседания.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2.5. Заседания конкурсной комиссии при наличии технической возможности могут быть проведены в дистанционном режиме </w:t>
      </w:r>
      <w:r>
        <w:rPr>
          <w:szCs w:val="28"/>
        </w:rPr>
        <w:br/>
        <w:t xml:space="preserve">с использованием средств </w:t>
      </w:r>
      <w:proofErr w:type="spellStart"/>
      <w:r>
        <w:rPr>
          <w:szCs w:val="28"/>
        </w:rPr>
        <w:t>видео-конференц-связи</w:t>
      </w:r>
      <w:proofErr w:type="spellEnd"/>
      <w:r>
        <w:rPr>
          <w:szCs w:val="28"/>
        </w:rPr>
        <w:t xml:space="preserve"> в период введения </w:t>
      </w:r>
      <w:r>
        <w:rPr>
          <w:szCs w:val="28"/>
        </w:rPr>
        <w:br/>
        <w:t xml:space="preserve">на территории муниципального образования Оренбургской области режима </w:t>
      </w:r>
      <w:r>
        <w:rPr>
          <w:szCs w:val="28"/>
        </w:rPr>
        <w:lastRenderedPageBreak/>
        <w:t>повышенной готовности, чрезвычайной ситуации, а также в иных случаях, установленных законодательством Российской Федерации.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Секретарь конкурсной комиссии в срок не </w:t>
      </w:r>
      <w:proofErr w:type="gramStart"/>
      <w:r>
        <w:rPr>
          <w:szCs w:val="28"/>
        </w:rPr>
        <w:t>позднее</w:t>
      </w:r>
      <w:proofErr w:type="gramEnd"/>
      <w:r>
        <w:rPr>
          <w:szCs w:val="28"/>
        </w:rPr>
        <w:t xml:space="preserve"> чем за 2 рабочих дня до дня заседания конкурсной комиссии направляет на адреса электронной почты членов конкурсной комиссии копии документов, необходимых для проведения заседания конкурсной комиссии в дистанционном режиме с использованием средств </w:t>
      </w:r>
      <w:proofErr w:type="spellStart"/>
      <w:r>
        <w:rPr>
          <w:szCs w:val="28"/>
        </w:rPr>
        <w:t>видео-конференц-связи</w:t>
      </w:r>
      <w:proofErr w:type="spellEnd"/>
      <w:r>
        <w:rPr>
          <w:szCs w:val="28"/>
        </w:rPr>
        <w:t>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2.6. На заседаниях конкурсной комиссии ведется протокол, в котором отражается информация о ходе заседания и принятых решениях.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2.7. Заседание конкурсной комиссии считается правомочным, если на нем присутствует не менее двух третей от общего числа ее членов. Решения конкурсной комиссии принимаются простым большинством голосов </w:t>
      </w:r>
      <w:r>
        <w:rPr>
          <w:szCs w:val="28"/>
        </w:rPr>
        <w:br/>
        <w:t>ее членов, присутствующих на заседании.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При равенстве голосов решающим является голос председателя конкурсной комиссии.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2.8. Решение конкурсной комиссии принимается в день заседания </w:t>
      </w:r>
      <w:r>
        <w:rPr>
          <w:szCs w:val="28"/>
        </w:rPr>
        <w:br/>
        <w:t xml:space="preserve">в отсутствие претендента и является основанием для назначения его </w:t>
      </w:r>
      <w:r>
        <w:rPr>
          <w:szCs w:val="28"/>
        </w:rPr>
        <w:br/>
        <w:t>на вакантную должность муниципальной службы либо отказа в таком назначении.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2.9. Решение конкурсной комиссии и результаты голосования конкурсной комиссии оформляются протоколом, который подписывается председателем, заместителем председателя, секретарем и членами конкурсной комиссии, присутствовавшими на заседании.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2.10. Конкурсная комиссия принимает решение о признании конкурса </w:t>
      </w:r>
      <w:proofErr w:type="gramStart"/>
      <w:r>
        <w:rPr>
          <w:szCs w:val="28"/>
        </w:rPr>
        <w:t>несостоявшимся</w:t>
      </w:r>
      <w:proofErr w:type="gramEnd"/>
      <w:r>
        <w:rPr>
          <w:szCs w:val="28"/>
        </w:rPr>
        <w:t xml:space="preserve"> в следующих случаях: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1) признания только одного претендента соответствующим квалификационным требованиям к вакантной должности муниципальной службы;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2) признания всех претендентов </w:t>
      </w:r>
      <w:proofErr w:type="gramStart"/>
      <w:r>
        <w:rPr>
          <w:szCs w:val="28"/>
        </w:rPr>
        <w:t>несоответствующими</w:t>
      </w:r>
      <w:proofErr w:type="gramEnd"/>
      <w:r>
        <w:rPr>
          <w:szCs w:val="28"/>
        </w:rPr>
        <w:t xml:space="preserve"> квалификационным требованиям к вакантной должности муниципальной службы;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3) подачи одним из двух претендентов или всеми претендентами заявлени</w:t>
      </w:r>
      <w:proofErr w:type="gramStart"/>
      <w:r>
        <w:rPr>
          <w:szCs w:val="28"/>
        </w:rPr>
        <w:t>я(</w:t>
      </w:r>
      <w:proofErr w:type="spellStart"/>
      <w:proofErr w:type="gramEnd"/>
      <w:r>
        <w:rPr>
          <w:szCs w:val="28"/>
        </w:rPr>
        <w:t>й</w:t>
      </w:r>
      <w:proofErr w:type="spellEnd"/>
      <w:r>
        <w:rPr>
          <w:szCs w:val="28"/>
        </w:rPr>
        <w:t>) об отказе от участия в конкурсе.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2.11. Конкурсная комиссия уведомляет претендентов, участвовавших </w:t>
      </w:r>
      <w:r>
        <w:rPr>
          <w:szCs w:val="28"/>
        </w:rPr>
        <w:br/>
        <w:t xml:space="preserve">в конкурсе, о результатах конкурса в письменной форме в течение 10 рабочих дней со дня завершения каждого этапа конкурса. </w:t>
      </w:r>
      <w:proofErr w:type="gramStart"/>
      <w:r>
        <w:rPr>
          <w:szCs w:val="28"/>
        </w:rPr>
        <w:t xml:space="preserve">Информация о результатах конкурса публикуется </w:t>
      </w:r>
      <w:r w:rsidR="00A1214A">
        <w:rPr>
          <w:szCs w:val="28"/>
        </w:rPr>
        <w:t>в газете «Медногорский рабочий</w:t>
      </w:r>
      <w:r>
        <w:rPr>
          <w:szCs w:val="28"/>
        </w:rPr>
        <w:t xml:space="preserve">», а также размещается на официальном </w:t>
      </w:r>
      <w:proofErr w:type="spellStart"/>
      <w:r>
        <w:rPr>
          <w:szCs w:val="28"/>
        </w:rPr>
        <w:t>Интернет-портале</w:t>
      </w:r>
      <w:proofErr w:type="spellEnd"/>
      <w:r>
        <w:rPr>
          <w:szCs w:val="28"/>
        </w:rPr>
        <w:t xml:space="preserve"> города Медногорска (далее – портал) и </w:t>
      </w:r>
      <w:r w:rsidRPr="00C1104B">
        <w:rPr>
          <w:szCs w:val="28"/>
        </w:rPr>
        <w:t xml:space="preserve">на официальном сайте федеральной государственной информационной системы в области государственной службы в сети «Интернет» в </w:t>
      </w:r>
      <w:hyperlink r:id="rId14" w:history="1">
        <w:r w:rsidRPr="00C1104B">
          <w:rPr>
            <w:szCs w:val="28"/>
          </w:rPr>
          <w:t>порядке</w:t>
        </w:r>
      </w:hyperlink>
      <w:r w:rsidRPr="00C1104B">
        <w:rPr>
          <w:szCs w:val="28"/>
        </w:rPr>
        <w:t>, определяемом Правительством Российской Федерации</w:t>
      </w:r>
      <w:r>
        <w:rPr>
          <w:szCs w:val="28"/>
        </w:rPr>
        <w:t xml:space="preserve"> (далее – официальный сайт ФГИС).</w:t>
      </w:r>
      <w:proofErr w:type="gramEnd"/>
    </w:p>
    <w:p w:rsidR="00C828F3" w:rsidRDefault="00C828F3" w:rsidP="00C828F3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Cs w:val="28"/>
        </w:rPr>
      </w:pPr>
      <w:r w:rsidRPr="00290F66">
        <w:rPr>
          <w:szCs w:val="28"/>
        </w:rPr>
        <w:t>В уведомлении и (или) информационном сообщении указыва</w:t>
      </w:r>
      <w:r>
        <w:rPr>
          <w:szCs w:val="28"/>
        </w:rPr>
        <w:t>ю</w:t>
      </w:r>
      <w:r w:rsidRPr="00290F66">
        <w:rPr>
          <w:szCs w:val="28"/>
        </w:rPr>
        <w:t>тся</w:t>
      </w:r>
      <w:r>
        <w:rPr>
          <w:szCs w:val="28"/>
        </w:rPr>
        <w:t>:</w:t>
      </w:r>
    </w:p>
    <w:p w:rsidR="00C828F3" w:rsidRDefault="00C828F3" w:rsidP="00C828F3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п</w:t>
      </w:r>
      <w:r w:rsidRPr="00290F66">
        <w:rPr>
          <w:szCs w:val="28"/>
        </w:rPr>
        <w:t>ретенден</w:t>
      </w:r>
      <w:r>
        <w:rPr>
          <w:szCs w:val="28"/>
        </w:rPr>
        <w:t>ты,</w:t>
      </w:r>
      <w:r w:rsidRPr="00290F66">
        <w:rPr>
          <w:szCs w:val="28"/>
        </w:rPr>
        <w:t xml:space="preserve"> допу</w:t>
      </w:r>
      <w:r>
        <w:rPr>
          <w:szCs w:val="28"/>
        </w:rPr>
        <w:t>щ</w:t>
      </w:r>
      <w:r w:rsidRPr="00290F66">
        <w:rPr>
          <w:szCs w:val="28"/>
        </w:rPr>
        <w:t>е</w:t>
      </w:r>
      <w:r>
        <w:rPr>
          <w:szCs w:val="28"/>
        </w:rPr>
        <w:t>нные</w:t>
      </w:r>
      <w:r w:rsidRPr="00290F66">
        <w:rPr>
          <w:szCs w:val="28"/>
        </w:rPr>
        <w:t xml:space="preserve"> к участию во втором этапе конкурса</w:t>
      </w:r>
      <w:r>
        <w:rPr>
          <w:szCs w:val="28"/>
        </w:rPr>
        <w:t>,</w:t>
      </w:r>
      <w:r w:rsidRPr="00290F66">
        <w:rPr>
          <w:szCs w:val="28"/>
        </w:rPr>
        <w:t xml:space="preserve"> или основание для отказа претенденту в допуске к участию во втором этапе конкурсе</w:t>
      </w:r>
      <w:r>
        <w:rPr>
          <w:szCs w:val="28"/>
        </w:rPr>
        <w:t>;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претенденты, отобранные конкурсной комиссией по результатам второго этапа конкурса, на замещение должности муниципальной службы;</w:t>
      </w:r>
    </w:p>
    <w:p w:rsidR="00C828F3" w:rsidRPr="00290F66" w:rsidRDefault="00C828F3" w:rsidP="00C828F3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основание </w:t>
      </w:r>
      <w:r w:rsidRPr="00290F66">
        <w:rPr>
          <w:szCs w:val="28"/>
        </w:rPr>
        <w:t>признани</w:t>
      </w:r>
      <w:r>
        <w:rPr>
          <w:szCs w:val="28"/>
        </w:rPr>
        <w:t>я</w:t>
      </w:r>
      <w:r w:rsidRPr="00290F66">
        <w:rPr>
          <w:szCs w:val="28"/>
        </w:rPr>
        <w:t xml:space="preserve"> конкурса </w:t>
      </w:r>
      <w:proofErr w:type="gramStart"/>
      <w:r w:rsidRPr="00290F66">
        <w:rPr>
          <w:szCs w:val="28"/>
        </w:rPr>
        <w:t>несостоявшимся</w:t>
      </w:r>
      <w:proofErr w:type="gramEnd"/>
      <w:r w:rsidRPr="00290F66">
        <w:rPr>
          <w:szCs w:val="28"/>
        </w:rPr>
        <w:t>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2.12.</w:t>
      </w:r>
      <w:r w:rsidRPr="00065924">
        <w:rPr>
          <w:szCs w:val="28"/>
        </w:rPr>
        <w:t xml:space="preserve"> </w:t>
      </w:r>
      <w:r>
        <w:rPr>
          <w:szCs w:val="28"/>
        </w:rPr>
        <w:t xml:space="preserve">Претенденты вправе обжаловать решение конкурсной комиссии </w:t>
      </w:r>
      <w:r>
        <w:rPr>
          <w:szCs w:val="28"/>
        </w:rPr>
        <w:br/>
        <w:t>в порядке, установленном законодательством Российской Федерации.</w:t>
      </w:r>
    </w:p>
    <w:p w:rsidR="00C828F3" w:rsidRPr="0013769D" w:rsidRDefault="00C828F3" w:rsidP="00C828F3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69D"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</w:p>
    <w:p w:rsidR="00C828F3" w:rsidRPr="0013769D" w:rsidRDefault="00C828F3" w:rsidP="00C828F3">
      <w:pPr>
        <w:pStyle w:val="a7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1104B">
        <w:rPr>
          <w:szCs w:val="28"/>
        </w:rPr>
        <w:t>3.1. Сообщение о проведении конкурса публикуется в газете «</w:t>
      </w:r>
      <w:r>
        <w:rPr>
          <w:szCs w:val="28"/>
        </w:rPr>
        <w:t>Медногорский рабочий</w:t>
      </w:r>
      <w:r w:rsidRPr="00C1104B">
        <w:rPr>
          <w:szCs w:val="28"/>
        </w:rPr>
        <w:t>», размещается на портале и на официальном сайте</w:t>
      </w:r>
      <w:r>
        <w:rPr>
          <w:szCs w:val="28"/>
        </w:rPr>
        <w:t xml:space="preserve"> ФГИС.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3.2. В сообщении о проведении конкурса указываются: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1) полное наименование вакантной должности муниципальной службы;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2) условия проведения конкурса, включающие требования, предъявляемые к претенденту на замещение этой должности;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3) дата, время и место проведения конкурса;</w:t>
      </w:r>
    </w:p>
    <w:p w:rsidR="00C828F3" w:rsidRPr="003D4500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4) место и время приема документов, подлежащих представлению</w:t>
      </w:r>
      <w:r>
        <w:rPr>
          <w:szCs w:val="28"/>
        </w:rPr>
        <w:br/>
        <w:t xml:space="preserve">в соответствии </w:t>
      </w:r>
      <w:r w:rsidRPr="003D4500">
        <w:rPr>
          <w:szCs w:val="28"/>
        </w:rPr>
        <w:t xml:space="preserve">с </w:t>
      </w:r>
      <w:hyperlink w:anchor="Par27" w:history="1">
        <w:r w:rsidRPr="003D4500">
          <w:rPr>
            <w:szCs w:val="28"/>
          </w:rPr>
          <w:t xml:space="preserve">пунктом </w:t>
        </w:r>
      </w:hyperlink>
      <w:r>
        <w:rPr>
          <w:szCs w:val="28"/>
        </w:rPr>
        <w:t>3.4</w:t>
      </w:r>
      <w:r w:rsidRPr="003D4500">
        <w:rPr>
          <w:szCs w:val="28"/>
        </w:rPr>
        <w:t xml:space="preserve"> настоящего Положения, и срок, в течение которого принимаются указанные документы;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5) сведения об источнике подробной информации о конкурсе (телефон, электронный адрес);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6) иные сведения в соответствии с законодательством Российской Федерации.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Сообщение о проведении конкурса публикуется одновременно </w:t>
      </w:r>
      <w:r>
        <w:rPr>
          <w:szCs w:val="28"/>
        </w:rPr>
        <w:br/>
        <w:t>с проектом трудового договора с муниципальным служащим на замещение должности муниципальной службы.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3.3. Конкурс проводится в два этапа. Сообщение о проведении конкурса публикуется не </w:t>
      </w:r>
      <w:proofErr w:type="gramStart"/>
      <w:r>
        <w:rPr>
          <w:szCs w:val="28"/>
        </w:rPr>
        <w:t>позднее</w:t>
      </w:r>
      <w:proofErr w:type="gramEnd"/>
      <w:r>
        <w:rPr>
          <w:szCs w:val="28"/>
        </w:rPr>
        <w:t xml:space="preserve"> чем за 20 дней до дня проведения первого этапа конкурса.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bookmarkStart w:id="0" w:name="Par27"/>
      <w:bookmarkEnd w:id="0"/>
      <w:r>
        <w:rPr>
          <w:szCs w:val="28"/>
        </w:rPr>
        <w:t>3.4. Для участия в конкурсе в конкурсную комиссию подаются следующие документы: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54525A">
        <w:rPr>
          <w:szCs w:val="28"/>
        </w:rPr>
        <w:t>1)</w:t>
      </w:r>
      <w:r>
        <w:rPr>
          <w:szCs w:val="28"/>
        </w:rPr>
        <w:t>  заявление на участие в конкурсе;</w:t>
      </w:r>
    </w:p>
    <w:p w:rsidR="00C828F3" w:rsidRPr="0054525A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2) </w:t>
      </w:r>
      <w:r w:rsidRPr="0054525A">
        <w:rPr>
          <w:szCs w:val="28"/>
        </w:rPr>
        <w:t xml:space="preserve">собственноручно заполненная и подписанная анкета по </w:t>
      </w:r>
      <w:hyperlink r:id="rId15" w:history="1">
        <w:r w:rsidRPr="0054525A">
          <w:rPr>
            <w:szCs w:val="28"/>
          </w:rPr>
          <w:t>форме</w:t>
        </w:r>
      </w:hyperlink>
      <w:r>
        <w:rPr>
          <w:szCs w:val="28"/>
        </w:rPr>
        <w:t xml:space="preserve">, установленной </w:t>
      </w:r>
      <w:r w:rsidR="00A72861">
        <w:rPr>
          <w:szCs w:val="28"/>
        </w:rPr>
        <w:t>Указом президента Российской Федерации от 10.10.2024 №870 «</w:t>
      </w:r>
      <w:r w:rsidR="00A72861" w:rsidRPr="00A72861">
        <w:rPr>
          <w:szCs w:val="28"/>
        </w:rPr>
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="00A72861" w:rsidRPr="00A72861">
        <w:rPr>
          <w:szCs w:val="28"/>
        </w:rPr>
        <w:t>Федерации</w:t>
      </w:r>
      <w:proofErr w:type="gramEnd"/>
      <w:r w:rsidR="00A72861" w:rsidRPr="00A72861">
        <w:rPr>
          <w:szCs w:val="28"/>
        </w:rPr>
        <w:t xml:space="preserve"> и их актуализации</w:t>
      </w:r>
      <w:r w:rsidR="00A72861">
        <w:rPr>
          <w:szCs w:val="28"/>
        </w:rPr>
        <w:t>»</w:t>
      </w:r>
      <w:r w:rsidRPr="0054525A">
        <w:rPr>
          <w:szCs w:val="28"/>
        </w:rPr>
        <w:t>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3) копия паспорта или заменяющего его документа (соответствующий документ предъявляется лично по прибытии на конкурс);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02459D">
        <w:rPr>
          <w:szCs w:val="28"/>
        </w:rPr>
        <w:t>4)</w:t>
      </w:r>
      <w:r w:rsidR="00A72861">
        <w:rPr>
          <w:szCs w:val="28"/>
        </w:rPr>
        <w:t> документов</w:t>
      </w:r>
      <w:r>
        <w:rPr>
          <w:szCs w:val="28"/>
        </w:rPr>
        <w:t>, по</w:t>
      </w:r>
      <w:r w:rsidR="00A72861">
        <w:rPr>
          <w:szCs w:val="28"/>
        </w:rPr>
        <w:t>дтверждающих</w:t>
      </w:r>
      <w:r>
        <w:rPr>
          <w:szCs w:val="28"/>
        </w:rPr>
        <w:t xml:space="preserve"> необходимое профессиональное образование, квалификацию и стаж работы: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proofErr w:type="gramStart"/>
      <w:r>
        <w:rPr>
          <w:szCs w:val="28"/>
        </w:rPr>
        <w:lastRenderedPageBreak/>
        <w:t>копия трудовой книжка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ранее трудовой договор (контракт) не заключался);</w:t>
      </w:r>
      <w:proofErr w:type="gramEnd"/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копии документов об образовании и о квалификации, а также </w:t>
      </w:r>
      <w:r>
        <w:rPr>
          <w:szCs w:val="28"/>
        </w:rPr>
        <w:br/>
        <w:t>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C828F3" w:rsidRPr="0002459D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5) </w:t>
      </w:r>
      <w:r w:rsidRPr="0002459D">
        <w:rPr>
          <w:szCs w:val="28"/>
        </w:rPr>
        <w:t xml:space="preserve">письменное </w:t>
      </w:r>
      <w:hyperlink r:id="rId16" w:history="1">
        <w:r w:rsidRPr="0002459D">
          <w:rPr>
            <w:szCs w:val="28"/>
          </w:rPr>
          <w:t>согласие</w:t>
        </w:r>
      </w:hyperlink>
      <w:r w:rsidRPr="0002459D">
        <w:rPr>
          <w:szCs w:val="28"/>
        </w:rPr>
        <w:t xml:space="preserve"> на обработку персональных данных п</w:t>
      </w:r>
      <w:r>
        <w:rPr>
          <w:szCs w:val="28"/>
        </w:rPr>
        <w:t>о форме, утверждаемой правовым актом представителя нанимателя</w:t>
      </w:r>
      <w:r w:rsidRPr="0002459D">
        <w:rPr>
          <w:szCs w:val="28"/>
        </w:rPr>
        <w:t>;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6) заключение медицинской организации об отсутствии у гражданина заболевания, препятствующего поступлению на муниципальную службу или ее прохождению;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7) справку о наличии (отсутствии) судимости и (или) факта уголовного преследования либо о прекращении уголовного преследования по форме, утвержденной уполномоченным органом;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CC2AF7">
        <w:rPr>
          <w:szCs w:val="28"/>
        </w:rPr>
        <w:t xml:space="preserve">8) согласие на проведение органами Федеральной службы безопасности Российской Федерации проверочных мероприятий, связанных с оформлением допуска к государственной тайне, если </w:t>
      </w:r>
      <w:r>
        <w:rPr>
          <w:szCs w:val="28"/>
        </w:rPr>
        <w:t xml:space="preserve">исполнение должностных обязанностей по вакантной должности муниципальной службы связано с использованием сведений, составляющих государственную тайну, </w:t>
      </w:r>
      <w:r>
        <w:rPr>
          <w:szCs w:val="28"/>
        </w:rPr>
        <w:br/>
        <w:t>в соответствии с номенклатурой должностей</w:t>
      </w:r>
      <w:r w:rsidRPr="00CC2AF7">
        <w:rPr>
          <w:szCs w:val="28"/>
        </w:rPr>
        <w:t>;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proofErr w:type="gramStart"/>
      <w:r w:rsidRPr="00CC2AF7">
        <w:rPr>
          <w:szCs w:val="28"/>
        </w:rPr>
        <w:t xml:space="preserve">9) документы, предусмотренные </w:t>
      </w:r>
      <w:hyperlink r:id="rId17" w:history="1">
        <w:r w:rsidRPr="00CC2AF7">
          <w:rPr>
            <w:szCs w:val="28"/>
          </w:rPr>
          <w:t>пунктом 28</w:t>
        </w:r>
      </w:hyperlink>
      <w:r w:rsidRPr="00CC2AF7">
        <w:rPr>
          <w:szCs w:val="28"/>
        </w:rPr>
        <w:t xml:space="preserve"> Инструкции «О порядке допуска должностных лиц и граждан Российской Федерации </w:t>
      </w:r>
      <w:r w:rsidRPr="00CC2AF7">
        <w:rPr>
          <w:szCs w:val="28"/>
        </w:rPr>
        <w:br/>
        <w:t xml:space="preserve">к государственной тайне», утвержденной постановлением Правительства Российской Федерации от </w:t>
      </w:r>
      <w:r w:rsidR="00A72861">
        <w:rPr>
          <w:szCs w:val="28"/>
        </w:rPr>
        <w:t>07.02.2024 № 132 «</w:t>
      </w:r>
      <w:r w:rsidR="00A72861" w:rsidRPr="00A72861">
        <w:rPr>
          <w:szCs w:val="28"/>
        </w:rPr>
        <w:t>Об утверждении Правил допуска должностных лиц и граждан Российской Федерации к государственной тайне</w:t>
      </w:r>
      <w:r w:rsidR="00A72861">
        <w:rPr>
          <w:szCs w:val="28"/>
        </w:rPr>
        <w:t>»</w:t>
      </w:r>
      <w:r w:rsidRPr="00CC2AF7">
        <w:rPr>
          <w:szCs w:val="28"/>
        </w:rPr>
        <w:t xml:space="preserve">, если </w:t>
      </w:r>
      <w:r>
        <w:rPr>
          <w:szCs w:val="28"/>
        </w:rPr>
        <w:t xml:space="preserve">исполнение должностных обязанностей по вакантной должности муниципальной службы связано </w:t>
      </w:r>
      <w:r>
        <w:rPr>
          <w:szCs w:val="28"/>
        </w:rPr>
        <w:br/>
        <w:t xml:space="preserve">с использованием сведений, составляющих государственную тайну, </w:t>
      </w:r>
      <w:r>
        <w:rPr>
          <w:szCs w:val="28"/>
        </w:rPr>
        <w:br/>
        <w:t>в соответствии с номенклатурой должностей.</w:t>
      </w:r>
      <w:proofErr w:type="gramEnd"/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Указанные в абзаце втором подпункта 4 пункта 3.4 настоящего Положения копии документов принимаются конкурсной комиссией только при предъявлении подлинников документов либо копии должны быть заверены нотариально или кадровыми службами по месту службы (работы).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3.5. Прием представленных документов осуществляется секретарем конкурсной комиссии в сроки, указанные в сообщении о проведении конкурса.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 случае представления незаверенных копий документов, указанных</w:t>
      </w:r>
      <w:r w:rsidRPr="007D1BFD">
        <w:rPr>
          <w:szCs w:val="28"/>
        </w:rPr>
        <w:t xml:space="preserve"> </w:t>
      </w:r>
      <w:r>
        <w:rPr>
          <w:szCs w:val="28"/>
        </w:rPr>
        <w:br/>
        <w:t>в подпункте 4 пункта 3.4 настоящего Положения, они заверяются секретарем конкурсной комиссии, осуществляющим прием документов, на основании предъявленного подлинника.</w:t>
      </w:r>
      <w:r w:rsidRPr="00706948">
        <w:rPr>
          <w:szCs w:val="28"/>
        </w:rPr>
        <w:t xml:space="preserve"> </w:t>
      </w:r>
      <w:r>
        <w:rPr>
          <w:szCs w:val="28"/>
        </w:rPr>
        <w:t>Оригиналы документов возвращаются гражданину в день их представления.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3.6. Гражданину, подавшему заявление, выдается расписка в получении документов с указанием их перечня и даты получения.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3.7. Несвоевременное представление документов, представление </w:t>
      </w:r>
      <w:r>
        <w:rPr>
          <w:szCs w:val="28"/>
        </w:rPr>
        <w:br/>
        <w:t>их в неполном объеме или с нарушением правил оформления является основанием для отказа гражданину в их приеме.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3.8. К участию в первом этапе конкурса допускаются претенденты, подавшие заявление и необходимые документы до даты проведения первого этапа конкурса.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CC2AF7">
        <w:rPr>
          <w:szCs w:val="28"/>
        </w:rPr>
        <w:t>На первом этапе конкурса конкурсная комиссия</w:t>
      </w:r>
      <w:r>
        <w:rPr>
          <w:szCs w:val="28"/>
        </w:rPr>
        <w:t xml:space="preserve"> </w:t>
      </w:r>
      <w:r w:rsidRPr="00CC2AF7">
        <w:rPr>
          <w:szCs w:val="28"/>
        </w:rPr>
        <w:t xml:space="preserve">принимает решение </w:t>
      </w:r>
      <w:r>
        <w:rPr>
          <w:szCs w:val="28"/>
        </w:rPr>
        <w:br/>
      </w:r>
      <w:r w:rsidRPr="00CC2AF7">
        <w:rPr>
          <w:szCs w:val="28"/>
        </w:rPr>
        <w:t xml:space="preserve">о допуске </w:t>
      </w:r>
      <w:r>
        <w:rPr>
          <w:szCs w:val="28"/>
        </w:rPr>
        <w:t>претенден</w:t>
      </w:r>
      <w:r w:rsidRPr="00CC2AF7">
        <w:rPr>
          <w:szCs w:val="28"/>
        </w:rPr>
        <w:t xml:space="preserve">тов к участию </w:t>
      </w:r>
      <w:r>
        <w:rPr>
          <w:szCs w:val="28"/>
        </w:rPr>
        <w:t xml:space="preserve">во втором этапе </w:t>
      </w:r>
      <w:r w:rsidRPr="00CC2AF7">
        <w:rPr>
          <w:szCs w:val="28"/>
        </w:rPr>
        <w:t>конкурс</w:t>
      </w:r>
      <w:r>
        <w:rPr>
          <w:szCs w:val="28"/>
        </w:rPr>
        <w:t>а</w:t>
      </w:r>
      <w:r w:rsidRPr="00CC2AF7">
        <w:rPr>
          <w:szCs w:val="28"/>
        </w:rPr>
        <w:t xml:space="preserve"> или об отказе на основании:</w:t>
      </w:r>
    </w:p>
    <w:p w:rsidR="00C828F3" w:rsidRPr="00CC2AF7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 w:rsidRPr="00CC2AF7">
        <w:rPr>
          <w:szCs w:val="28"/>
        </w:rPr>
        <w:t>представленных документов</w:t>
      </w:r>
      <w:r>
        <w:rPr>
          <w:szCs w:val="28"/>
        </w:rPr>
        <w:t xml:space="preserve"> в соответствии с пунктом 3.4 </w:t>
      </w:r>
      <w:r w:rsidRPr="007C7B0F">
        <w:rPr>
          <w:szCs w:val="28"/>
        </w:rPr>
        <w:t>настоящего Положения</w:t>
      </w:r>
      <w:r>
        <w:rPr>
          <w:szCs w:val="28"/>
        </w:rPr>
        <w:t>;</w:t>
      </w:r>
      <w:r w:rsidRPr="00CC2AF7">
        <w:rPr>
          <w:szCs w:val="28"/>
        </w:rPr>
        <w:t xml:space="preserve"> 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результатов проверочных мероприятий органами Федеральной службы безопасности Российской Федерации, если исполнение должностных обязанностей по вакантной должности муниципальной службы связано </w:t>
      </w:r>
      <w:r>
        <w:rPr>
          <w:szCs w:val="28"/>
        </w:rPr>
        <w:br/>
        <w:t xml:space="preserve">с использованием сведений, составляющих государственную тайну, </w:t>
      </w:r>
      <w:r>
        <w:rPr>
          <w:szCs w:val="28"/>
        </w:rPr>
        <w:br/>
        <w:t>в соответствии с номенклатурой должностей.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Претендент не допускается к участию во втором этапе конкурсе в связи: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с его несоответствием требованиям к вакантной должности муниципальной службы; 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с ограничениями, установленными законодательством о муниципальной службе для поступления на муниципальную службу и ее прохождения;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6C2B62">
        <w:rPr>
          <w:szCs w:val="28"/>
        </w:rPr>
        <w:t>отказом в допуске к государственной тайне, если исполнение должностных обязанностей по вакантной должности муниципальной службы связано с использованием сведений, составляющ</w:t>
      </w:r>
      <w:r>
        <w:rPr>
          <w:szCs w:val="28"/>
        </w:rPr>
        <w:t xml:space="preserve">их государственную тайну, </w:t>
      </w:r>
      <w:r>
        <w:rPr>
          <w:szCs w:val="28"/>
        </w:rPr>
        <w:br/>
        <w:t>в соответствии с номенклатурой должностей.</w:t>
      </w:r>
    </w:p>
    <w:p w:rsidR="00C828F3" w:rsidRDefault="00C828F3" w:rsidP="00C828F3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В случае установления обстоятельств, препятствующих в соответствии с законодательством Российской Федерации поступлению претенденту </w:t>
      </w:r>
      <w:r>
        <w:rPr>
          <w:szCs w:val="28"/>
        </w:rPr>
        <w:br/>
        <w:t xml:space="preserve">на муниципальную службу, он информируется в письменной форме </w:t>
      </w:r>
      <w:r>
        <w:rPr>
          <w:szCs w:val="28"/>
        </w:rPr>
        <w:br/>
        <w:t>о причинах отказа в участии во втором этапе конкурса не позднее 5 рабочих дней со дня принятия соответствующего решения конкурсной комиссии.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3.9. Второй этап конкурса проводится не позднее 20 календарных дней со дня принятия комиссией решения о допуске претендентов к участию </w:t>
      </w:r>
      <w:r>
        <w:rPr>
          <w:szCs w:val="28"/>
        </w:rPr>
        <w:br/>
        <w:t>во втором этапе конкурса.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Не </w:t>
      </w:r>
      <w:proofErr w:type="gramStart"/>
      <w:r>
        <w:rPr>
          <w:szCs w:val="28"/>
        </w:rPr>
        <w:t>позднее</w:t>
      </w:r>
      <w:proofErr w:type="gramEnd"/>
      <w:r>
        <w:rPr>
          <w:szCs w:val="28"/>
        </w:rPr>
        <w:t xml:space="preserve"> чем за 10 календарных дней до начала второго этапа конкурса на портале и официальном сайте ФГИС размещается информация </w:t>
      </w:r>
      <w:r>
        <w:rPr>
          <w:szCs w:val="28"/>
        </w:rPr>
        <w:br/>
        <w:t xml:space="preserve">о дате, месте и времени его проведения, список претендентов. 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Секретарь конкурсной комиссии не </w:t>
      </w:r>
      <w:proofErr w:type="gramStart"/>
      <w:r>
        <w:rPr>
          <w:szCs w:val="28"/>
        </w:rPr>
        <w:t>позднее</w:t>
      </w:r>
      <w:proofErr w:type="gramEnd"/>
      <w:r>
        <w:rPr>
          <w:szCs w:val="28"/>
        </w:rPr>
        <w:t xml:space="preserve"> чем за 5 дней до начала второго этапа конкурса направляет претендентам соответствующие сообщения в письменной или в электронной форме в случае сообщения адреса электронной почты.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3.10. Второй этап конкурса проводится при наличии не менее двух претендентов на замещение вакантной должности муниципальной службы, допущенных к участию во втором этапе конкурса.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При оценке профессиональных и личностных каче</w:t>
      </w:r>
      <w:proofErr w:type="gramStart"/>
      <w:r>
        <w:rPr>
          <w:szCs w:val="28"/>
        </w:rPr>
        <w:t>ств пр</w:t>
      </w:r>
      <w:proofErr w:type="gramEnd"/>
      <w:r>
        <w:rPr>
          <w:szCs w:val="28"/>
        </w:rPr>
        <w:t>етендентов конкурсная комиссия исходит из соответствующих квалификационных требований к вакантной должности муниципальной службы, а также иных положений, установленных законодательством о муниципальной службе.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3.11. При проведении второго этапа конкурса конкурсная комиссия оценивает претендентов на основании представленных ими документов, </w:t>
      </w:r>
      <w:r>
        <w:rPr>
          <w:szCs w:val="28"/>
        </w:rPr>
        <w:br/>
        <w:t>а также на основе конкурсных процедур с использованием не противоречащих законодательству Российской Федерации методов</w:t>
      </w:r>
      <w:r w:rsidR="009E586F">
        <w:rPr>
          <w:szCs w:val="28"/>
        </w:rPr>
        <w:t xml:space="preserve"> (собеседование, тестирование и т.п.)</w:t>
      </w:r>
      <w:r>
        <w:rPr>
          <w:szCs w:val="28"/>
        </w:rPr>
        <w:t xml:space="preserve">  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3.12. Обсуждение и конкурсный отбор претендентов осуществляется </w:t>
      </w:r>
      <w:r>
        <w:rPr>
          <w:szCs w:val="28"/>
        </w:rPr>
        <w:br/>
        <w:t>на заседаниях конкурсной комиссии.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</w:p>
    <w:p w:rsidR="00C828F3" w:rsidRDefault="00C828F3" w:rsidP="00C828F3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5924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C828F3" w:rsidRPr="00065924" w:rsidRDefault="00C828F3" w:rsidP="00C828F3">
      <w:pPr>
        <w:pStyle w:val="a7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4.1. Организационное и материально-техническое обеспечение деятельности конкурсной комиссии осуществляется представителем нанимателя за счет средств бюджета города Медногорска.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  <w:r>
        <w:rPr>
          <w:szCs w:val="28"/>
        </w:rPr>
        <w:t>4.2.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>
        <w:rPr>
          <w:szCs w:val="28"/>
        </w:rPr>
        <w:t>дств св</w:t>
      </w:r>
      <w:proofErr w:type="gramEnd"/>
      <w:r>
        <w:rPr>
          <w:szCs w:val="28"/>
        </w:rPr>
        <w:t>язи и другие), осуществляются претендентами за счет собственных средств.</w:t>
      </w:r>
    </w:p>
    <w:p w:rsidR="00C828F3" w:rsidRDefault="00C828F3" w:rsidP="00C828F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4.3. Документы, поданные гражданами на замещение вакантной должности муниципальной службы, не допущенными к участию в конкурсе, </w:t>
      </w:r>
      <w:r>
        <w:rPr>
          <w:szCs w:val="28"/>
        </w:rPr>
        <w:br/>
        <w:t xml:space="preserve">и претендентов, участвовавших в конкурсе, могут быть им возвращены </w:t>
      </w:r>
      <w:r>
        <w:rPr>
          <w:szCs w:val="28"/>
        </w:rPr>
        <w:br/>
        <w:t xml:space="preserve">по письменному заявлению в течение трех лет со дня завершения конкурса. </w:t>
      </w:r>
      <w:r>
        <w:rPr>
          <w:szCs w:val="28"/>
        </w:rPr>
        <w:br/>
        <w:t>До истечения этого срока документы хранятся в архиве органа местного самоуправления муниципального образования, после чего подлежат уничтожению.</w:t>
      </w:r>
    </w:p>
    <w:p w:rsidR="00C828F3" w:rsidRDefault="00C828F3" w:rsidP="00C828F3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szCs w:val="28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Default="00C828F3" w:rsidP="00C828F3">
      <w:pPr>
        <w:tabs>
          <w:tab w:val="left" w:pos="4140"/>
        </w:tabs>
        <w:autoSpaceDE w:val="0"/>
        <w:autoSpaceDN w:val="0"/>
        <w:adjustRightInd w:val="0"/>
        <w:ind w:left="6237"/>
        <w:rPr>
          <w:bCs/>
          <w:color w:val="000000" w:themeColor="text1"/>
          <w:spacing w:val="2"/>
          <w:szCs w:val="28"/>
          <w:shd w:val="clear" w:color="auto" w:fill="FFFFFF"/>
        </w:rPr>
      </w:pPr>
    </w:p>
    <w:p w:rsidR="00C828F3" w:rsidRPr="002D5730" w:rsidRDefault="00C828F3" w:rsidP="00C828F3">
      <w:pPr>
        <w:rPr>
          <w:szCs w:val="28"/>
        </w:rPr>
      </w:pPr>
    </w:p>
    <w:p w:rsidR="00C828F3" w:rsidRPr="00C828F3" w:rsidRDefault="00C828F3" w:rsidP="00C828F3">
      <w:pPr>
        <w:pStyle w:val="Other10"/>
        <w:shd w:val="clear" w:color="auto" w:fill="auto"/>
        <w:jc w:val="both"/>
        <w:rPr>
          <w:sz w:val="28"/>
          <w:szCs w:val="28"/>
        </w:rPr>
      </w:pPr>
    </w:p>
    <w:sectPr w:rsidR="00C828F3" w:rsidRPr="00C828F3" w:rsidSect="007F1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1665"/>
    <w:multiLevelType w:val="multilevel"/>
    <w:tmpl w:val="43045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B143DB1"/>
    <w:multiLevelType w:val="hybridMultilevel"/>
    <w:tmpl w:val="95B6DCB0"/>
    <w:lvl w:ilvl="0" w:tplc="A030F3DA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28F3"/>
    <w:rsid w:val="00036C61"/>
    <w:rsid w:val="000C74F4"/>
    <w:rsid w:val="001323DA"/>
    <w:rsid w:val="001918E0"/>
    <w:rsid w:val="001C014B"/>
    <w:rsid w:val="001C3831"/>
    <w:rsid w:val="001C4FD0"/>
    <w:rsid w:val="002645D4"/>
    <w:rsid w:val="00322AAF"/>
    <w:rsid w:val="003C3871"/>
    <w:rsid w:val="0042434F"/>
    <w:rsid w:val="00485D74"/>
    <w:rsid w:val="005702C7"/>
    <w:rsid w:val="005C48E8"/>
    <w:rsid w:val="00706C7E"/>
    <w:rsid w:val="00737896"/>
    <w:rsid w:val="007F1E15"/>
    <w:rsid w:val="008716F2"/>
    <w:rsid w:val="008C32DF"/>
    <w:rsid w:val="0091614E"/>
    <w:rsid w:val="009E586F"/>
    <w:rsid w:val="009E5EC0"/>
    <w:rsid w:val="00A02C57"/>
    <w:rsid w:val="00A1214A"/>
    <w:rsid w:val="00A42A55"/>
    <w:rsid w:val="00A72861"/>
    <w:rsid w:val="00AE303F"/>
    <w:rsid w:val="00B4688C"/>
    <w:rsid w:val="00BB1FC9"/>
    <w:rsid w:val="00C828F3"/>
    <w:rsid w:val="00C8765C"/>
    <w:rsid w:val="00EC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F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Other1">
    <w:name w:val="Other|1_"/>
    <w:basedOn w:val="a0"/>
    <w:link w:val="Other10"/>
    <w:locked/>
    <w:rsid w:val="00C828F3"/>
    <w:rPr>
      <w:sz w:val="16"/>
      <w:szCs w:val="16"/>
      <w:shd w:val="clear" w:color="auto" w:fill="FFFFFF"/>
    </w:rPr>
  </w:style>
  <w:style w:type="paragraph" w:customStyle="1" w:styleId="Other10">
    <w:name w:val="Other|1"/>
    <w:basedOn w:val="a"/>
    <w:link w:val="Other1"/>
    <w:rsid w:val="00C828F3"/>
    <w:pPr>
      <w:widowControl w:val="0"/>
      <w:shd w:val="clear" w:color="auto" w:fill="FFFFFF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C828F3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qFormat/>
    <w:rsid w:val="00C828F3"/>
    <w:rPr>
      <w:b/>
      <w:bCs/>
    </w:rPr>
  </w:style>
  <w:style w:type="paragraph" w:customStyle="1" w:styleId="ConsPlusNormal">
    <w:name w:val="ConsPlusNormal"/>
    <w:rsid w:val="00C828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828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73990AB0033EACE4640EB13303771B979549F844271CF85286EEC455F376DE85FD5E0DA032A3CF65EA73B6B3249D2216BABB7178F2CA54BE7984y0F0J" TargetMode="External"/><Relationship Id="rId13" Type="http://schemas.openxmlformats.org/officeDocument/2006/relationships/hyperlink" Target="consultantplus://offline/ref=36C076082DD76A6336788A8F53C4CD1EF89A553115AE18148347F6AF1A09AF82DF89D37FAB541A532A70DD5E9DAF50BC70F21E706050033A27C9B628r2lE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173990AB0033EACE46410BC256F2A1F959E17F140271EAD0FD9B59902FA7C89C2B2074FE43FA3CA61E327E3FC25C1644AA9B97B78F0C948yBFDJ" TargetMode="External"/><Relationship Id="rId12" Type="http://schemas.openxmlformats.org/officeDocument/2006/relationships/hyperlink" Target="consultantplus://offline/ref=14959CE3120B9B5A019F85B1A4C3DB297B467E255EAB2663523A0113A5C14C9D82B9ADEA0231ACE9B65E4E0343AC87780AC0583757937B4DHDn7M" TargetMode="External"/><Relationship Id="rId17" Type="http://schemas.openxmlformats.org/officeDocument/2006/relationships/hyperlink" Target="consultantplus://offline/ref=6012E5016CB944E3F1F9F167BA5EE6550CB03D7791C6E57BE53B2668980BB21173F71D57EF8DAB5767AFA0E4ED0141719D2C04C135CDBDCFo0R3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CCE7BC35ACBD59767F50A733F5B7A7E037D0F2A15E892DE30C4C24B8D4C2E4BB3613FF6DE5F0BB8813DA44F7694EF0709144CA8F71D6272E5C4F36FY8U2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4959CE3120B9B5A019F9BBCB2AF86267A45232D5DAF2D37086F0744FA914AC8C2F9ABBF5375F9EDB65C04520EE7887A01HDn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4959CE3120B9B5A019F85B1A4C3DB297B4D752355AD2663523A0113A5C14C9D82B9ADEA0231ACE0B35E4E0343AC87780AC0583757937B4DHDn7M" TargetMode="External"/><Relationship Id="rId10" Type="http://schemas.openxmlformats.org/officeDocument/2006/relationships/hyperlink" Target="consultantplus://offline/ref=14959CE3120B9B5A019F9BBCB2AF86267A45232D5DAF2D37086F0744FA914AC8C2F9ABBF5375F9EDB65C04520EE7887A01HDnF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959CE3120B9B5A019F85B1A4C3DB297B467E255EAB2663523A0113A5C14C9D82B9ADEA0231ADE5B05E4E0343AC87780AC0583757937B4DHDn7M" TargetMode="External"/><Relationship Id="rId14" Type="http://schemas.openxmlformats.org/officeDocument/2006/relationships/hyperlink" Target="consultantplus://offline/ref=90E83EADED0DA4790997C7449456C2D835FBEB92BA154D27674A6C32167D94DDBCF58E9E5E8155DBC8A98E7E96D913D9F27C15A6CB98FD3746H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15314B-C02F-4E63-9710-001B2F3A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3009</Words>
  <Characters>17153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2026-07-22T10:16:00Z</cp:lastPrinted>
  <dcterms:created xsi:type="dcterms:W3CDTF">2026-02-13T06:43:00Z</dcterms:created>
  <dcterms:modified xsi:type="dcterms:W3CDTF">2026-07-28T06:27:00Z</dcterms:modified>
</cp:coreProperties>
</file>