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</w:rPr>
      </w:pPr>
      <w:r w:rsidRPr="006E229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</w:rPr>
      </w:pPr>
    </w:p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9A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229A">
        <w:rPr>
          <w:rFonts w:ascii="Times New Roman" w:hAnsi="Times New Roman" w:cs="Times New Roman"/>
          <w:b/>
          <w:sz w:val="24"/>
          <w:szCs w:val="24"/>
        </w:rPr>
        <w:t>ГОРОД МЕДНОГОРСК ОРЕНБУРГСКОЙ ОБЛАСТИ</w:t>
      </w:r>
    </w:p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93C2A" w:rsidRPr="006E229A" w:rsidRDefault="00393C2A" w:rsidP="00393C2A">
      <w:pPr>
        <w:pStyle w:val="2"/>
        <w:spacing w:line="240" w:lineRule="auto"/>
        <w:contextualSpacing/>
        <w:jc w:val="center"/>
        <w:rPr>
          <w:rFonts w:ascii="Times New Roman" w:hAnsi="Times New Roman" w:cs="Times New Roman"/>
          <w:color w:val="auto"/>
          <w:spacing w:val="60"/>
        </w:rPr>
      </w:pPr>
      <w:r w:rsidRPr="006E229A">
        <w:rPr>
          <w:rFonts w:ascii="Times New Roman" w:hAnsi="Times New Roman" w:cs="Times New Roman"/>
          <w:color w:val="auto"/>
          <w:spacing w:val="60"/>
        </w:rPr>
        <w:t>ПОСТАНОВЛЕНИЕ</w:t>
      </w:r>
    </w:p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 w:rsidRPr="006E229A">
        <w:rPr>
          <w:rFonts w:ascii="Times New Roman" w:hAnsi="Times New Roman" w:cs="Times New Roman"/>
          <w:b/>
          <w:bCs/>
          <w:sz w:val="28"/>
          <w:szCs w:val="28"/>
          <w:u w:val="double"/>
        </w:rPr>
        <w:t>__________________________________</w:t>
      </w:r>
      <w:r w:rsidR="00E92FCA" w:rsidRPr="006E229A">
        <w:rPr>
          <w:rFonts w:ascii="Times New Roman" w:hAnsi="Times New Roman" w:cs="Times New Roman"/>
          <w:b/>
          <w:bCs/>
          <w:sz w:val="28"/>
          <w:szCs w:val="28"/>
          <w:u w:val="double"/>
        </w:rPr>
        <w:t>______________________________</w:t>
      </w:r>
    </w:p>
    <w:p w:rsidR="00393C2A" w:rsidRPr="006E229A" w:rsidRDefault="00393C2A" w:rsidP="00393C2A">
      <w:pPr>
        <w:pStyle w:val="a9"/>
        <w:tabs>
          <w:tab w:val="clear" w:pos="4677"/>
          <w:tab w:val="clear" w:pos="9355"/>
        </w:tabs>
        <w:contextualSpacing/>
        <w:rPr>
          <w:rFonts w:ascii="Times New Roman" w:hAnsi="Times New Roman" w:cs="Times New Roman"/>
          <w:szCs w:val="28"/>
        </w:rPr>
      </w:pPr>
      <w:r w:rsidRPr="006E229A">
        <w:rPr>
          <w:rFonts w:ascii="Times New Roman" w:hAnsi="Times New Roman" w:cs="Times New Roman"/>
          <w:szCs w:val="28"/>
        </w:rPr>
        <w:t xml:space="preserve"> </w:t>
      </w:r>
    </w:p>
    <w:p w:rsidR="00393C2A" w:rsidRPr="006E229A" w:rsidRDefault="00393C2A" w:rsidP="00393C2A">
      <w:pPr>
        <w:pStyle w:val="a9"/>
        <w:tabs>
          <w:tab w:val="clear" w:pos="4677"/>
          <w:tab w:val="clear" w:pos="9355"/>
        </w:tabs>
        <w:contextualSpacing/>
        <w:rPr>
          <w:rFonts w:ascii="Times New Roman" w:hAnsi="Times New Roman" w:cs="Times New Roman"/>
          <w:szCs w:val="28"/>
          <w:u w:val="single"/>
        </w:rPr>
      </w:pPr>
    </w:p>
    <w:tbl>
      <w:tblPr>
        <w:tblW w:w="25520" w:type="dxa"/>
        <w:tblInd w:w="108" w:type="dxa"/>
        <w:tblLayout w:type="fixed"/>
        <w:tblLook w:val="01E0"/>
      </w:tblPr>
      <w:tblGrid>
        <w:gridCol w:w="3420"/>
        <w:gridCol w:w="3243"/>
        <w:gridCol w:w="2693"/>
        <w:gridCol w:w="3420"/>
        <w:gridCol w:w="3420"/>
        <w:gridCol w:w="3420"/>
        <w:gridCol w:w="1764"/>
        <w:gridCol w:w="1620"/>
        <w:gridCol w:w="2520"/>
      </w:tblGrid>
      <w:tr w:rsidR="00393C2A" w:rsidRPr="006E229A" w:rsidTr="0037473A">
        <w:trPr>
          <w:trHeight w:val="399"/>
        </w:trPr>
        <w:tc>
          <w:tcPr>
            <w:tcW w:w="3420" w:type="dxa"/>
          </w:tcPr>
          <w:p w:rsidR="00393C2A" w:rsidRPr="00A65109" w:rsidRDefault="00A65109" w:rsidP="003747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651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02.09.2026</w:t>
            </w:r>
          </w:p>
        </w:tc>
        <w:tc>
          <w:tcPr>
            <w:tcW w:w="3243" w:type="dxa"/>
          </w:tcPr>
          <w:p w:rsidR="00393C2A" w:rsidRPr="00A65109" w:rsidRDefault="00393C2A" w:rsidP="0037473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393C2A" w:rsidRPr="00A65109" w:rsidRDefault="00A65109" w:rsidP="00B572A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6510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796-па</w:t>
            </w:r>
          </w:p>
        </w:tc>
        <w:tc>
          <w:tcPr>
            <w:tcW w:w="3420" w:type="dxa"/>
          </w:tcPr>
          <w:p w:rsidR="00393C2A" w:rsidRPr="006E229A" w:rsidRDefault="00393C2A" w:rsidP="00E92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393C2A" w:rsidRPr="006E229A" w:rsidRDefault="00393C2A" w:rsidP="00E9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9A">
              <w:rPr>
                <w:rFonts w:ascii="Times New Roman" w:hAnsi="Times New Roman" w:cs="Times New Roman"/>
                <w:sz w:val="28"/>
                <w:szCs w:val="28"/>
              </w:rPr>
              <w:t xml:space="preserve">     №___________</w:t>
            </w:r>
          </w:p>
        </w:tc>
        <w:tc>
          <w:tcPr>
            <w:tcW w:w="3420" w:type="dxa"/>
          </w:tcPr>
          <w:p w:rsidR="00393C2A" w:rsidRPr="006E229A" w:rsidRDefault="00393C2A" w:rsidP="00E92F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64" w:type="dxa"/>
          </w:tcPr>
          <w:p w:rsidR="00393C2A" w:rsidRPr="006E229A" w:rsidRDefault="00393C2A" w:rsidP="00E92FC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393C2A" w:rsidRPr="006E229A" w:rsidRDefault="00393C2A" w:rsidP="00E92FC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93C2A" w:rsidRPr="006E229A" w:rsidRDefault="00393C2A" w:rsidP="00E92F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393C2A" w:rsidRPr="006E229A" w:rsidRDefault="00393C2A" w:rsidP="00393C2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bookmarkStart w:id="0" w:name="OLE_LINK1"/>
      <w:bookmarkStart w:id="1" w:name="OLE_LINK2"/>
      <w:r w:rsidRPr="006E229A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970CBB">
        <w:rPr>
          <w:rFonts w:ascii="Times New Roman" w:hAnsi="Times New Roman" w:cs="Times New Roman"/>
          <w:sz w:val="28"/>
          <w:szCs w:val="28"/>
        </w:rPr>
        <w:t>«</w:t>
      </w:r>
      <w:r w:rsidRPr="00970CB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Установка информационной вывески, согласование дизайн-проекта размещения вывески</w:t>
      </w:r>
      <w:r w:rsidRPr="00970CBB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  <w:bookmarkEnd w:id="1"/>
    </w:p>
    <w:p w:rsidR="00393C2A" w:rsidRPr="006E229A" w:rsidRDefault="00393C2A" w:rsidP="00393C2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93C2A" w:rsidRPr="006E229A" w:rsidRDefault="00393C2A" w:rsidP="00393C2A">
      <w:pPr>
        <w:pStyle w:val="af7"/>
        <w:spacing w:line="360" w:lineRule="auto"/>
      </w:pPr>
      <w:r w:rsidRPr="006E229A">
        <w:t xml:space="preserve">             На основании Федерального закона от 27.07.2010 № 210-ФЗ «Об организации предоставления государственных и муниципальных услуг»,</w:t>
      </w:r>
      <w:r w:rsidR="006D1421" w:rsidRPr="006E229A">
        <w:t xml:space="preserve"> постановления Правительства Оренбургско</w:t>
      </w:r>
      <w:r w:rsidR="00721BDC">
        <w:t xml:space="preserve">й области № 525 от 15.07.2016 </w:t>
      </w:r>
      <w:r w:rsidR="006D1421" w:rsidRPr="006E229A">
        <w:t xml:space="preserve"> «О переводе в электронный вид</w:t>
      </w:r>
      <w:r w:rsidR="0017090E" w:rsidRPr="006E229A">
        <w:t xml:space="preserve"> </w:t>
      </w:r>
      <w:r w:rsidR="006D1421" w:rsidRPr="006E229A">
        <w:t>государственных услуг и типовых муниципальных услуг, предоставляемых в Оренбургской области»,</w:t>
      </w:r>
      <w:r w:rsidR="000D4E13">
        <w:t xml:space="preserve"> протокола № 2-пр заседания комиссии по цифровому развитию и использованию информационных технологий в Оренбургской области от 24.06.2026,</w:t>
      </w:r>
      <w:r w:rsidR="006D1421" w:rsidRPr="006E229A">
        <w:t xml:space="preserve"> </w:t>
      </w:r>
      <w:r w:rsidRPr="006E229A">
        <w:t xml:space="preserve"> стат</w:t>
      </w:r>
      <w:r w:rsidR="000D4E13">
        <w:t xml:space="preserve">ей </w:t>
      </w:r>
      <w:r w:rsidR="008F1CEE">
        <w:t>5</w:t>
      </w:r>
      <w:r w:rsidRPr="006E229A">
        <w:t>, 4</w:t>
      </w:r>
      <w:r w:rsidR="008F1CEE">
        <w:t>4</w:t>
      </w:r>
      <w:r w:rsidRPr="006E229A">
        <w:t>, 4</w:t>
      </w:r>
      <w:r w:rsidR="008F1CEE">
        <w:t>6</w:t>
      </w:r>
      <w:r w:rsidRPr="006E229A">
        <w:t>, 50 Устава муниципального образования город Медногорск Оренбургской области, Решени</w:t>
      </w:r>
      <w:r w:rsidR="0017090E" w:rsidRPr="006E229A">
        <w:t>й Медногорского городского С</w:t>
      </w:r>
      <w:r w:rsidR="00721BDC">
        <w:t>овета Депутатов от  23.06.2020 № 555</w:t>
      </w:r>
      <w:r w:rsidRPr="006E229A">
        <w:t xml:space="preserve"> «Об утверждении правил распространения наружной рекламы и информации на территории муниципального обра</w:t>
      </w:r>
      <w:r w:rsidR="00721BDC">
        <w:t>зования город Медногорск», от 22.04.2025 № 464</w:t>
      </w:r>
      <w:r w:rsidRPr="006E229A">
        <w:t xml:space="preserve"> «Об утверждении Правил благоустройства территории муниципального образования город Медногорск»</w:t>
      </w:r>
      <w:r w:rsidRPr="006E229A">
        <w:rPr>
          <w:color w:val="000000"/>
          <w:lang w:eastAsia="ar-SA"/>
        </w:rPr>
        <w:t xml:space="preserve">: </w:t>
      </w:r>
    </w:p>
    <w:p w:rsidR="00393C2A" w:rsidRPr="006E229A" w:rsidRDefault="00393C2A" w:rsidP="00E92FCA">
      <w:pPr>
        <w:pStyle w:val="af7"/>
        <w:numPr>
          <w:ilvl w:val="0"/>
          <w:numId w:val="23"/>
        </w:numPr>
        <w:spacing w:line="360" w:lineRule="auto"/>
        <w:ind w:left="0" w:firstLine="709"/>
        <w:rPr>
          <w:bCs/>
        </w:rPr>
      </w:pPr>
      <w:r w:rsidRPr="006E229A">
        <w:t>Утвердить административный регламент по предоставлению муниципальной услуги «</w:t>
      </w:r>
      <w:r w:rsidRPr="00790512">
        <w:t xml:space="preserve">Установка информационной вывески, согласование </w:t>
      </w:r>
      <w:r w:rsidRPr="00790512">
        <w:lastRenderedPageBreak/>
        <w:t>дизайн-проекта размещения вывески</w:t>
      </w:r>
      <w:r w:rsidRPr="006E229A">
        <w:t>»</w:t>
      </w:r>
      <w:r w:rsidRPr="006E229A">
        <w:rPr>
          <w:bCs/>
        </w:rPr>
        <w:t xml:space="preserve"> согласно приложению к настоящему постановлению.</w:t>
      </w:r>
    </w:p>
    <w:p w:rsidR="00393C2A" w:rsidRPr="006E229A" w:rsidRDefault="00EA662A" w:rsidP="00E92FCA">
      <w:pPr>
        <w:pStyle w:val="af7"/>
        <w:numPr>
          <w:ilvl w:val="0"/>
          <w:numId w:val="23"/>
        </w:numPr>
        <w:spacing w:line="360" w:lineRule="auto"/>
        <w:ind w:left="0" w:firstLine="709"/>
      </w:pPr>
      <w:r w:rsidRPr="006E229A">
        <w:t>Признать утратившим силу</w:t>
      </w:r>
      <w:r w:rsidR="00393C2A" w:rsidRPr="006E229A">
        <w:t xml:space="preserve">  постановление   администрации  города  от  </w:t>
      </w:r>
      <w:r w:rsidR="00051758">
        <w:t>18.05.2026</w:t>
      </w:r>
      <w:r w:rsidRPr="006E229A">
        <w:t xml:space="preserve">  </w:t>
      </w:r>
      <w:r w:rsidR="00393C2A" w:rsidRPr="006E229A">
        <w:t xml:space="preserve">№ </w:t>
      </w:r>
      <w:r w:rsidR="00105E36" w:rsidRPr="006E229A">
        <w:t>4</w:t>
      </w:r>
      <w:r w:rsidR="00051758">
        <w:t>2</w:t>
      </w:r>
      <w:r w:rsidR="00105E36" w:rsidRPr="006E229A">
        <w:t>3</w:t>
      </w:r>
      <w:r w:rsidR="00393C2A" w:rsidRPr="006E229A">
        <w:t>-па «Об утверждении</w:t>
      </w:r>
      <w:r w:rsidR="008F1CEE">
        <w:t xml:space="preserve"> административного регламента предоставления</w:t>
      </w:r>
      <w:r w:rsidR="00393C2A" w:rsidRPr="006E229A">
        <w:t xml:space="preserve"> муниципальной услуги «</w:t>
      </w:r>
      <w:r w:rsidR="00E92FCA" w:rsidRPr="00790512">
        <w:t>Установка информационной вывески, согласование дизайн-проекта размещения вывески</w:t>
      </w:r>
      <w:r w:rsidR="00393C2A" w:rsidRPr="00790512">
        <w:t>».</w:t>
      </w:r>
    </w:p>
    <w:p w:rsidR="009F43D4" w:rsidRDefault="00790512" w:rsidP="00393C2A">
      <w:pPr>
        <w:pStyle w:val="af7"/>
        <w:numPr>
          <w:ilvl w:val="0"/>
          <w:numId w:val="23"/>
        </w:numPr>
        <w:spacing w:line="360" w:lineRule="auto"/>
        <w:ind w:left="0" w:firstLine="709"/>
      </w:pPr>
      <w:r w:rsidRPr="00701977">
        <w:rPr>
          <w:spacing w:val="-4"/>
          <w:szCs w:val="28"/>
        </w:rPr>
        <w:t xml:space="preserve">Контроль  за исполнением настоящего постановления </w:t>
      </w:r>
      <w:r>
        <w:rPr>
          <w:spacing w:val="-4"/>
          <w:szCs w:val="28"/>
        </w:rPr>
        <w:t>оставляю за собой.</w:t>
      </w:r>
    </w:p>
    <w:p w:rsidR="00393C2A" w:rsidRPr="006E229A" w:rsidRDefault="009F43D4" w:rsidP="00393C2A">
      <w:pPr>
        <w:pStyle w:val="af7"/>
        <w:numPr>
          <w:ilvl w:val="0"/>
          <w:numId w:val="23"/>
        </w:numPr>
        <w:spacing w:line="360" w:lineRule="auto"/>
        <w:ind w:left="0" w:firstLine="709"/>
      </w:pPr>
      <w:r w:rsidRPr="009F43D4">
        <w:rPr>
          <w:szCs w:val="28"/>
        </w:rPr>
        <w:t>Постановление вступает в силу после его официального опубликования в сетевом издании MEDRAB.RU и подлежит размещению на официальном сайте администрации города Медногорска в сети Интернет.</w:t>
      </w:r>
    </w:p>
    <w:p w:rsidR="00E92FCA" w:rsidRPr="006E229A" w:rsidRDefault="00E92FCA" w:rsidP="00393C2A">
      <w:pPr>
        <w:pStyle w:val="af7"/>
        <w:spacing w:line="360" w:lineRule="auto"/>
      </w:pPr>
    </w:p>
    <w:p w:rsidR="00E92FCA" w:rsidRPr="006E229A" w:rsidRDefault="00E92FCA" w:rsidP="00393C2A">
      <w:pPr>
        <w:pStyle w:val="af7"/>
        <w:spacing w:line="360" w:lineRule="auto"/>
      </w:pPr>
    </w:p>
    <w:p w:rsidR="00E92FCA" w:rsidRPr="006E229A" w:rsidRDefault="00E92FCA" w:rsidP="00393C2A">
      <w:pPr>
        <w:pStyle w:val="af7"/>
        <w:spacing w:line="360" w:lineRule="auto"/>
      </w:pPr>
    </w:p>
    <w:p w:rsidR="00393C2A" w:rsidRPr="006E229A" w:rsidRDefault="00393C2A" w:rsidP="00393C2A">
      <w:pPr>
        <w:pStyle w:val="af7"/>
      </w:pPr>
    </w:p>
    <w:p w:rsidR="00393C2A" w:rsidRPr="006E229A" w:rsidRDefault="00E92FCA" w:rsidP="00790512">
      <w:pPr>
        <w:pStyle w:val="af7"/>
        <w:tabs>
          <w:tab w:val="left" w:pos="9214"/>
        </w:tabs>
      </w:pPr>
      <w:r w:rsidRPr="006E229A">
        <w:t xml:space="preserve">Глава </w:t>
      </w:r>
      <w:r w:rsidR="00393C2A" w:rsidRPr="006E229A">
        <w:t xml:space="preserve">города                                                </w:t>
      </w:r>
      <w:r w:rsidRPr="006E229A">
        <w:t xml:space="preserve">                        </w:t>
      </w:r>
      <w:r w:rsidR="00105E36" w:rsidRPr="006E229A">
        <w:t xml:space="preserve">               </w:t>
      </w:r>
      <w:r w:rsidR="00790512">
        <w:t xml:space="preserve"> </w:t>
      </w:r>
      <w:r w:rsidRPr="006E229A">
        <w:t xml:space="preserve"> </w:t>
      </w:r>
      <w:r w:rsidR="00790512">
        <w:t xml:space="preserve"> </w:t>
      </w:r>
      <w:r w:rsidR="00105E36" w:rsidRPr="006E229A">
        <w:t>С.В. Рожков</w:t>
      </w:r>
    </w:p>
    <w:p w:rsidR="00393C2A" w:rsidRPr="006E229A" w:rsidRDefault="00393C2A" w:rsidP="00393C2A">
      <w:pPr>
        <w:pStyle w:val="af7"/>
      </w:pPr>
    </w:p>
    <w:p w:rsidR="00393C2A" w:rsidRPr="006E229A" w:rsidRDefault="00393C2A" w:rsidP="00393C2A">
      <w:pPr>
        <w:pStyle w:val="af7"/>
      </w:pPr>
    </w:p>
    <w:p w:rsidR="00393C2A" w:rsidRPr="006E229A" w:rsidRDefault="00393C2A" w:rsidP="00393C2A">
      <w:pPr>
        <w:pStyle w:val="af7"/>
      </w:pPr>
    </w:p>
    <w:p w:rsidR="00393C2A" w:rsidRPr="006E229A" w:rsidRDefault="00393C2A" w:rsidP="00393C2A">
      <w:pPr>
        <w:pStyle w:val="af7"/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93C2A" w:rsidRPr="006E229A" w:rsidRDefault="00393C2A" w:rsidP="00393C2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7473A" w:rsidRPr="006E229A" w:rsidRDefault="0037473A" w:rsidP="00374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7473A" w:rsidRPr="006E229A" w:rsidSect="00080D01"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:rsidR="00393C2A" w:rsidRPr="009F43D4" w:rsidRDefault="00393C2A" w:rsidP="00707BAC">
      <w:pPr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F43D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93C2A" w:rsidRPr="009F43D4" w:rsidRDefault="00393C2A" w:rsidP="00707BAC">
      <w:pPr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F43D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93C2A" w:rsidRPr="009F43D4" w:rsidRDefault="00393C2A" w:rsidP="00707BAC">
      <w:pPr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F43D4"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393C2A" w:rsidRPr="00A65109" w:rsidRDefault="00790512" w:rsidP="00707BAC">
      <w:pPr>
        <w:widowControl w:val="0"/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u w:val="single"/>
          <w:lang w:eastAsia="ru-RU"/>
        </w:rPr>
      </w:pPr>
      <w:r w:rsidRPr="00A65109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A65109" w:rsidRPr="00A65109">
        <w:rPr>
          <w:rFonts w:ascii="Times New Roman" w:hAnsi="Times New Roman" w:cs="Times New Roman"/>
          <w:sz w:val="24"/>
          <w:szCs w:val="24"/>
          <w:u w:val="single"/>
        </w:rPr>
        <w:t>02.09.2026</w:t>
      </w:r>
      <w:r w:rsidR="00B572AA" w:rsidRPr="00A651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65109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B572AA" w:rsidRPr="00A651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5109" w:rsidRPr="00A65109">
        <w:rPr>
          <w:rFonts w:ascii="Times New Roman" w:hAnsi="Times New Roman" w:cs="Times New Roman"/>
          <w:sz w:val="24"/>
          <w:szCs w:val="24"/>
          <w:u w:val="single"/>
        </w:rPr>
        <w:t>796-па</w:t>
      </w:r>
    </w:p>
    <w:p w:rsidR="00393C2A" w:rsidRPr="009F43D4" w:rsidRDefault="00393C2A" w:rsidP="00895CF3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05E36" w:rsidRPr="009F43D4" w:rsidRDefault="009F43D4" w:rsidP="00105E3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="00105E36" w:rsidRPr="009F43D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дминистративный регламент</w:t>
      </w:r>
    </w:p>
    <w:p w:rsidR="00105E36" w:rsidRPr="009F43D4" w:rsidRDefault="00105E36" w:rsidP="00105E3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F43D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предоставления муниципальной услуги «Установка информационной вывески, согласование дизайн-проекта </w:t>
      </w:r>
    </w:p>
    <w:p w:rsidR="00105E36" w:rsidRPr="009F43D4" w:rsidRDefault="00105E36" w:rsidP="00105E3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F43D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размещения вывески»</w:t>
      </w:r>
    </w:p>
    <w:p w:rsidR="000A1BE0" w:rsidRPr="009F43D4" w:rsidRDefault="000A1BE0" w:rsidP="00895CF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1BE0" w:rsidRPr="009F43D4" w:rsidRDefault="000E396A" w:rsidP="00895CF3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" w:name="sub_1001"/>
      <w:r w:rsidRPr="009F43D4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val="en-US" w:eastAsia="ru-RU"/>
        </w:rPr>
        <w:t>I</w:t>
      </w:r>
      <w:r w:rsidRPr="009F43D4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. </w:t>
      </w:r>
      <w:r w:rsidR="000A1BE0" w:rsidRPr="009F43D4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Общие положения</w:t>
      </w:r>
    </w:p>
    <w:p w:rsidR="000A1BE0" w:rsidRPr="009F43D4" w:rsidRDefault="000A1BE0" w:rsidP="00895CF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bookmarkStart w:id="3" w:name="sub_17"/>
      <w:bookmarkEnd w:id="2"/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 xml:space="preserve">1. 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Pr="00707BAC">
        <w:rPr>
          <w:rFonts w:ascii="Times New Roman" w:eastAsia="Tinos" w:hAnsi="Times New Roman" w:cs="Times New Roman"/>
          <w:color w:val="000000" w:themeColor="text1"/>
          <w:sz w:val="24"/>
          <w:szCs w:val="24"/>
          <w:u w:val="single"/>
        </w:rPr>
        <w:t>муниципальном образовании город Медногорск</w:t>
      </w: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center"/>
        <w:rPr>
          <w:rFonts w:ascii="Tinos" w:hAnsi="Tinos" w:cs="Tinos"/>
          <w:color w:val="000000" w:themeColor="text1"/>
          <w:sz w:val="20"/>
          <w:szCs w:val="20"/>
        </w:rPr>
      </w:pPr>
      <w:r w:rsidRPr="00707BAC">
        <w:rPr>
          <w:rFonts w:ascii="Tinos" w:eastAsia="Tinos" w:hAnsi="Tinos" w:cs="Tinos"/>
          <w:i/>
          <w:iCs/>
          <w:color w:val="000000" w:themeColor="text1"/>
          <w:sz w:val="20"/>
          <w:szCs w:val="20"/>
        </w:rPr>
        <w:t>(наименование муниципального образования)</w:t>
      </w: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0A6A95" w:rsidRPr="009F43D4" w:rsidRDefault="000A6A95" w:rsidP="000A6A9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BE0" w:rsidRPr="009F43D4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sub_20"/>
      <w:r w:rsidRPr="009F43D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43D4">
        <w:rPr>
          <w:rFonts w:ascii="Times New Roman" w:hAnsi="Times New Roman" w:cs="Times New Roman"/>
          <w:b/>
          <w:sz w:val="24"/>
          <w:szCs w:val="24"/>
        </w:rPr>
        <w:t xml:space="preserve">. Стандарт предоставления </w:t>
      </w:r>
      <w:r w:rsidR="008E758F" w:rsidRPr="009F43D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3D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0A6A95" w:rsidRPr="009F43D4" w:rsidRDefault="000A6A9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A95" w:rsidRPr="009F43D4" w:rsidRDefault="000A6A95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3D4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0A1BE0" w:rsidRPr="009F43D4" w:rsidRDefault="000A1BE0" w:rsidP="00895CF3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A95" w:rsidRPr="009F43D4" w:rsidRDefault="008E758F" w:rsidP="000A6A9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3D4">
        <w:rPr>
          <w:rFonts w:ascii="Times New Roman" w:hAnsi="Times New Roman" w:cs="Times New Roman"/>
          <w:sz w:val="24"/>
          <w:szCs w:val="24"/>
        </w:rPr>
        <w:t>4</w:t>
      </w:r>
      <w:r w:rsidRPr="009F43D4">
        <w:rPr>
          <w:rFonts w:ascii="Times New Roman" w:hAnsi="Times New Roman" w:cs="Times New Roman"/>
          <w:b/>
          <w:sz w:val="24"/>
          <w:szCs w:val="24"/>
        </w:rPr>
        <w:t>.</w:t>
      </w:r>
      <w:r w:rsidR="002060C3" w:rsidRPr="009F4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A95" w:rsidRPr="009F43D4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Установка информационной вывески, согласование дизайн-проекта размещения вывески.</w:t>
      </w:r>
    </w:p>
    <w:p w:rsidR="00055792" w:rsidRPr="009F43D4" w:rsidRDefault="00055792" w:rsidP="009F43D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bookmarkEnd w:id="4"/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 xml:space="preserve">5. </w:t>
      </w:r>
      <w:r w:rsidRPr="00707BAC">
        <w:rPr>
          <w:rStyle w:val="fontstyle01"/>
          <w:rFonts w:ascii="Tinos" w:eastAsia="Tinos" w:hAnsi="Tinos" w:cs="Tinos"/>
          <w:color w:val="000000" w:themeColor="text1"/>
          <w:sz w:val="24"/>
          <w:szCs w:val="24"/>
        </w:rPr>
        <w:t>Муниципальная услуга предоставляется уполномоченным органом -</w:t>
      </w:r>
      <w:r w:rsidR="000D4E13">
        <w:rPr>
          <w:rStyle w:val="fontstyle01"/>
          <w:rFonts w:asciiTheme="minorHAnsi" w:eastAsia="Tinos" w:hAnsiTheme="minorHAnsi" w:cs="Tinos"/>
          <w:color w:val="000000" w:themeColor="text1"/>
          <w:sz w:val="24"/>
          <w:szCs w:val="24"/>
        </w:rPr>
        <w:t xml:space="preserve"> </w:t>
      </w:r>
      <w:r w:rsidRPr="00707BAC">
        <w:rPr>
          <w:rStyle w:val="fontstyle01"/>
          <w:rFonts w:ascii="Tinos" w:eastAsia="Tinos" w:hAnsi="Tinos" w:cs="Tinos"/>
          <w:color w:val="000000" w:themeColor="text1"/>
          <w:sz w:val="24"/>
          <w:szCs w:val="24"/>
        </w:rPr>
        <w:t xml:space="preserve"> </w:t>
      </w:r>
      <w:r w:rsidR="000D4E13">
        <w:rPr>
          <w:rFonts w:ascii="Times New Roman" w:hAnsi="Times New Roman" w:cs="Times New Roman"/>
          <w:sz w:val="24"/>
          <w:szCs w:val="24"/>
          <w:u w:val="single"/>
        </w:rPr>
        <w:t>Администрацией города Медногорска в лице Муниципального казенного учреждения</w:t>
      </w:r>
      <w:r w:rsidRPr="00707BAC">
        <w:rPr>
          <w:rFonts w:ascii="Times New Roman" w:hAnsi="Times New Roman" w:cs="Times New Roman"/>
          <w:sz w:val="24"/>
          <w:szCs w:val="24"/>
          <w:u w:val="single"/>
        </w:rPr>
        <w:t xml:space="preserve"> «Управление по градостроительству, капитальным ремонтам и ЖКХ</w:t>
      </w:r>
      <w:r w:rsidRPr="00707BAC">
        <w:rPr>
          <w:rFonts w:ascii="Times New Roman" w:hAnsi="Times New Roman" w:cs="Times New Roman"/>
          <w:sz w:val="24"/>
          <w:szCs w:val="24"/>
        </w:rPr>
        <w:t>»</w:t>
      </w: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i/>
          <w:iCs/>
          <w:color w:val="000000" w:themeColor="text1"/>
          <w:sz w:val="20"/>
          <w:szCs w:val="20"/>
        </w:rPr>
      </w:pPr>
      <w:r w:rsidRPr="00707BAC">
        <w:rPr>
          <w:rFonts w:ascii="Tinos" w:eastAsia="Tinos" w:hAnsi="Tinos" w:cs="Tinos"/>
          <w:i/>
          <w:iCs/>
          <w:color w:val="000000" w:themeColor="text1"/>
          <w:sz w:val="20"/>
          <w:szCs w:val="20"/>
        </w:rPr>
        <w:t>(указать наименование органа местного самоуправления субъекта РФ,</w:t>
      </w: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nos" w:hAnsi="Tinos" w:cs="Tinos"/>
          <w:i/>
          <w:iCs/>
          <w:color w:val="000000" w:themeColor="text1"/>
          <w:sz w:val="20"/>
          <w:szCs w:val="20"/>
        </w:rPr>
      </w:pPr>
      <w:r>
        <w:rPr>
          <w:rFonts w:eastAsia="Tinos" w:cs="Tinos"/>
          <w:i/>
          <w:iCs/>
          <w:color w:val="000000" w:themeColor="text1"/>
          <w:sz w:val="20"/>
          <w:szCs w:val="20"/>
        </w:rPr>
        <w:t xml:space="preserve">                        </w:t>
      </w:r>
      <w:r w:rsidRPr="00707BAC">
        <w:rPr>
          <w:rFonts w:ascii="Tinos" w:eastAsia="Tinos" w:hAnsi="Tinos" w:cs="Tinos"/>
          <w:i/>
          <w:iCs/>
          <w:color w:val="000000" w:themeColor="text1"/>
          <w:sz w:val="20"/>
          <w:szCs w:val="20"/>
        </w:rPr>
        <w:t>предоставляющего муниципальную услугу)</w:t>
      </w:r>
    </w:p>
    <w:p w:rsidR="00707BAC" w:rsidRPr="000D4E13" w:rsidRDefault="00707BAC" w:rsidP="000D4E13">
      <w:pPr>
        <w:spacing w:after="0" w:line="240" w:lineRule="auto"/>
        <w:rPr>
          <w:rFonts w:cs="Tinos"/>
          <w:b/>
          <w:bCs/>
          <w:color w:val="000000" w:themeColor="text1"/>
          <w:sz w:val="24"/>
          <w:szCs w:val="24"/>
        </w:rPr>
      </w:pPr>
    </w:p>
    <w:p w:rsidR="000D4E13" w:rsidRPr="000D4E13" w:rsidRDefault="00707BAC" w:rsidP="000D4E13">
      <w:pPr>
        <w:spacing w:after="0" w:line="240" w:lineRule="auto"/>
        <w:jc w:val="center"/>
        <w:rPr>
          <w:rFonts w:eastAsia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Результат предоставления муниципальной услуги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согласовании установки информационной вывески, согласовании дизайн-проекта размещения вывески, результатом предоставления Услуги является: </w:t>
      </w: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 xml:space="preserve">1) 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ab/>
        <w:t>уведомление о согласовании установки информационной вывески, дизайн-проекта размещения вывески;</w:t>
      </w:r>
    </w:p>
    <w:p w:rsidR="00707BAC" w:rsidRPr="00707BAC" w:rsidRDefault="00707BAC" w:rsidP="00707BA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lastRenderedPageBreak/>
        <w:t>2) отказ в предоставлении Услуги (согласно форме, указанной в приложении к настоящему Административному регламенту).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заявителем  либо посредством почтовой связи.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Срок предоставления муниципальной услуги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FF0000"/>
          <w:sz w:val="24"/>
          <w:szCs w:val="24"/>
          <w:highlight w:val="white"/>
        </w:rPr>
      </w:pP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 , составляет 10 календарных дней, независимо от категории (признаков) заявителя и способа подачи заявления о предоставлении Услуги.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</w:p>
    <w:p w:rsidR="00707BAC" w:rsidRPr="00707BAC" w:rsidRDefault="00707BAC" w:rsidP="00707BAC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  <w:highlight w:val="white"/>
        </w:rPr>
        <w:t>Размер платы, взимаемой с заявителя при предоставлении муниципальной услуги и способы ее взимания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9. Взимание платы за предоставление государственной услуги не предусмотрено.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</w:p>
    <w:p w:rsidR="00707BAC" w:rsidRP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center"/>
        <w:rPr>
          <w:rFonts w:ascii="Tinos" w:hAnsi="Tinos" w:cs="Tinos"/>
          <w:b/>
          <w:bCs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/>
          <w:sz w:val="24"/>
          <w:szCs w:val="24"/>
          <w:highlight w:val="white"/>
        </w:rPr>
        <w:t xml:space="preserve"> Максимальный срок ожидания в очере</w:t>
      </w:r>
      <w:r w:rsidRPr="00707BAC">
        <w:rPr>
          <w:rFonts w:ascii="Tinos" w:eastAsia="Tinos" w:hAnsi="Tinos" w:cs="Tinos"/>
          <w:b/>
          <w:bCs/>
          <w:color w:val="000000"/>
          <w:sz w:val="24"/>
          <w:szCs w:val="24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707BAC" w:rsidRP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nos" w:hAnsi="Tinos" w:cs="Tinos"/>
          <w:b/>
          <w:bCs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B050"/>
          <w:sz w:val="24"/>
          <w:szCs w:val="24"/>
          <w:highlight w:val="white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  <w:highlight w:val="white"/>
        </w:rPr>
        <w:t>Требования к помещениям,</w:t>
      </w: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в которых предоставляется муниципальная услуга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</w:p>
    <w:p w:rsidR="000D4E13" w:rsidRPr="000D4E13" w:rsidRDefault="00707BAC" w:rsidP="000D4E13">
      <w:pPr>
        <w:spacing w:after="0" w:line="240" w:lineRule="auto"/>
        <w:ind w:firstLine="709"/>
        <w:jc w:val="both"/>
        <w:rPr>
          <w:rFonts w:cs="Tinos"/>
          <w:bCs/>
          <w:color w:val="FF0000"/>
          <w:sz w:val="24"/>
          <w:szCs w:val="24"/>
        </w:rPr>
      </w:pPr>
      <w:r w:rsidRPr="00707BAC">
        <w:rPr>
          <w:rFonts w:ascii="Tinos" w:eastAsia="Tinos" w:hAnsi="Tinos" w:cs="Tinos"/>
          <w:bCs/>
          <w:color w:val="000000" w:themeColor="text1"/>
          <w:sz w:val="24"/>
          <w:szCs w:val="24"/>
        </w:rPr>
        <w:t>12. Требования к помещениям, в которых предоставляется муниципальная</w:t>
      </w:r>
      <w:r>
        <w:rPr>
          <w:rFonts w:eastAsia="Tinos" w:cs="Tinos"/>
          <w:bCs/>
          <w:color w:val="000000" w:themeColor="text1"/>
          <w:sz w:val="24"/>
          <w:szCs w:val="24"/>
        </w:rPr>
        <w:t xml:space="preserve"> </w:t>
      </w:r>
      <w:r w:rsidRPr="00707BAC">
        <w:rPr>
          <w:rFonts w:ascii="Tinos" w:eastAsia="Tinos" w:hAnsi="Tinos" w:cs="Tinos"/>
          <w:bCs/>
          <w:color w:val="000000" w:themeColor="text1"/>
          <w:sz w:val="24"/>
          <w:szCs w:val="24"/>
        </w:rPr>
        <w:t>услуга, размещены на официальном сайте уполномоченного органа в сети «Интернет», а также на Едином портале</w:t>
      </w:r>
      <w:r w:rsidRPr="00707BAC">
        <w:rPr>
          <w:rFonts w:ascii="Tinos" w:eastAsia="Tinos" w:hAnsi="Tinos" w:cs="Tinos"/>
          <w:bCs/>
          <w:color w:val="FF0000"/>
          <w:sz w:val="24"/>
          <w:szCs w:val="24"/>
        </w:rPr>
        <w:t>.</w:t>
      </w:r>
    </w:p>
    <w:p w:rsidR="000D4E13" w:rsidRDefault="000D4E13" w:rsidP="00707BAC">
      <w:pPr>
        <w:spacing w:after="0" w:line="240" w:lineRule="auto"/>
        <w:jc w:val="center"/>
        <w:rPr>
          <w:rFonts w:eastAsia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Показатели  доступности</w:t>
      </w:r>
      <w:r>
        <w:rPr>
          <w:rFonts w:eastAsia="Tinos" w:cs="Tinos"/>
          <w:b/>
          <w:bCs/>
          <w:color w:val="000000" w:themeColor="text1"/>
          <w:sz w:val="24"/>
          <w:szCs w:val="24"/>
        </w:rPr>
        <w:t xml:space="preserve"> </w:t>
      </w: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и качества муниципальной услуги</w:t>
      </w:r>
    </w:p>
    <w:p w:rsidR="00707BAC" w:rsidRPr="000D4E13" w:rsidRDefault="00707BAC" w:rsidP="000D4E13">
      <w:pPr>
        <w:spacing w:after="0" w:line="240" w:lineRule="auto"/>
        <w:rPr>
          <w:rFonts w:cs="Tinos"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strike/>
          <w:color w:val="FF0000"/>
          <w:sz w:val="24"/>
          <w:szCs w:val="24"/>
        </w:rPr>
      </w:pPr>
      <w:r w:rsidRPr="00707BAC">
        <w:rPr>
          <w:rFonts w:ascii="Tinos" w:eastAsia="Tinos" w:hAnsi="Tinos" w:cs="Tinos"/>
          <w:bCs/>
          <w:color w:val="000000" w:themeColor="text1"/>
          <w:sz w:val="24"/>
          <w:szCs w:val="24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lastRenderedPageBreak/>
        <w:t>Иные требования к предоставлению муниципальной услуги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15. При предоставлении Услуги используются следующие информационные системы: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Единый портал;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ЕСИА;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СМЭВ;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ИС СИР СОУ ОО.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АСЭД.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hAnsi="Tinos" w:cs="Tinos"/>
          <w:color w:val="000000" w:themeColor="text1"/>
          <w:sz w:val="24"/>
          <w:szCs w:val="24"/>
        </w:rPr>
        <w:t>ФГИС ПГС 3.0.</w:t>
      </w:r>
    </w:p>
    <w:p w:rsidR="00707BAC" w:rsidRPr="00707BAC" w:rsidRDefault="00707BAC" w:rsidP="00707BAC">
      <w:pPr>
        <w:spacing w:after="0" w:line="283" w:lineRule="atLeast"/>
        <w:ind w:firstLine="709"/>
        <w:contextualSpacing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16. Предусмотрена возможность предоставления Услуги в многофункциональном центре.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sz w:val="24"/>
          <w:szCs w:val="24"/>
        </w:rPr>
        <w:t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sz w:val="24"/>
          <w:szCs w:val="24"/>
        </w:rPr>
        <w:t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sz w:val="24"/>
          <w:szCs w:val="24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sz w:val="24"/>
          <w:szCs w:val="24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707BAC" w:rsidRPr="00707BAC" w:rsidRDefault="00707BAC" w:rsidP="00707BAC">
      <w:pPr>
        <w:spacing w:after="0" w:line="283" w:lineRule="atLeast"/>
        <w:ind w:firstLine="709"/>
        <w:contextualSpacing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 xml:space="preserve">Прием заявления о предоставлении Услуги и документов, необходимых для предоставления Услуги, а также выдача результата предоставления Услуги в МФЦ </w:t>
      </w:r>
      <w:r w:rsidRPr="00707BAC">
        <w:rPr>
          <w:rFonts w:ascii="Tinos" w:eastAsia="Tinos" w:hAnsi="Tinos" w:cs="Tinos"/>
          <w:sz w:val="24"/>
          <w:szCs w:val="24"/>
          <w:highlight w:val="white"/>
        </w:rPr>
        <w:lastRenderedPageBreak/>
        <w:t>осуществляются на основании заключенного между МФЦ и уполномоченным органом Соглашения о взаимодействии.</w:t>
      </w:r>
    </w:p>
    <w:p w:rsidR="00707BAC" w:rsidRPr="00707BAC" w:rsidRDefault="00707BAC" w:rsidP="00707BAC">
      <w:pPr>
        <w:pStyle w:val="af7"/>
        <w:ind w:firstLine="708"/>
        <w:rPr>
          <w:rFonts w:ascii="Tinos" w:hAnsi="Tinos" w:cs="Tinos"/>
          <w:sz w:val="24"/>
          <w:szCs w:val="24"/>
          <w:highlight w:val="white"/>
        </w:rPr>
      </w:pPr>
      <w:r w:rsidRPr="00707BAC">
        <w:rPr>
          <w:rFonts w:ascii="Tinos" w:eastAsia="Tinos" w:hAnsi="Tinos" w:cs="Tinos"/>
          <w:sz w:val="24"/>
          <w:szCs w:val="24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707BAC" w:rsidRPr="00707BAC" w:rsidRDefault="00707BAC" w:rsidP="00707BAC">
      <w:pPr>
        <w:pStyle w:val="ConsPlusNormal"/>
        <w:jc w:val="both"/>
        <w:rPr>
          <w:rFonts w:ascii="Tinos" w:hAnsi="Tinos" w:cs="Tinos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Исчерпывающий перечень документов, необходимых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для предоставления муниципальной услуги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21. Формы заявления и документов приведены в приложении к настоящему Административному регламенту.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22 Основаниями для отказа в приеме заявления и документов являются: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2) подача запроса от имени заявителя не уполномоченным на то лицом;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3) текст запроса и представленных документов не поддается прочтению;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(поля)запроса не заполнены;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5) в запросе</w:t>
      </w:r>
      <w:r>
        <w:rPr>
          <w:rFonts w:eastAsia="Tinos" w:cs="Tinos"/>
          <w:color w:val="000000" w:themeColor="text1"/>
          <w:sz w:val="24"/>
          <w:szCs w:val="24"/>
        </w:rPr>
        <w:t xml:space="preserve"> 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6) вопрос, указанный в заявлении, не относится к порядку предоставления Услуги;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 xml:space="preserve">7) несоответствие заявления форме, установленной в приложении 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br/>
        <w:t>к настоящему Административному регламенту;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9)заявление и документы, ЭП, необходимые для предоставления Услуги, поданы в</w:t>
      </w:r>
      <w:r>
        <w:rPr>
          <w:rFonts w:eastAsia="Tinos" w:cs="Tinos"/>
          <w:color w:val="000000" w:themeColor="text1"/>
          <w:sz w:val="24"/>
          <w:szCs w:val="24"/>
        </w:rPr>
        <w:t xml:space="preserve"> 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электронной форме с нарушением установленных требований.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10) документы поданы в неуполномоченный орган.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24. Основаниями для отказа в предоставлении Услуги являются: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а)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ab/>
        <w:t>документы (сведения), представленные заявителем, противоречат</w:t>
      </w:r>
    </w:p>
    <w:p w:rsidR="00707BAC" w:rsidRPr="00707BAC" w:rsidRDefault="00707BAC" w:rsidP="00707BAC">
      <w:pPr>
        <w:tabs>
          <w:tab w:val="left" w:pos="1418"/>
        </w:tabs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lastRenderedPageBreak/>
        <w:t>документам (сведениям), полученным в рамках межведомственного</w:t>
      </w:r>
      <w:r>
        <w:rPr>
          <w:rFonts w:eastAsia="Tinos" w:cs="Tinos"/>
          <w:color w:val="000000" w:themeColor="text1"/>
          <w:sz w:val="24"/>
          <w:szCs w:val="24"/>
        </w:rPr>
        <w:t xml:space="preserve"> 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взаимодействия;</w:t>
      </w:r>
    </w:p>
    <w:p w:rsidR="00707BAC" w:rsidRPr="00707BAC" w:rsidRDefault="00707BAC" w:rsidP="00707BAC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б)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ab/>
        <w:t>отсутствие согласия собственника (законного владельца) на размещение информационной вывески;</w:t>
      </w:r>
    </w:p>
    <w:p w:rsidR="00707BAC" w:rsidRPr="00707BAC" w:rsidRDefault="00707BAC" w:rsidP="00707BAC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в)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ab/>
        <w:t>отсутствие у заявителя прав на товарный знак, указанный в дизайн-проекте размещения вывески;</w:t>
      </w:r>
    </w:p>
    <w:p w:rsidR="00707BAC" w:rsidRPr="00707BAC" w:rsidRDefault="00707BAC" w:rsidP="00707BAC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г)</w:t>
      </w: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ab/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Перечень осуществляемых при предоставлении муниципальной услуги административных процедур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26. Перечень административных процедур, осуществляемых при предоставлении Услуги: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а) профилирование заявителя;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б) прием заявления и документов;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в) межведомственное информационное взаимодействие;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г) принятие решения о предоставлении (отказе в предоставлении) Услуги;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д) предоставление результата Услуги.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b/>
          <w:bCs/>
          <w:color w:val="000000" w:themeColor="text1"/>
          <w:sz w:val="24"/>
          <w:szCs w:val="24"/>
        </w:rPr>
        <w:t>IV . Способы информирования заявителя об изменении статуса рассмотрения заявления</w:t>
      </w:r>
    </w:p>
    <w:p w:rsidR="00707BAC" w:rsidRP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4"/>
        </w:rPr>
      </w:pP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27. Перечень способов информирования заявителя об изменении статуса рассмотрения заявления:</w:t>
      </w:r>
    </w:p>
    <w:p w:rsidR="00707BAC" w:rsidRP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а) посредством Единого портала;</w:t>
      </w:r>
    </w:p>
    <w:p w:rsidR="00A461E3" w:rsidRPr="00707BAC" w:rsidRDefault="00707BAC" w:rsidP="00707BAC">
      <w:pPr>
        <w:tabs>
          <w:tab w:val="left" w:pos="1134"/>
        </w:tabs>
        <w:spacing w:after="0" w:line="240" w:lineRule="auto"/>
        <w:ind w:firstLine="708"/>
        <w:rPr>
          <w:rFonts w:cs="Times New Roman"/>
          <w:color w:val="000000" w:themeColor="text1"/>
          <w:sz w:val="24"/>
          <w:szCs w:val="24"/>
        </w:rPr>
      </w:pPr>
      <w:r w:rsidRPr="00707BAC">
        <w:rPr>
          <w:rFonts w:ascii="Tinos" w:eastAsia="Tinos" w:hAnsi="Tinos" w:cs="Tinos"/>
          <w:color w:val="000000" w:themeColor="text1"/>
          <w:sz w:val="24"/>
          <w:szCs w:val="24"/>
        </w:rPr>
        <w:t>б) посредством почтовой связи</w:t>
      </w:r>
      <w:r>
        <w:rPr>
          <w:rFonts w:eastAsia="Tinos" w:cs="Tinos"/>
          <w:color w:val="000000" w:themeColor="text1"/>
          <w:sz w:val="24"/>
          <w:szCs w:val="24"/>
        </w:rPr>
        <w:t>.</w:t>
      </w:r>
    </w:p>
    <w:p w:rsidR="009B1F76" w:rsidRPr="009F43D4" w:rsidRDefault="009B1F76" w:rsidP="001C0134">
      <w:pPr>
        <w:spacing w:after="0" w:line="240" w:lineRule="auto"/>
        <w:rPr>
          <w:rFonts w:ascii="Times New Roman" w:eastAsia="Tinos" w:hAnsi="Times New Roman" w:cs="Times New Roman"/>
          <w:color w:val="000000" w:themeColor="text1"/>
          <w:sz w:val="24"/>
          <w:szCs w:val="24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4C2758" w:rsidRDefault="004C2758" w:rsidP="00707BAC">
      <w:pPr>
        <w:spacing w:after="0" w:line="240" w:lineRule="auto"/>
        <w:ind w:left="5670"/>
        <w:rPr>
          <w:rFonts w:eastAsia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 xml:space="preserve">Приложение </w:t>
      </w:r>
    </w:p>
    <w:p w:rsidR="00707BAC" w:rsidRDefault="00707BAC" w:rsidP="00707BAC">
      <w:pPr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 Административному регламенту</w:t>
      </w:r>
    </w:p>
    <w:p w:rsidR="00707BAC" w:rsidRDefault="00707BAC" w:rsidP="00707BAC">
      <w:pPr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«Установка информационной вывески, согласование дизайн-проекта размещения вывески»</w:t>
      </w:r>
    </w:p>
    <w:p w:rsidR="00707BAC" w:rsidRDefault="00707BAC" w:rsidP="00707BAC">
      <w:pPr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Перечень условных обозначений и сокращений, идентификаторы</w:t>
      </w:r>
    </w:p>
    <w:p w:rsid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категорий (признаков) заявителей, исчерпывающий перечень документов, </w:t>
      </w:r>
    </w:p>
    <w:p w:rsidR="00707BAC" w:rsidRDefault="00707BAC" w:rsidP="00707BAC">
      <w:pPr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707BAC" w:rsidRDefault="00707BAC" w:rsidP="00707BAC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I. Перечень условных обозначений и сокращений</w:t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707BAC" w:rsidRDefault="00707BAC" w:rsidP="00707BA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Условные сокращения:</w:t>
      </w:r>
    </w:p>
    <w:p w:rsidR="00707BAC" w:rsidRDefault="00707BAC" w:rsidP="00707BAC">
      <w:pPr>
        <w:spacing w:after="0" w:line="240" w:lineRule="auto"/>
        <w:ind w:left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а) Единый портал – Единый портал государственных и муниципальных услуг (функций);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б) Услуга – муниципальная услуга по согласованию у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становки информационной вывески, согласованию дизайн-проекта размещения вывески;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в) Заявление – запрос о согласовании установки информационной вывески, согласовании дизайн-проекта размещения вывески;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г) Заявитель - физические или (и) юридические лица, обратившиеся в министерство с запросом (заявлением) о предоставлении муниципальнойуслуги;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д) Документы – документы и (или) информация, необходимые для предоставления Услуги;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е) ЕСИА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ж) ИС СИР СОУ ОО - система исполнения регламентов Информационной системы оказания услуг Оренбургской области .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з) АСЭД - автоматизированная система электронного документооборота;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к) ЭП -  усиленная квалифицированная электронная подпись;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л) ЕГРН – Единый государственный реестр недвижимости;</w:t>
      </w:r>
    </w:p>
    <w:p w:rsidR="00707BAC" w:rsidRDefault="00707BAC" w:rsidP="00707BAC">
      <w:pPr>
        <w:spacing w:after="0" w:line="240" w:lineRule="auto"/>
        <w:ind w:firstLine="709"/>
        <w:jc w:val="both"/>
      </w:pPr>
      <w:r>
        <w:rPr>
          <w:rFonts w:ascii="Tinos" w:hAnsi="Tinos" w:cs="Tinos"/>
          <w:color w:val="000000" w:themeColor="text1"/>
          <w:sz w:val="28"/>
          <w:szCs w:val="28"/>
        </w:rPr>
        <w:t>м) ФГИС ПГС 3.0 - Федеральная государственная информационная система «Единая система предоставления государственных и муниципальных услуг (сервисов)»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2. Условные обозначения: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а) [Все] – документы предоставляются всеми заявителями, обращающимися за получением Услуги;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б) П(з) – представитель заявителя;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в) Б(д) – документы представляются лицом, имеющим право без доверенности действовать от имени заявителя;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г) Единый портал – документы подаются посредством Единого портала;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д) ПС – документы подаются посредством почтовой связи;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е) О – представляется оригинал документа;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ж) О(о) – представляется оригинал документа в электронной форме;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з) К- представляется копия документа;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и) Д(1) – документы представляются в одном экземпляре;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к) Д(2) – документы представляются в двух экземплярах.</w:t>
      </w: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hd w:val="nil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lastRenderedPageBreak/>
        <w:t>II. Идентификаторы категорий (признаков) заявителя</w:t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707BAC" w:rsidRPr="00707BAC" w:rsidRDefault="00707BAC" w:rsidP="00707BAC">
      <w:pPr>
        <w:spacing w:after="0" w:line="240" w:lineRule="auto"/>
        <w:jc w:val="both"/>
        <w:rPr>
          <w:rFonts w:cs="Tinos"/>
          <w:color w:val="000000" w:themeColor="text1"/>
          <w:sz w:val="28"/>
          <w:szCs w:val="28"/>
        </w:rPr>
      </w:pPr>
    </w:p>
    <w:tbl>
      <w:tblPr>
        <w:tblStyle w:val="af6"/>
        <w:tblpPr w:leftFromText="181" w:rightFromText="181" w:vertAnchor="page" w:horzAnchor="page" w:tblpX="932" w:tblpY="2528"/>
        <w:tblW w:w="10410" w:type="dxa"/>
        <w:tblLayout w:type="fixed"/>
        <w:tblLook w:val="04A0"/>
      </w:tblPr>
      <w:tblGrid>
        <w:gridCol w:w="600"/>
        <w:gridCol w:w="6122"/>
        <w:gridCol w:w="3688"/>
      </w:tblGrid>
      <w:tr w:rsidR="00707BAC" w:rsidTr="00707BAC">
        <w:trPr>
          <w:trHeight w:val="515"/>
        </w:trPr>
        <w:tc>
          <w:tcPr>
            <w:tcW w:w="600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122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Наименование отдельных признаков</w:t>
            </w:r>
          </w:p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 xml:space="preserve"> заявителя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Результат предоставления</w:t>
            </w:r>
          </w:p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Услуги</w:t>
            </w:r>
          </w:p>
        </w:tc>
      </w:tr>
      <w:tr w:rsidR="00707BAC" w:rsidTr="00707BAC">
        <w:trPr>
          <w:trHeight w:val="500"/>
        </w:trPr>
        <w:tc>
          <w:tcPr>
            <w:tcW w:w="600" w:type="dxa"/>
            <w:vMerge/>
            <w:noWrap/>
          </w:tcPr>
          <w:p w:rsidR="00707BAC" w:rsidRDefault="00707BAC" w:rsidP="00707BA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22" w:type="dxa"/>
            <w:vMerge/>
            <w:noWrap/>
          </w:tcPr>
          <w:p w:rsidR="00707BAC" w:rsidRDefault="00707BAC" w:rsidP="00707BA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rPr>
          <w:trHeight w:val="624"/>
        </w:trPr>
        <w:tc>
          <w:tcPr>
            <w:tcW w:w="600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122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Физическое  лицо, имеющее право действовать без доверенности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</w:t>
            </w:r>
          </w:p>
        </w:tc>
      </w:tr>
      <w:tr w:rsidR="00707BAC" w:rsidTr="00707BAC">
        <w:trPr>
          <w:trHeight w:val="917"/>
        </w:trPr>
        <w:tc>
          <w:tcPr>
            <w:tcW w:w="600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122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</w:t>
            </w:r>
          </w:p>
        </w:tc>
      </w:tr>
      <w:tr w:rsidR="00707BAC" w:rsidTr="00707BAC">
        <w:trPr>
          <w:trHeight w:val="343"/>
        </w:trPr>
        <w:tc>
          <w:tcPr>
            <w:tcW w:w="600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122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Физическое лицо, действующее на основании доверенности</w:t>
            </w:r>
          </w:p>
        </w:tc>
        <w:tc>
          <w:tcPr>
            <w:tcW w:w="3688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</w:t>
            </w:r>
          </w:p>
        </w:tc>
      </w:tr>
      <w:tr w:rsidR="00707BAC" w:rsidTr="00707BAC">
        <w:trPr>
          <w:trHeight w:val="343"/>
        </w:trPr>
        <w:tc>
          <w:tcPr>
            <w:tcW w:w="600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22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8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Г</w:t>
            </w:r>
          </w:p>
        </w:tc>
      </w:tr>
    </w:tbl>
    <w:p w:rsidR="00707BAC" w:rsidRDefault="00707BAC" w:rsidP="00707BAC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hd w:val="nil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lastRenderedPageBreak/>
        <w:t xml:space="preserve">III. Исчерпывающий перечень документов, необходимых </w:t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для предоставления Услуги</w:t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left="7795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cs="Tinos"/>
          <w:color w:val="000000" w:themeColor="text1"/>
          <w:sz w:val="28"/>
          <w:szCs w:val="28"/>
        </w:rPr>
        <w:t>Таблица № 2</w:t>
      </w:r>
    </w:p>
    <w:p w:rsidR="00707BAC" w:rsidRDefault="00707BAC" w:rsidP="00707BAC">
      <w:pPr>
        <w:spacing w:after="0" w:line="240" w:lineRule="auto"/>
        <w:ind w:left="7795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f6"/>
        <w:tblW w:w="10010" w:type="dxa"/>
        <w:tblInd w:w="-620" w:type="dxa"/>
        <w:tblLayout w:type="fixed"/>
        <w:tblLook w:val="04A0"/>
      </w:tblPr>
      <w:tblGrid>
        <w:gridCol w:w="409"/>
        <w:gridCol w:w="1224"/>
        <w:gridCol w:w="2268"/>
        <w:gridCol w:w="1465"/>
        <w:gridCol w:w="2268"/>
        <w:gridCol w:w="2376"/>
      </w:tblGrid>
      <w:tr w:rsidR="00707BAC" w:rsidTr="00707BAC">
        <w:trPr>
          <w:trHeight w:val="1160"/>
        </w:trPr>
        <w:tc>
          <w:tcPr>
            <w:tcW w:w="409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24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46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68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 xml:space="preserve">Требования к предоставлению документов , в том числе к формату, количеству, иные требования </w:t>
            </w:r>
          </w:p>
        </w:tc>
        <w:tc>
          <w:tcPr>
            <w:tcW w:w="2376" w:type="dxa"/>
            <w:noWrap/>
          </w:tcPr>
          <w:p w:rsidR="00707BAC" w:rsidRDefault="00707BAC" w:rsidP="00707BAC">
            <w:pPr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707BAC" w:rsidTr="00707BAC">
        <w:trPr>
          <w:trHeight w:val="1250"/>
        </w:trPr>
        <w:tc>
          <w:tcPr>
            <w:tcW w:w="10010" w:type="dxa"/>
            <w:gridSpan w:val="6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rPr>
          <w:trHeight w:val="343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Заявление</w:t>
            </w: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О(э) – Единый портал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О –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2376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документы представляются в следующих форматах: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а) xml - для формализованных документов;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 xml:space="preserve">б) doc, docx, odt - для документов с текстовым содержанием, не включающим формулы (за исключением документов, </w:t>
            </w: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lastRenderedPageBreak/>
              <w:t>содержащих расчеты);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в) xls, xlsx, ods - для документов, содержащих расчеты;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</w:t>
            </w: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lastRenderedPageBreak/>
              <w:t>1:1) с использованием следующих режимов: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07BAC" w:rsidRDefault="00707BAC" w:rsidP="00707BAC">
            <w:pPr>
              <w:rPr>
                <w:rFonts w:ascii="Tinos" w:hAnsi="Tinos" w:cs="Tinos"/>
                <w:bCs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t xml:space="preserve">- количество файлов должно соответствовать количеству </w:t>
            </w:r>
            <w:r>
              <w:rPr>
                <w:rFonts w:ascii="Tinos" w:eastAsia="Tinos" w:hAnsi="Tinos" w:cs="Tinos"/>
                <w:bCs/>
                <w:sz w:val="28"/>
                <w:szCs w:val="28"/>
                <w:highlight w:val="white"/>
              </w:rPr>
              <w:lastRenderedPageBreak/>
              <w:t>документов, каждый из которых содержит текстовую и (или) графическую информацию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yellow"/>
              </w:rPr>
            </w:pP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yellow"/>
              </w:rPr>
            </w:pPr>
          </w:p>
          <w:p w:rsidR="00707BAC" w:rsidRDefault="00707BAC" w:rsidP="00707BAC">
            <w:pPr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rPr>
          <w:trHeight w:val="440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А-В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4568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А, В, Г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2920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4727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lastRenderedPageBreak/>
              <w:t>5</w:t>
            </w: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4833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6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 Согласие собственника (законного владельца) на размещениеинформационной вывески (в случае, если для установки вывески используется</w:t>
            </w:r>
          </w:p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имущество иных лиц)</w:t>
            </w: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1300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lastRenderedPageBreak/>
              <w:t>7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Дизайн-проект</w:t>
            </w: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596"/>
        </w:trPr>
        <w:tc>
          <w:tcPr>
            <w:tcW w:w="10010" w:type="dxa"/>
            <w:gridSpan w:val="6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07BAC" w:rsidTr="00707BAC">
        <w:trPr>
          <w:trHeight w:val="2990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Б, Г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Выписка из Единого государственного реестра юридических лиц</w:t>
            </w: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Б(д)</w:t>
            </w:r>
          </w:p>
        </w:tc>
        <w:tc>
          <w:tcPr>
            <w:tcW w:w="2376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</w:tr>
      <w:tr w:rsidR="00707BAC" w:rsidTr="00707BAC">
        <w:trPr>
          <w:trHeight w:val="3376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Б, Г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Б(д)</w:t>
            </w: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  <w:tr w:rsidR="00707BAC" w:rsidTr="00707BAC">
        <w:trPr>
          <w:trHeight w:val="477"/>
        </w:trPr>
        <w:tc>
          <w:tcPr>
            <w:tcW w:w="409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4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Выписка из ЕГРН на объект недвижимости, в котором размещается заявитель 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noWrap/>
          </w:tcPr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707BAC" w:rsidRDefault="00707BAC" w:rsidP="00707BAC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376" w:type="dxa"/>
            <w:vMerge/>
            <w:noWrap/>
          </w:tcPr>
          <w:p w:rsidR="00707BAC" w:rsidRDefault="00707BAC" w:rsidP="00707BAC"/>
        </w:tc>
      </w:tr>
    </w:tbl>
    <w:p w:rsidR="00707BAC" w:rsidRDefault="00707BAC" w:rsidP="00707BAC">
      <w:pPr>
        <w:spacing w:after="0" w:line="240" w:lineRule="auto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hd w:val="nil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lastRenderedPageBreak/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707BAC" w:rsidRDefault="00707BAC" w:rsidP="00707BAC">
      <w:pPr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Таблица № 3</w:t>
      </w:r>
    </w:p>
    <w:p w:rsidR="00707BAC" w:rsidRDefault="00707BAC" w:rsidP="00707BAC">
      <w:pPr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f6"/>
        <w:tblW w:w="0" w:type="auto"/>
        <w:jc w:val="center"/>
        <w:tblInd w:w="-601" w:type="dxa"/>
        <w:tblLayout w:type="fixed"/>
        <w:tblLook w:val="04A0"/>
      </w:tblPr>
      <w:tblGrid>
        <w:gridCol w:w="680"/>
        <w:gridCol w:w="6072"/>
        <w:gridCol w:w="2985"/>
      </w:tblGrid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Перечень оснований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707BAC" w:rsidTr="00707BAC">
        <w:trPr>
          <w:jc w:val="center"/>
        </w:trPr>
        <w:tc>
          <w:tcPr>
            <w:tcW w:w="9737" w:type="dxa"/>
            <w:gridSpan w:val="3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Исчерпывающий перечень оснований для отказа в приеме запроса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br/>
              <w:t>и документов, необходимых для предоставления Услуги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2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В-Г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3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4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5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6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7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8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Неполное, некорректное заполнение полей в форме заявления, в том числе в интерактивной </w:t>
            </w:r>
            <w:r>
              <w:rPr>
                <w:rFonts w:ascii="Tinos" w:eastAsia="Tinos" w:hAnsi="Tinos" w:cs="Tinos"/>
                <w:sz w:val="28"/>
                <w:szCs w:val="28"/>
              </w:rPr>
              <w:lastRenderedPageBreak/>
              <w:t>форме заявления на Едином портале;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lastRenderedPageBreak/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lastRenderedPageBreak/>
              <w:t>9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10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Документы поданы в неуполномоченный орган</w:t>
            </w: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707BAC" w:rsidTr="00707BAC">
        <w:trPr>
          <w:jc w:val="center"/>
        </w:trPr>
        <w:tc>
          <w:tcPr>
            <w:tcW w:w="9737" w:type="dxa"/>
            <w:gridSpan w:val="3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Исчерпывающий перечень оснований для приостановления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br/>
              <w:t>в предоставлении Услуги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1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85" w:type="dxa"/>
            <w:noWrap/>
            <w:vAlign w:val="center"/>
          </w:tcPr>
          <w:p w:rsidR="00707BAC" w:rsidRDefault="00707BAC" w:rsidP="00707BAC">
            <w:pPr>
              <w:jc w:val="center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––</w:t>
            </w:r>
          </w:p>
        </w:tc>
      </w:tr>
      <w:tr w:rsidR="00707BAC" w:rsidTr="00707BAC">
        <w:trPr>
          <w:jc w:val="center"/>
        </w:trPr>
        <w:tc>
          <w:tcPr>
            <w:tcW w:w="9737" w:type="dxa"/>
            <w:gridSpan w:val="3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Исчерпывающий перечень оснований для отказа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br/>
              <w:t>в предоставлении Услуги</w:t>
            </w:r>
          </w:p>
        </w:tc>
      </w:tr>
      <w:tr w:rsidR="00707BAC" w:rsidTr="00707BAC">
        <w:trPr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Документы (сведения), представленные заявителем, противоречат</w:t>
            </w:r>
          </w:p>
          <w:p w:rsidR="00707BAC" w:rsidRDefault="00707BAC" w:rsidP="00707BAC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документам (сведениям), полученным в рамках межведомственного</w:t>
            </w:r>
            <w:r>
              <w:rPr>
                <w:rFonts w:eastAsia="Tinos" w:cs="Tinos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взаимодействия</w:t>
            </w:r>
          </w:p>
          <w:p w:rsidR="00707BAC" w:rsidRDefault="00707BAC" w:rsidP="00707BAC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707BAC" w:rsidTr="00707BAC">
        <w:trPr>
          <w:trHeight w:val="222"/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Отсутствие согласия собственника (законного владельца) на размещение информационной вывески</w:t>
            </w:r>
          </w:p>
          <w:p w:rsidR="00707BAC" w:rsidRDefault="00707BAC" w:rsidP="00707BAC">
            <w:pPr>
              <w:tabs>
                <w:tab w:val="left" w:pos="1418"/>
              </w:tabs>
              <w:ind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707BAC" w:rsidTr="00707BAC">
        <w:trPr>
          <w:trHeight w:val="1011"/>
          <w:jc w:val="center"/>
        </w:trPr>
        <w:tc>
          <w:tcPr>
            <w:tcW w:w="680" w:type="dxa"/>
            <w:noWrap/>
          </w:tcPr>
          <w:p w:rsidR="00707BAC" w:rsidRDefault="00707BAC" w:rsidP="00707BAC">
            <w:pPr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072" w:type="dxa"/>
            <w:noWrap/>
          </w:tcPr>
          <w:p w:rsidR="00707BAC" w:rsidRDefault="00707BAC" w:rsidP="00707BAC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Отсутствие у заявителя прав на товарный знак, указанный в дизайн-проекте размещения вывески</w:t>
            </w:r>
          </w:p>
          <w:p w:rsidR="00707BAC" w:rsidRDefault="00707BAC" w:rsidP="00707BAC">
            <w:pPr>
              <w:tabs>
                <w:tab w:val="left" w:pos="1418"/>
              </w:tabs>
              <w:ind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985" w:type="dxa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707BAC" w:rsidTr="00707BAC">
        <w:trPr>
          <w:trHeight w:val="520"/>
          <w:jc w:val="center"/>
        </w:trPr>
        <w:tc>
          <w:tcPr>
            <w:tcW w:w="680" w:type="dxa"/>
            <w:vMerge w:val="restart"/>
            <w:noWrap/>
          </w:tcPr>
          <w:p w:rsidR="00707BAC" w:rsidRDefault="00707BAC" w:rsidP="00707BAC">
            <w:pPr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072" w:type="dxa"/>
            <w:vMerge w:val="restart"/>
            <w:noWrap/>
          </w:tcPr>
          <w:p w:rsidR="00707BAC" w:rsidRDefault="00707BAC" w:rsidP="00707BAC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</w:t>
            </w:r>
          </w:p>
          <w:p w:rsidR="00707BAC" w:rsidRDefault="00707BAC" w:rsidP="00707BAC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985" w:type="dxa"/>
            <w:vMerge w:val="restart"/>
            <w:noWrap/>
          </w:tcPr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  <w:p w:rsidR="00707BAC" w:rsidRDefault="00707BAC" w:rsidP="00707BAC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</w:tbl>
    <w:p w:rsidR="00707BAC" w:rsidRDefault="00707BAC" w:rsidP="00707BAC">
      <w:pPr>
        <w:shd w:val="nil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lastRenderedPageBreak/>
        <w:t>V. Формы заявления и документов, необходимых для предоставления Услуги</w:t>
      </w:r>
    </w:p>
    <w:p w:rsidR="00707BAC" w:rsidRDefault="00707BAC" w:rsidP="00707BAC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Форма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ЗАЯВЛЕНИЕ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на согласование установки информационной вывески, 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r>
        <w:rPr>
          <w:rFonts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1"/>
      </w:tblGrid>
      <w:tr w:rsidR="00707BAC" w:rsidTr="00707BAC">
        <w:tc>
          <w:tcPr>
            <w:tcW w:w="5001" w:type="dxa"/>
            <w:noWrap/>
          </w:tcPr>
          <w:p w:rsidR="00707BAC" w:rsidRDefault="00707BAC" w:rsidP="00707BAC">
            <w:pPr>
              <w:spacing w:after="0" w:line="240" w:lineRule="auto"/>
              <w:jc w:val="both"/>
              <w:rPr>
                <w:rFonts w:ascii="Tinos" w:hAnsi="Tinos" w:cs="Tino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707BAC" w:rsidTr="00707BAC">
        <w:tc>
          <w:tcPr>
            <w:tcW w:w="5001" w:type="dxa"/>
            <w:tcBorders>
              <w:bottom w:val="single" w:sz="4" w:space="0" w:color="000000"/>
            </w:tcBorders>
            <w:noWrap/>
          </w:tcPr>
          <w:p w:rsidR="00707BAC" w:rsidRDefault="00707BAC" w:rsidP="00707BAC">
            <w:pPr>
              <w:spacing w:after="0" w:line="240" w:lineRule="auto"/>
              <w:ind w:firstLine="82"/>
              <w:outlineLv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707BAC" w:rsidTr="001C0134">
        <w:trPr>
          <w:trHeight w:val="505"/>
        </w:trPr>
        <w:tc>
          <w:tcPr>
            <w:tcW w:w="5001" w:type="dxa"/>
            <w:tcBorders>
              <w:top w:val="single" w:sz="4" w:space="0" w:color="000000"/>
            </w:tcBorders>
            <w:noWrap/>
          </w:tcPr>
          <w:p w:rsidR="00707BAC" w:rsidRDefault="00707BAC" w:rsidP="00707BAC">
            <w:pPr>
              <w:spacing w:after="0" w:line="240" w:lineRule="auto"/>
              <w:jc w:val="both"/>
              <w:rPr>
                <w:rFonts w:eastAsia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</w:p>
          <w:p w:rsidR="001C0134" w:rsidRPr="001C0134" w:rsidRDefault="001C0134" w:rsidP="00707BAC">
            <w:pPr>
              <w:spacing w:after="0" w:line="240" w:lineRule="auto"/>
              <w:jc w:val="both"/>
              <w:rPr>
                <w:rFonts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______________________________________</w:t>
            </w:r>
          </w:p>
        </w:tc>
      </w:tr>
    </w:tbl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Дата ___________________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№ _____________________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___________________________________________________________________________, </w:t>
      </w: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0"/>
          <w:szCs w:val="20"/>
        </w:rPr>
      </w:pPr>
    </w:p>
    <w:tbl>
      <w:tblPr>
        <w:tblStyle w:val="af6"/>
        <w:tblW w:w="0" w:type="auto"/>
        <w:tblLook w:val="04A0"/>
      </w:tblPr>
      <w:tblGrid>
        <w:gridCol w:w="4644"/>
        <w:gridCol w:w="4644"/>
      </w:tblGrid>
      <w:tr w:rsidR="00707BAC" w:rsidTr="00707BAC">
        <w:tc>
          <w:tcPr>
            <w:tcW w:w="9345" w:type="dxa"/>
            <w:gridSpan w:val="2"/>
            <w:noWrap/>
          </w:tcPr>
          <w:p w:rsidR="00707BAC" w:rsidRDefault="00707BAC" w:rsidP="00707BAC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9345" w:type="dxa"/>
            <w:gridSpan w:val="2"/>
            <w:noWrap/>
          </w:tcPr>
          <w:p w:rsidR="00707BAC" w:rsidRDefault="00707BAC" w:rsidP="00707BAC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</w:rPr>
              <w:t>Наименование/ФИО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1C0134">
        <w:trPr>
          <w:trHeight w:val="96"/>
        </w:trPr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9345" w:type="dxa"/>
            <w:gridSpan w:val="2"/>
            <w:noWrap/>
          </w:tcPr>
          <w:p w:rsidR="00707BAC" w:rsidRDefault="00707BAC" w:rsidP="00707BAC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707BAC" w:rsidTr="00707BAC">
        <w:trPr>
          <w:trHeight w:val="96"/>
        </w:trPr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1C0134">
        <w:trPr>
          <w:trHeight w:val="586"/>
        </w:trPr>
        <w:tc>
          <w:tcPr>
            <w:tcW w:w="4672" w:type="dxa"/>
            <w:vMerge w:val="restart"/>
            <w:noWrap/>
          </w:tcPr>
          <w:p w:rsidR="00707BAC" w:rsidRPr="00707BAC" w:rsidRDefault="00707BAC" w:rsidP="00707BAC">
            <w:pPr>
              <w:tabs>
                <w:tab w:val="left" w:pos="1134"/>
              </w:tabs>
              <w:rPr>
                <w:rFonts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br/>
              <w:t>размещения вывески ?</w:t>
            </w:r>
          </w:p>
        </w:tc>
        <w:tc>
          <w:tcPr>
            <w:tcW w:w="4673" w:type="dxa"/>
            <w:vMerge w:val="restart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rPr>
          <w:trHeight w:val="343"/>
        </w:trPr>
        <w:tc>
          <w:tcPr>
            <w:tcW w:w="4672" w:type="dxa"/>
            <w:vMerge w:val="restart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  <w:vMerge w:val="restart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rPr>
          <w:trHeight w:val="401"/>
        </w:trPr>
        <w:tc>
          <w:tcPr>
            <w:tcW w:w="4672" w:type="dxa"/>
            <w:vMerge w:val="restart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  <w:vMerge w:val="restart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>Тип информационной вывески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9345" w:type="dxa"/>
            <w:gridSpan w:val="2"/>
            <w:noWrap/>
          </w:tcPr>
          <w:p w:rsidR="00707BAC" w:rsidRDefault="00707BAC" w:rsidP="00707BAC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  <w:tr w:rsidR="00707BAC" w:rsidTr="00707BAC">
        <w:tc>
          <w:tcPr>
            <w:tcW w:w="4672" w:type="dxa"/>
            <w:noWrap/>
          </w:tcPr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размещениеинформационной вывески (в случае, если для установки вывески используется</w:t>
            </w:r>
          </w:p>
          <w:p w:rsidR="00707BAC" w:rsidRDefault="00707BAC" w:rsidP="00707BAC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имущество иных лиц)</w:t>
            </w:r>
          </w:p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noWrap/>
          </w:tcPr>
          <w:p w:rsidR="00707BAC" w:rsidRDefault="00707BAC" w:rsidP="00707BAC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707BAC" w:rsidTr="00707BAC">
        <w:tc>
          <w:tcPr>
            <w:tcW w:w="9070" w:type="dxa"/>
            <w:noWrap/>
          </w:tcPr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 бумажной форме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☐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нарочно при обращении в уполномоченный орган 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☐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(при обращении в структурное подразделении МФЦ)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☐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(адрес места нахождения (регистрации) указанный в запросе)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 электронной форме: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☐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по электронной почте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☐</w:t>
            </w:r>
          </w:p>
          <w:p w:rsidR="00707BAC" w:rsidRDefault="00707BAC" w:rsidP="00707BAC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в личном кабинете на Едином портале (при наличии технической возможности).</w:t>
            </w:r>
          </w:p>
        </w:tc>
      </w:tr>
    </w:tbl>
    <w:p w:rsidR="001C0134" w:rsidRDefault="001C0134" w:rsidP="00707BAC">
      <w:pPr>
        <w:tabs>
          <w:tab w:val="left" w:pos="1134"/>
        </w:tabs>
        <w:spacing w:after="0" w:line="240" w:lineRule="auto"/>
        <w:ind w:firstLine="708"/>
        <w:jc w:val="right"/>
        <w:rPr>
          <w:rFonts w:eastAsia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Форма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УВЕДОМЛЕНИЕ О СОГЛАСОВАНИИ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установки информационной вывески, дизайн-проекта 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размещения вывески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№ ___________ от ______________</w:t>
      </w: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Default="00707BAC" w:rsidP="00707BAC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Получатель согласования: ___________________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Тип вывески: 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Адрес размещения: ___________________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Дата начала размещения: 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Дата окончания размещения: _________________</w:t>
      </w:r>
      <w:r>
        <w:rPr>
          <w:rFonts w:ascii="Tinos" w:eastAsia="Tinos" w:hAnsi="Tinos" w:cs="Tinos"/>
          <w:color w:val="000000" w:themeColor="text1"/>
        </w:rPr>
        <w:br/>
      </w:r>
    </w:p>
    <w:p w:rsidR="00707BAC" w:rsidRDefault="00707BAC" w:rsidP="00707BAC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Дополнительная информация:</w:t>
      </w:r>
    </w:p>
    <w:p w:rsidR="00707BAC" w:rsidRDefault="00707BAC" w:rsidP="00707BAC">
      <w:pPr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_____________</w:t>
      </w:r>
      <w:r>
        <w:rPr>
          <w:rFonts w:ascii="Tinos" w:eastAsia="Tinos" w:hAnsi="Tinos" w:cs="Tinos"/>
          <w:color w:val="000000" w:themeColor="text1"/>
          <w:sz w:val="24"/>
          <w:szCs w:val="24"/>
        </w:rPr>
        <w:tab/>
        <w:t xml:space="preserve">   ____________</w:t>
      </w:r>
      <w:r>
        <w:rPr>
          <w:rFonts w:ascii="Tinos" w:eastAsia="Tinos" w:hAnsi="Tinos" w:cs="Tinos"/>
          <w:color w:val="000000" w:themeColor="text1"/>
          <w:sz w:val="24"/>
          <w:szCs w:val="24"/>
        </w:rPr>
        <w:tab/>
        <w:t>_____________________________________</w:t>
      </w: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  <w:r>
        <w:rPr>
          <w:rFonts w:ascii="Tinos" w:eastAsia="Tinos" w:hAnsi="Tinos" w:cs="Tinos"/>
          <w:color w:val="000000" w:themeColor="text1"/>
          <w:sz w:val="20"/>
          <w:szCs w:val="20"/>
        </w:rPr>
        <w:t>должность)</w:t>
      </w:r>
      <w:r>
        <w:rPr>
          <w:rFonts w:ascii="Tinos" w:eastAsia="Tinos" w:hAnsi="Tinos" w:cs="Tinos"/>
          <w:color w:val="000000" w:themeColor="text1"/>
          <w:sz w:val="20"/>
          <w:szCs w:val="20"/>
        </w:rPr>
        <w:tab/>
      </w:r>
      <w:r>
        <w:rPr>
          <w:rFonts w:ascii="Tinos" w:eastAsia="Tinos" w:hAnsi="Tinos" w:cs="Tinos"/>
          <w:color w:val="000000" w:themeColor="text1"/>
          <w:sz w:val="20"/>
          <w:szCs w:val="20"/>
        </w:rPr>
        <w:tab/>
        <w:t xml:space="preserve">(подпись) </w:t>
      </w:r>
      <w:r>
        <w:rPr>
          <w:rFonts w:ascii="Tinos" w:eastAsia="Tinos" w:hAnsi="Tinos" w:cs="Tinos"/>
          <w:color w:val="000000" w:themeColor="text1"/>
          <w:sz w:val="20"/>
          <w:szCs w:val="20"/>
        </w:rPr>
        <w:tab/>
      </w:r>
      <w:r>
        <w:rPr>
          <w:rFonts w:ascii="Tinos" w:eastAsia="Tinos" w:hAnsi="Tinos" w:cs="Tinos"/>
          <w:color w:val="000000" w:themeColor="text1"/>
          <w:sz w:val="20"/>
          <w:szCs w:val="20"/>
        </w:rPr>
        <w:tab/>
        <w:t>(фамилия, имя, отчество (последнее - при наличии)</w:t>
      </w: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Default="00707BAC" w:rsidP="00707BAC">
      <w:pPr>
        <w:shd w:val="nil"/>
        <w:rPr>
          <w:rFonts w:ascii="Tinos" w:hAnsi="Tinos" w:cs="Tinos"/>
          <w:color w:val="000000" w:themeColor="text1"/>
          <w:sz w:val="20"/>
          <w:szCs w:val="20"/>
        </w:rPr>
      </w:pPr>
      <w:r>
        <w:rPr>
          <w:rFonts w:ascii="Tinos" w:eastAsia="Tinos" w:hAnsi="Tinos" w:cs="Tinos"/>
          <w:color w:val="000000" w:themeColor="text1"/>
          <w:sz w:val="20"/>
          <w:szCs w:val="20"/>
        </w:rPr>
        <w:br w:type="page" w:clear="all"/>
      </w:r>
    </w:p>
    <w:p w:rsidR="00707BAC" w:rsidRDefault="00707BAC" w:rsidP="00707BAC">
      <w:pPr>
        <w:spacing w:after="0"/>
        <w:jc w:val="right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Форма</w:t>
      </w:r>
    </w:p>
    <w:p w:rsidR="00707BAC" w:rsidRDefault="00707BAC" w:rsidP="00707BAC">
      <w:pPr>
        <w:spacing w:after="0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РЕШЕНИЕ</w:t>
      </w:r>
    </w:p>
    <w:p w:rsidR="00707BAC" w:rsidRDefault="00707BAC" w:rsidP="00707BAC">
      <w:pPr>
        <w:spacing w:after="0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:rsidR="00707BAC" w:rsidRDefault="00707BAC" w:rsidP="00707BAC">
      <w:pPr>
        <w:spacing w:after="0"/>
        <w:jc w:val="center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от __________________                                                         №_________________</w:t>
      </w:r>
    </w:p>
    <w:p w:rsidR="00707BAC" w:rsidRDefault="00707BAC" w:rsidP="00707BAC">
      <w:pPr>
        <w:spacing w:after="0" w:line="240" w:lineRule="auto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По результатам рассмотрения за</w:t>
      </w:r>
      <w:r w:rsidR="007B59C6">
        <w:rPr>
          <w:rFonts w:ascii="Tinos" w:eastAsia="Tinos" w:hAnsi="Tinos" w:cs="Tinos"/>
          <w:color w:val="000000" w:themeColor="text1"/>
          <w:sz w:val="28"/>
          <w:szCs w:val="28"/>
        </w:rPr>
        <w:t>явления от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_____</w:t>
      </w:r>
      <w:r w:rsidR="007B59C6">
        <w:rPr>
          <w:rFonts w:ascii="Tinos" w:eastAsia="Tinos" w:hAnsi="Tinos" w:cs="Tinos"/>
          <w:color w:val="000000" w:themeColor="text1"/>
          <w:sz w:val="28"/>
          <w:szCs w:val="28"/>
        </w:rPr>
        <w:t>______ № _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Дополнительная информация: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____________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   _______________________________________________</w:t>
      </w:r>
    </w:p>
    <w:p w:rsidR="00707BAC" w:rsidRDefault="007B59C6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  <w:r>
        <w:rPr>
          <w:rFonts w:eastAsia="Tinos" w:cs="Tinos"/>
          <w:color w:val="000000" w:themeColor="text1"/>
          <w:sz w:val="20"/>
          <w:szCs w:val="20"/>
        </w:rPr>
        <w:t xml:space="preserve">      (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>должность)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ab/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ab/>
        <w:t xml:space="preserve"> </w:t>
      </w:r>
      <w:r>
        <w:rPr>
          <w:rFonts w:eastAsia="Tinos" w:cs="Tinos"/>
          <w:color w:val="000000" w:themeColor="text1"/>
          <w:sz w:val="20"/>
          <w:szCs w:val="20"/>
        </w:rPr>
        <w:t xml:space="preserve">       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 xml:space="preserve"> </w:t>
      </w:r>
      <w:r>
        <w:rPr>
          <w:rFonts w:eastAsia="Tinos" w:cs="Tinos"/>
          <w:color w:val="000000" w:themeColor="text1"/>
          <w:sz w:val="20"/>
          <w:szCs w:val="20"/>
        </w:rPr>
        <w:t xml:space="preserve">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 xml:space="preserve"> (подпись)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ab/>
      </w:r>
      <w:r>
        <w:rPr>
          <w:rFonts w:eastAsia="Tinos" w:cs="Tinos"/>
          <w:color w:val="000000" w:themeColor="text1"/>
          <w:sz w:val="20"/>
          <w:szCs w:val="20"/>
        </w:rPr>
        <w:t xml:space="preserve">  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>(фамилия, имя, отчество (последнее - при наличии)</w:t>
      </w:r>
    </w:p>
    <w:p w:rsidR="00707BAC" w:rsidRDefault="00707BAC" w:rsidP="00707BAC">
      <w:pPr>
        <w:spacing w:after="0"/>
        <w:rPr>
          <w:rFonts w:ascii="Tinos" w:hAnsi="Tinos" w:cs="Tinos"/>
          <w:color w:val="000000" w:themeColor="text1"/>
          <w:sz w:val="20"/>
          <w:szCs w:val="20"/>
        </w:rPr>
      </w:pPr>
    </w:p>
    <w:p w:rsidR="00707BAC" w:rsidRDefault="00707BAC" w:rsidP="00707BAC">
      <w:pPr>
        <w:spacing w:after="0"/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07BAC" w:rsidRDefault="00707BAC" w:rsidP="00707BAC">
      <w:pPr>
        <w:shd w:val="nil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br w:type="page" w:clear="all"/>
      </w:r>
    </w:p>
    <w:p w:rsidR="00707BAC" w:rsidRDefault="00707BAC" w:rsidP="00707BAC">
      <w:pPr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lastRenderedPageBreak/>
        <w:t>Форма</w:t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РЕШЕНИЕ</w:t>
      </w:r>
    </w:p>
    <w:p w:rsidR="00707BAC" w:rsidRDefault="00707BAC" w:rsidP="00707BAC">
      <w:pPr>
        <w:spacing w:after="0" w:line="240" w:lineRule="auto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об отказе в предоставлении услуги</w:t>
      </w:r>
    </w:p>
    <w:p w:rsidR="00707BAC" w:rsidRDefault="00707BAC" w:rsidP="00707BAC">
      <w:pPr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от __________________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  <w:t>№_________________</w:t>
      </w:r>
    </w:p>
    <w:p w:rsidR="00707BAC" w:rsidRDefault="00707BAC" w:rsidP="00707BAC">
      <w:pPr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По результатам рассмотрения заявления от __________ № ____________ на</w:t>
      </w:r>
      <w:r w:rsidR="001C0134">
        <w:rPr>
          <w:rFonts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Разъяснение причин отказа: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Дополнительная информация: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707BAC" w:rsidRDefault="00707BAC" w:rsidP="00707BAC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spacing w:after="0" w:line="240" w:lineRule="auto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_</w:t>
      </w:r>
      <w:r w:rsidR="001C0134">
        <w:rPr>
          <w:rFonts w:ascii="Tinos" w:eastAsia="Tinos" w:hAnsi="Tinos" w:cs="Tinos"/>
          <w:color w:val="000000" w:themeColor="text1"/>
          <w:sz w:val="28"/>
          <w:szCs w:val="28"/>
        </w:rPr>
        <w:t>____________</w:t>
      </w:r>
      <w:r w:rsidR="001C0134">
        <w:rPr>
          <w:rFonts w:ascii="Tinos" w:eastAsia="Tinos" w:hAnsi="Tinos" w:cs="Tinos"/>
          <w:color w:val="000000" w:themeColor="text1"/>
          <w:sz w:val="28"/>
          <w:szCs w:val="28"/>
        </w:rPr>
        <w:tab/>
        <w:t xml:space="preserve"> _______________</w:t>
      </w:r>
      <w:r w:rsidR="001C0134">
        <w:rPr>
          <w:rFonts w:eastAsia="Tinos" w:cs="Tinos"/>
          <w:color w:val="000000" w:themeColor="text1"/>
          <w:sz w:val="28"/>
          <w:szCs w:val="28"/>
        </w:rPr>
        <w:t xml:space="preserve">       </w:t>
      </w:r>
      <w:r w:rsidR="001C0134">
        <w:rPr>
          <w:rFonts w:ascii="Tinos" w:eastAsia="Tinos" w:hAnsi="Tinos" w:cs="Tinos"/>
          <w:color w:val="000000" w:themeColor="text1"/>
          <w:sz w:val="28"/>
          <w:szCs w:val="28"/>
        </w:rPr>
        <w:t>_______________________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___</w:t>
      </w:r>
    </w:p>
    <w:p w:rsidR="00707BAC" w:rsidRPr="001C0134" w:rsidRDefault="001C0134" w:rsidP="001C0134">
      <w:pPr>
        <w:spacing w:after="0"/>
        <w:rPr>
          <w:rFonts w:cs="Tinos"/>
          <w:color w:val="000000" w:themeColor="text1"/>
          <w:sz w:val="20"/>
          <w:szCs w:val="20"/>
        </w:rPr>
      </w:pPr>
      <w:r>
        <w:rPr>
          <w:rFonts w:eastAsia="Tinos" w:cs="Tinos"/>
          <w:color w:val="000000" w:themeColor="text1"/>
          <w:sz w:val="20"/>
          <w:szCs w:val="20"/>
        </w:rPr>
        <w:t>(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>должность)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ab/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ab/>
        <w:t xml:space="preserve">  </w:t>
      </w:r>
      <w:r>
        <w:rPr>
          <w:rFonts w:eastAsia="Tinos" w:cs="Tinos"/>
          <w:color w:val="000000" w:themeColor="text1"/>
          <w:sz w:val="20"/>
          <w:szCs w:val="20"/>
        </w:rPr>
        <w:t xml:space="preserve">        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 xml:space="preserve"> </w:t>
      </w:r>
      <w:r>
        <w:rPr>
          <w:rFonts w:ascii="Tinos" w:eastAsia="Tinos" w:hAnsi="Tinos" w:cs="Tinos"/>
          <w:color w:val="000000" w:themeColor="text1"/>
          <w:sz w:val="20"/>
          <w:szCs w:val="20"/>
        </w:rPr>
        <w:t xml:space="preserve">(подпись) </w:t>
      </w:r>
      <w:r>
        <w:rPr>
          <w:rFonts w:ascii="Tinos" w:eastAsia="Tinos" w:hAnsi="Tinos" w:cs="Tinos"/>
          <w:color w:val="000000" w:themeColor="text1"/>
          <w:sz w:val="20"/>
          <w:szCs w:val="20"/>
        </w:rPr>
        <w:tab/>
      </w:r>
      <w:r>
        <w:rPr>
          <w:rFonts w:eastAsia="Tinos" w:cs="Tinos"/>
          <w:color w:val="000000" w:themeColor="text1"/>
          <w:sz w:val="20"/>
          <w:szCs w:val="20"/>
        </w:rPr>
        <w:t xml:space="preserve">       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 xml:space="preserve">(фамилия, имя, отчество (последнее </w:t>
      </w:r>
      <w:r>
        <w:rPr>
          <w:rFonts w:ascii="Tinos" w:eastAsia="Tinos" w:hAnsi="Tinos" w:cs="Tinos"/>
          <w:color w:val="000000" w:themeColor="text1"/>
          <w:sz w:val="20"/>
          <w:szCs w:val="20"/>
        </w:rPr>
        <w:t>–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 xml:space="preserve"> при</w:t>
      </w:r>
      <w:r>
        <w:rPr>
          <w:rFonts w:eastAsia="Tinos" w:cs="Tinos"/>
          <w:color w:val="000000" w:themeColor="text1"/>
          <w:sz w:val="20"/>
          <w:szCs w:val="20"/>
        </w:rPr>
        <w:t xml:space="preserve"> </w:t>
      </w:r>
      <w:r w:rsidR="00707BAC">
        <w:rPr>
          <w:rFonts w:ascii="Tinos" w:eastAsia="Tinos" w:hAnsi="Tinos" w:cs="Tinos"/>
          <w:color w:val="000000" w:themeColor="text1"/>
          <w:sz w:val="20"/>
          <w:szCs w:val="20"/>
        </w:rPr>
        <w:t>наличии)</w:t>
      </w:r>
    </w:p>
    <w:p w:rsidR="00707BAC" w:rsidRDefault="00707BAC" w:rsidP="00707BAC">
      <w:pPr>
        <w:shd w:val="nil"/>
        <w:rPr>
          <w:rFonts w:ascii="Tinos" w:hAnsi="Tinos" w:cs="Tinos"/>
          <w:color w:val="000000" w:themeColor="text1"/>
          <w:sz w:val="20"/>
          <w:szCs w:val="20"/>
        </w:rPr>
      </w:pPr>
      <w:r>
        <w:rPr>
          <w:rFonts w:ascii="Tinos" w:eastAsia="Tinos" w:hAnsi="Tinos" w:cs="Tinos"/>
          <w:color w:val="000000" w:themeColor="text1"/>
          <w:sz w:val="20"/>
          <w:szCs w:val="20"/>
        </w:rPr>
        <w:br w:type="page" w:clear="all"/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lastRenderedPageBreak/>
        <w:t>ФОРМА 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  <w:szCs w:val="28"/>
        </w:rPr>
        <w:br/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sz w:val="28"/>
          <w:szCs w:val="28"/>
        </w:rPr>
      </w:pPr>
    </w:p>
    <w:p w:rsidR="00707BAC" w:rsidRPr="001C0134" w:rsidRDefault="001C0134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В </w:t>
      </w:r>
      <w:r w:rsidR="00707BAC">
        <w:rPr>
          <w:rFonts w:ascii="Tinos" w:eastAsia="Tinos" w:hAnsi="Tinos" w:cs="Tinos"/>
          <w:color w:val="000000"/>
          <w:sz w:val="28"/>
          <w:szCs w:val="28"/>
        </w:rPr>
        <w:t>________________________________</w:t>
      </w:r>
      <w:r>
        <w:rPr>
          <w:rFonts w:ascii="Tinos" w:eastAsia="Tinos" w:hAnsi="Tinos" w:cs="Tinos"/>
          <w:color w:val="000000"/>
          <w:sz w:val="28"/>
          <w:szCs w:val="28"/>
        </w:rPr>
        <w:t>______________________________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(уполномоченный орган)</w:t>
      </w:r>
    </w:p>
    <w:p w:rsidR="00707BAC" w:rsidRPr="001C0134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eastAsia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Согласие на обработку персональных данн</w:t>
      </w:r>
      <w:r w:rsidR="001C0134">
        <w:rPr>
          <w:rFonts w:ascii="Tinos" w:eastAsia="Tinos" w:hAnsi="Tinos" w:cs="Tinos"/>
          <w:color w:val="000000"/>
          <w:sz w:val="28"/>
          <w:szCs w:val="28"/>
        </w:rPr>
        <w:t>ых  ________________________</w:t>
      </w:r>
    </w:p>
    <w:p w:rsidR="00707BAC" w:rsidRPr="001C0134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eastAsia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____________________________________</w:t>
      </w:r>
      <w:r w:rsidR="001C0134">
        <w:rPr>
          <w:rFonts w:ascii="Tinos" w:eastAsia="Tinos" w:hAnsi="Tinos" w:cs="Tinos"/>
          <w:color w:val="000000"/>
          <w:sz w:val="28"/>
          <w:szCs w:val="28"/>
        </w:rPr>
        <w:t>____________________________</w:t>
      </w:r>
    </w:p>
    <w:p w:rsidR="00707BAC" w:rsidRPr="001C0134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____________________________________</w:t>
      </w:r>
      <w:r w:rsidR="001C0134">
        <w:rPr>
          <w:rFonts w:ascii="Tinos" w:eastAsia="Tinos" w:hAnsi="Tinos" w:cs="Tinos"/>
          <w:color w:val="000000"/>
          <w:sz w:val="28"/>
          <w:szCs w:val="28"/>
        </w:rPr>
        <w:t>____________________________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nos" w:hAnsi="Tinos" w:cs="Tinos"/>
          <w:color w:val="000000"/>
          <w:sz w:val="24"/>
          <w:szCs w:val="24"/>
          <w:u w:val="single"/>
        </w:rPr>
      </w:pPr>
      <w:r>
        <w:rPr>
          <w:rFonts w:ascii="Tinos" w:eastAsia="Tinos" w:hAnsi="Tinos" w:cs="Tinos"/>
          <w:color w:val="000000"/>
          <w:sz w:val="24"/>
          <w:szCs w:val="24"/>
        </w:rPr>
        <w:t>(Ф.И.О.)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субъекта персональных данных. 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Адрес места жительства: __________________________________</w:t>
      </w:r>
      <w:r w:rsidR="001C0134">
        <w:rPr>
          <w:rFonts w:ascii="Tinos" w:eastAsia="Tinos" w:hAnsi="Tinos" w:cs="Tinos"/>
          <w:color w:val="000000"/>
          <w:sz w:val="28"/>
          <w:szCs w:val="28"/>
        </w:rPr>
        <w:t>______________________________</w:t>
      </w:r>
      <w:r>
        <w:rPr>
          <w:rFonts w:ascii="Tinos" w:eastAsia="Tinos" w:hAnsi="Tinos" w:cs="Tinos"/>
          <w:color w:val="000000"/>
          <w:sz w:val="28"/>
          <w:szCs w:val="28"/>
        </w:rPr>
        <w:t>.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Документ, удостоверяющий  личность субъекта персональных данных, дата его выдачи и в</w:t>
      </w:r>
      <w:r w:rsidR="001C0134">
        <w:rPr>
          <w:rFonts w:ascii="Tinos" w:eastAsia="Tinos" w:hAnsi="Tinos" w:cs="Tinos"/>
          <w:color w:val="000000"/>
          <w:sz w:val="28"/>
          <w:szCs w:val="28"/>
        </w:rPr>
        <w:t>ыдавший орган_______</w:t>
      </w:r>
      <w:r>
        <w:rPr>
          <w:rFonts w:ascii="Tinos" w:eastAsia="Tinos" w:hAnsi="Tinos" w:cs="Tinos"/>
          <w:color w:val="000000"/>
          <w:sz w:val="28"/>
          <w:szCs w:val="28"/>
        </w:rPr>
        <w:t>___________________________ _______________________________________________________________________________________________________</w:t>
      </w:r>
      <w:r w:rsidR="001C0134">
        <w:rPr>
          <w:rFonts w:ascii="Tinos" w:eastAsia="Tinos" w:hAnsi="Tinos" w:cs="Tinos"/>
          <w:color w:val="000000"/>
          <w:sz w:val="28"/>
          <w:szCs w:val="28"/>
        </w:rPr>
        <w:t>________________________</w:t>
      </w:r>
      <w:r>
        <w:rPr>
          <w:rFonts w:ascii="Tinos" w:eastAsia="Tinos" w:hAnsi="Tinos" w:cs="Tinos"/>
          <w:color w:val="000000"/>
          <w:sz w:val="28"/>
          <w:szCs w:val="28"/>
        </w:rPr>
        <w:t>_.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Подтверждаю согласие на обработку моих персональных данных, предусмотренное пунктом 4 части 1 статьи 6, частью 1 статьи 9 Федерального закона от 27 июля 2006 № 152-ФЗ «О персональных данных», в целях предоставления </w:t>
      </w:r>
    </w:p>
    <w:p w:rsidR="00707BAC" w:rsidRPr="001C0134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____________________________________</w:t>
      </w:r>
      <w:r w:rsidR="001C0134">
        <w:rPr>
          <w:rFonts w:ascii="Tinos" w:eastAsia="Tinos" w:hAnsi="Tinos" w:cs="Tinos"/>
          <w:color w:val="000000"/>
          <w:sz w:val="28"/>
          <w:szCs w:val="28"/>
        </w:rPr>
        <w:t>____________________________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8"/>
          <w:szCs w:val="28"/>
        </w:rPr>
        <w:t>(</w:t>
      </w:r>
      <w:r>
        <w:rPr>
          <w:rFonts w:ascii="Tinos" w:eastAsia="Tinos" w:hAnsi="Tinos" w:cs="Tinos"/>
          <w:color w:val="000000"/>
          <w:sz w:val="24"/>
          <w:szCs w:val="24"/>
        </w:rPr>
        <w:t>уполномоченный орган)</w:t>
      </w:r>
    </w:p>
    <w:p w:rsidR="00707BAC" w:rsidRPr="001C0134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муниципальной  услуги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«Установка информационной вывески, согласование дизайн-проекта размещения вывески»в соответствии с Федеральным законом от 27 июля 2010 № 210-ФЗ «Об организации предоставления государственных и муниципальных услуг» и обеспечения предоставления такой услуги. Мне известно, что в случае отзыва согласия на обработку персональных данных ________________________________________________________________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center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4"/>
          <w:szCs w:val="24"/>
        </w:rPr>
        <w:t>(уполномоченный орган)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вправе продолжить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707BAC" w:rsidRDefault="00707BAC" w:rsidP="00707B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Подпись /_______________/                                                           Дата __________ </w:t>
      </w:r>
    </w:p>
    <w:p w:rsidR="00790512" w:rsidRPr="001C0134" w:rsidRDefault="00707BAC" w:rsidP="001C01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(Ф.И.О. субъекта персональных данных)</w:t>
      </w:r>
    </w:p>
    <w:sectPr w:rsidR="00790512" w:rsidRPr="001C0134" w:rsidSect="001C0134">
      <w:headerReference w:type="default" r:id="rId8"/>
      <w:pgSz w:w="11906" w:h="16838"/>
      <w:pgMar w:top="1134" w:right="1133" w:bottom="426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DCD" w:rsidRDefault="004F7DCD">
      <w:pPr>
        <w:spacing w:after="0" w:line="240" w:lineRule="auto"/>
      </w:pPr>
      <w:r>
        <w:separator/>
      </w:r>
    </w:p>
  </w:endnote>
  <w:endnote w:type="continuationSeparator" w:id="1">
    <w:p w:rsidR="004F7DCD" w:rsidRDefault="004F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DCD" w:rsidRDefault="004F7DCD">
      <w:pPr>
        <w:spacing w:after="0" w:line="240" w:lineRule="auto"/>
      </w:pPr>
      <w:r>
        <w:separator/>
      </w:r>
    </w:p>
  </w:footnote>
  <w:footnote w:type="continuationSeparator" w:id="1">
    <w:p w:rsidR="004F7DCD" w:rsidRDefault="004F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769930"/>
      <w:docPartObj>
        <w:docPartGallery w:val="Page Numbers (Top of Page)"/>
        <w:docPartUnique/>
      </w:docPartObj>
    </w:sdtPr>
    <w:sdtContent>
      <w:p w:rsidR="008F1CEE" w:rsidRDefault="0084328A">
        <w:pPr>
          <w:pStyle w:val="a9"/>
          <w:jc w:val="center"/>
        </w:pPr>
        <w:fldSimple w:instr=" PAGE   \* MERGEFORMAT ">
          <w:r w:rsidR="00A65109">
            <w:rPr>
              <w:noProof/>
            </w:rPr>
            <w:t>22</w:t>
          </w:r>
        </w:fldSimple>
      </w:p>
    </w:sdtContent>
  </w:sdt>
  <w:p w:rsidR="008F1CEE" w:rsidRDefault="008F1CE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80C"/>
    <w:multiLevelType w:val="hybridMultilevel"/>
    <w:tmpl w:val="F2C0333C"/>
    <w:lvl w:ilvl="0" w:tplc="34227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FB361F"/>
    <w:multiLevelType w:val="hybridMultilevel"/>
    <w:tmpl w:val="5A248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06006"/>
    <w:multiLevelType w:val="hybridMultilevel"/>
    <w:tmpl w:val="D24418DE"/>
    <w:lvl w:ilvl="0" w:tplc="3020A8E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F0F5959"/>
    <w:multiLevelType w:val="hybridMultilevel"/>
    <w:tmpl w:val="F0C66952"/>
    <w:lvl w:ilvl="0" w:tplc="F1141706">
      <w:start w:val="1"/>
      <w:numFmt w:val="decimal"/>
      <w:lvlText w:val="%1)"/>
      <w:lvlJc w:val="left"/>
      <w:pPr>
        <w:ind w:left="917" w:hanging="260"/>
      </w:pPr>
      <w:rPr>
        <w:rFonts w:ascii="Times New Roman" w:eastAsia="Times New Roman" w:hAnsi="Times New Roman" w:cs="Times New Roman"/>
        <w:spacing w:val="-5"/>
        <w:w w:val="100"/>
        <w:sz w:val="24"/>
        <w:szCs w:val="24"/>
        <w:lang w:val="ru-RU" w:eastAsia="en-US" w:bidi="ar-SA"/>
      </w:rPr>
    </w:lvl>
    <w:lvl w:ilvl="1" w:tplc="DC02B4A4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823E17F6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3" w:tplc="AEE622C0">
      <w:numFmt w:val="bullet"/>
      <w:lvlText w:val="•"/>
      <w:lvlJc w:val="left"/>
      <w:pPr>
        <w:ind w:left="3830" w:hanging="260"/>
      </w:pPr>
      <w:rPr>
        <w:rFonts w:hint="default"/>
        <w:lang w:val="ru-RU" w:eastAsia="en-US" w:bidi="ar-SA"/>
      </w:rPr>
    </w:lvl>
    <w:lvl w:ilvl="4" w:tplc="62223ACC">
      <w:numFmt w:val="bullet"/>
      <w:lvlText w:val="•"/>
      <w:lvlJc w:val="left"/>
      <w:pPr>
        <w:ind w:left="4800" w:hanging="260"/>
      </w:pPr>
      <w:rPr>
        <w:rFonts w:hint="default"/>
        <w:lang w:val="ru-RU" w:eastAsia="en-US" w:bidi="ar-SA"/>
      </w:rPr>
    </w:lvl>
    <w:lvl w:ilvl="5" w:tplc="0040EB60">
      <w:numFmt w:val="bullet"/>
      <w:lvlText w:val="•"/>
      <w:lvlJc w:val="left"/>
      <w:pPr>
        <w:ind w:left="5770" w:hanging="260"/>
      </w:pPr>
      <w:rPr>
        <w:rFonts w:hint="default"/>
        <w:lang w:val="ru-RU" w:eastAsia="en-US" w:bidi="ar-SA"/>
      </w:rPr>
    </w:lvl>
    <w:lvl w:ilvl="6" w:tplc="834EBEEA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7" w:tplc="B08678E6">
      <w:numFmt w:val="bullet"/>
      <w:lvlText w:val="•"/>
      <w:lvlJc w:val="left"/>
      <w:pPr>
        <w:ind w:left="7710" w:hanging="260"/>
      </w:pPr>
      <w:rPr>
        <w:rFonts w:hint="default"/>
        <w:lang w:val="ru-RU" w:eastAsia="en-US" w:bidi="ar-SA"/>
      </w:rPr>
    </w:lvl>
    <w:lvl w:ilvl="8" w:tplc="6FDA82EA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abstractNum w:abstractNumId="4">
    <w:nsid w:val="208A0055"/>
    <w:multiLevelType w:val="hybridMultilevel"/>
    <w:tmpl w:val="C734BC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A919A9"/>
    <w:multiLevelType w:val="hybridMultilevel"/>
    <w:tmpl w:val="BB8A5118"/>
    <w:lvl w:ilvl="0" w:tplc="82EC3B16">
      <w:start w:val="61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6">
    <w:nsid w:val="20C442B8"/>
    <w:multiLevelType w:val="hybridMultilevel"/>
    <w:tmpl w:val="AB36B7B4"/>
    <w:lvl w:ilvl="0" w:tplc="CABC070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294149B"/>
    <w:multiLevelType w:val="hybridMultilevel"/>
    <w:tmpl w:val="135050D2"/>
    <w:lvl w:ilvl="0" w:tplc="14427154">
      <w:start w:val="2"/>
      <w:numFmt w:val="decimal"/>
      <w:lvlText w:val="%1)"/>
      <w:lvlJc w:val="left"/>
      <w:pPr>
        <w:ind w:left="41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8">
    <w:nsid w:val="35554EBE"/>
    <w:multiLevelType w:val="hybridMultilevel"/>
    <w:tmpl w:val="AF7EFCEA"/>
    <w:lvl w:ilvl="0" w:tplc="B90A687A">
      <w:start w:val="50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9">
    <w:nsid w:val="377B324B"/>
    <w:multiLevelType w:val="hybridMultilevel"/>
    <w:tmpl w:val="00AAB750"/>
    <w:lvl w:ilvl="0" w:tplc="82EC3B16">
      <w:start w:val="52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0">
    <w:nsid w:val="3BBA0247"/>
    <w:multiLevelType w:val="hybridMultilevel"/>
    <w:tmpl w:val="F438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A3F21"/>
    <w:multiLevelType w:val="hybridMultilevel"/>
    <w:tmpl w:val="26E45F96"/>
    <w:lvl w:ilvl="0" w:tplc="9AE81F64">
      <w:start w:val="1"/>
      <w:numFmt w:val="decimal"/>
      <w:lvlText w:val="%1."/>
      <w:lvlJc w:val="left"/>
      <w:pPr>
        <w:ind w:left="709" w:hanging="360"/>
      </w:pPr>
    </w:lvl>
    <w:lvl w:ilvl="1" w:tplc="BAB8D9F4">
      <w:start w:val="1"/>
      <w:numFmt w:val="lowerLetter"/>
      <w:lvlText w:val="%2."/>
      <w:lvlJc w:val="left"/>
      <w:pPr>
        <w:ind w:left="1429" w:hanging="360"/>
      </w:pPr>
    </w:lvl>
    <w:lvl w:ilvl="2" w:tplc="1A92B962">
      <w:start w:val="1"/>
      <w:numFmt w:val="lowerRoman"/>
      <w:lvlText w:val="%3."/>
      <w:lvlJc w:val="right"/>
      <w:pPr>
        <w:ind w:left="2149" w:hanging="180"/>
      </w:pPr>
    </w:lvl>
    <w:lvl w:ilvl="3" w:tplc="784A0A4E">
      <w:start w:val="1"/>
      <w:numFmt w:val="decimal"/>
      <w:lvlText w:val="%4."/>
      <w:lvlJc w:val="left"/>
      <w:pPr>
        <w:ind w:left="2869" w:hanging="360"/>
      </w:pPr>
    </w:lvl>
    <w:lvl w:ilvl="4" w:tplc="BE2AD9CA">
      <w:start w:val="1"/>
      <w:numFmt w:val="lowerLetter"/>
      <w:lvlText w:val="%5."/>
      <w:lvlJc w:val="left"/>
      <w:pPr>
        <w:ind w:left="3589" w:hanging="360"/>
      </w:pPr>
    </w:lvl>
    <w:lvl w:ilvl="5" w:tplc="C0C4D0D8">
      <w:start w:val="1"/>
      <w:numFmt w:val="lowerRoman"/>
      <w:lvlText w:val="%6."/>
      <w:lvlJc w:val="right"/>
      <w:pPr>
        <w:ind w:left="4309" w:hanging="180"/>
      </w:pPr>
    </w:lvl>
    <w:lvl w:ilvl="6" w:tplc="6DCEEB6A">
      <w:start w:val="1"/>
      <w:numFmt w:val="decimal"/>
      <w:lvlText w:val="%7."/>
      <w:lvlJc w:val="left"/>
      <w:pPr>
        <w:ind w:left="5029" w:hanging="360"/>
      </w:pPr>
    </w:lvl>
    <w:lvl w:ilvl="7" w:tplc="E112FC92">
      <w:start w:val="1"/>
      <w:numFmt w:val="lowerLetter"/>
      <w:lvlText w:val="%8."/>
      <w:lvlJc w:val="left"/>
      <w:pPr>
        <w:ind w:left="5749" w:hanging="360"/>
      </w:pPr>
    </w:lvl>
    <w:lvl w:ilvl="8" w:tplc="2EE0BC5E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4495381D"/>
    <w:multiLevelType w:val="hybridMultilevel"/>
    <w:tmpl w:val="2588240C"/>
    <w:lvl w:ilvl="0" w:tplc="110A20A0">
      <w:start w:val="51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466544BA"/>
    <w:multiLevelType w:val="hybridMultilevel"/>
    <w:tmpl w:val="40127708"/>
    <w:lvl w:ilvl="0" w:tplc="6E60CC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8CE50CA"/>
    <w:multiLevelType w:val="multilevel"/>
    <w:tmpl w:val="4918700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BC20C36"/>
    <w:multiLevelType w:val="hybridMultilevel"/>
    <w:tmpl w:val="BC522912"/>
    <w:lvl w:ilvl="0" w:tplc="82EC3B16">
      <w:start w:val="52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6">
    <w:nsid w:val="57786903"/>
    <w:multiLevelType w:val="multilevel"/>
    <w:tmpl w:val="615C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6" w:hanging="1440"/>
      </w:pPr>
      <w:rPr>
        <w:rFonts w:hint="default"/>
      </w:rPr>
    </w:lvl>
  </w:abstractNum>
  <w:abstractNum w:abstractNumId="17">
    <w:nsid w:val="58DC3289"/>
    <w:multiLevelType w:val="hybridMultilevel"/>
    <w:tmpl w:val="F8A6C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627A5"/>
    <w:multiLevelType w:val="hybridMultilevel"/>
    <w:tmpl w:val="74020684"/>
    <w:lvl w:ilvl="0" w:tplc="2F82D7F6">
      <w:start w:val="58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9">
    <w:nsid w:val="59165981"/>
    <w:multiLevelType w:val="hybridMultilevel"/>
    <w:tmpl w:val="85D6D436"/>
    <w:lvl w:ilvl="0" w:tplc="82EC3B16">
      <w:start w:val="53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0">
    <w:nsid w:val="5BF0590D"/>
    <w:multiLevelType w:val="hybridMultilevel"/>
    <w:tmpl w:val="2866362C"/>
    <w:lvl w:ilvl="0" w:tplc="82EC3B16">
      <w:start w:val="54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1">
    <w:nsid w:val="5E9A08A5"/>
    <w:multiLevelType w:val="hybridMultilevel"/>
    <w:tmpl w:val="80408FE8"/>
    <w:lvl w:ilvl="0" w:tplc="3AFEAD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35A15"/>
    <w:multiLevelType w:val="hybridMultilevel"/>
    <w:tmpl w:val="2866362C"/>
    <w:lvl w:ilvl="0" w:tplc="82EC3B16">
      <w:start w:val="54"/>
      <w:numFmt w:val="decimal"/>
      <w:lvlText w:val="%1."/>
      <w:lvlJc w:val="left"/>
      <w:pPr>
        <w:ind w:left="103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3">
    <w:nsid w:val="73652E83"/>
    <w:multiLevelType w:val="hybridMultilevel"/>
    <w:tmpl w:val="31A27FD4"/>
    <w:lvl w:ilvl="0" w:tplc="7DE892E4">
      <w:start w:val="1"/>
      <w:numFmt w:val="decimal"/>
      <w:lvlText w:val="%1."/>
      <w:lvlJc w:val="left"/>
      <w:pPr>
        <w:ind w:left="709" w:hanging="360"/>
      </w:pPr>
    </w:lvl>
    <w:lvl w:ilvl="1" w:tplc="AD54DC96">
      <w:start w:val="1"/>
      <w:numFmt w:val="lowerLetter"/>
      <w:lvlText w:val="%2."/>
      <w:lvlJc w:val="left"/>
      <w:pPr>
        <w:ind w:left="1429" w:hanging="360"/>
      </w:pPr>
    </w:lvl>
    <w:lvl w:ilvl="2" w:tplc="1A9079DE">
      <w:start w:val="1"/>
      <w:numFmt w:val="lowerRoman"/>
      <w:lvlText w:val="%3."/>
      <w:lvlJc w:val="right"/>
      <w:pPr>
        <w:ind w:left="2149" w:hanging="180"/>
      </w:pPr>
    </w:lvl>
    <w:lvl w:ilvl="3" w:tplc="9894D690">
      <w:start w:val="1"/>
      <w:numFmt w:val="decimal"/>
      <w:lvlText w:val="%4."/>
      <w:lvlJc w:val="left"/>
      <w:pPr>
        <w:ind w:left="2869" w:hanging="360"/>
      </w:pPr>
    </w:lvl>
    <w:lvl w:ilvl="4" w:tplc="046053AA">
      <w:start w:val="1"/>
      <w:numFmt w:val="lowerLetter"/>
      <w:lvlText w:val="%5."/>
      <w:lvlJc w:val="left"/>
      <w:pPr>
        <w:ind w:left="3589" w:hanging="360"/>
      </w:pPr>
    </w:lvl>
    <w:lvl w:ilvl="5" w:tplc="12BE5C6C">
      <w:start w:val="1"/>
      <w:numFmt w:val="lowerRoman"/>
      <w:lvlText w:val="%6."/>
      <w:lvlJc w:val="right"/>
      <w:pPr>
        <w:ind w:left="4309" w:hanging="180"/>
      </w:pPr>
    </w:lvl>
    <w:lvl w:ilvl="6" w:tplc="0D2481E0">
      <w:start w:val="1"/>
      <w:numFmt w:val="decimal"/>
      <w:lvlText w:val="%7."/>
      <w:lvlJc w:val="left"/>
      <w:pPr>
        <w:ind w:left="5029" w:hanging="360"/>
      </w:pPr>
    </w:lvl>
    <w:lvl w:ilvl="7" w:tplc="D1CAD1B8">
      <w:start w:val="1"/>
      <w:numFmt w:val="lowerLetter"/>
      <w:lvlText w:val="%8."/>
      <w:lvlJc w:val="left"/>
      <w:pPr>
        <w:ind w:left="5749" w:hanging="360"/>
      </w:pPr>
    </w:lvl>
    <w:lvl w:ilvl="8" w:tplc="3A1A4902">
      <w:start w:val="1"/>
      <w:numFmt w:val="lowerRoman"/>
      <w:lvlText w:val="%9."/>
      <w:lvlJc w:val="right"/>
      <w:pPr>
        <w:ind w:left="6469" w:hanging="180"/>
      </w:pPr>
    </w:lvl>
  </w:abstractNum>
  <w:abstractNum w:abstractNumId="24">
    <w:nsid w:val="79B26720"/>
    <w:multiLevelType w:val="hybridMultilevel"/>
    <w:tmpl w:val="FCEA58A2"/>
    <w:lvl w:ilvl="0" w:tplc="110A20A0">
      <w:start w:val="56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>
    <w:nsid w:val="7E2C3296"/>
    <w:multiLevelType w:val="hybridMultilevel"/>
    <w:tmpl w:val="0EF63C26"/>
    <w:lvl w:ilvl="0" w:tplc="52B0AC28">
      <w:start w:val="49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20"/>
  </w:num>
  <w:num w:numId="9">
    <w:abstractNumId w:val="22"/>
  </w:num>
  <w:num w:numId="10">
    <w:abstractNumId w:val="15"/>
  </w:num>
  <w:num w:numId="11">
    <w:abstractNumId w:val="19"/>
  </w:num>
  <w:num w:numId="12">
    <w:abstractNumId w:val="9"/>
  </w:num>
  <w:num w:numId="13">
    <w:abstractNumId w:val="5"/>
  </w:num>
  <w:num w:numId="14">
    <w:abstractNumId w:val="25"/>
  </w:num>
  <w:num w:numId="15">
    <w:abstractNumId w:val="18"/>
  </w:num>
  <w:num w:numId="16">
    <w:abstractNumId w:val="0"/>
  </w:num>
  <w:num w:numId="17">
    <w:abstractNumId w:val="13"/>
  </w:num>
  <w:num w:numId="18">
    <w:abstractNumId w:val="16"/>
  </w:num>
  <w:num w:numId="19">
    <w:abstractNumId w:val="12"/>
  </w:num>
  <w:num w:numId="20">
    <w:abstractNumId w:val="24"/>
  </w:num>
  <w:num w:numId="21">
    <w:abstractNumId w:val="21"/>
  </w:num>
  <w:num w:numId="22">
    <w:abstractNumId w:val="14"/>
  </w:num>
  <w:num w:numId="23">
    <w:abstractNumId w:val="17"/>
  </w:num>
  <w:num w:numId="24">
    <w:abstractNumId w:val="4"/>
  </w:num>
  <w:num w:numId="25">
    <w:abstractNumId w:val="10"/>
  </w:num>
  <w:num w:numId="26">
    <w:abstractNumId w:val="1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2F22E0"/>
    <w:rsid w:val="00000B2D"/>
    <w:rsid w:val="0001549B"/>
    <w:rsid w:val="000219DD"/>
    <w:rsid w:val="00027A55"/>
    <w:rsid w:val="00044CA4"/>
    <w:rsid w:val="00047CD9"/>
    <w:rsid w:val="00051758"/>
    <w:rsid w:val="000548BB"/>
    <w:rsid w:val="00055792"/>
    <w:rsid w:val="00056BA2"/>
    <w:rsid w:val="00080D01"/>
    <w:rsid w:val="00087498"/>
    <w:rsid w:val="000946B2"/>
    <w:rsid w:val="000A1BE0"/>
    <w:rsid w:val="000A6A95"/>
    <w:rsid w:val="000A6C8C"/>
    <w:rsid w:val="000D4E13"/>
    <w:rsid w:val="000E396A"/>
    <w:rsid w:val="00100564"/>
    <w:rsid w:val="001048E2"/>
    <w:rsid w:val="00105E36"/>
    <w:rsid w:val="00110A8D"/>
    <w:rsid w:val="0011798B"/>
    <w:rsid w:val="00130F1E"/>
    <w:rsid w:val="001329C4"/>
    <w:rsid w:val="00136E6B"/>
    <w:rsid w:val="00140746"/>
    <w:rsid w:val="00141A06"/>
    <w:rsid w:val="00144DA5"/>
    <w:rsid w:val="00164B60"/>
    <w:rsid w:val="0017090E"/>
    <w:rsid w:val="001734C0"/>
    <w:rsid w:val="00184D21"/>
    <w:rsid w:val="001B38CB"/>
    <w:rsid w:val="001B6EE5"/>
    <w:rsid w:val="001C0134"/>
    <w:rsid w:val="001C1F52"/>
    <w:rsid w:val="001D4AC7"/>
    <w:rsid w:val="001F4ED8"/>
    <w:rsid w:val="001F5D96"/>
    <w:rsid w:val="00200CE1"/>
    <w:rsid w:val="00203543"/>
    <w:rsid w:val="002060C3"/>
    <w:rsid w:val="002119B5"/>
    <w:rsid w:val="00213AE9"/>
    <w:rsid w:val="002208CB"/>
    <w:rsid w:val="002236F1"/>
    <w:rsid w:val="00271CD7"/>
    <w:rsid w:val="002A2ADA"/>
    <w:rsid w:val="002A57DD"/>
    <w:rsid w:val="002C22BB"/>
    <w:rsid w:val="002D5E43"/>
    <w:rsid w:val="002E165D"/>
    <w:rsid w:val="002F22E0"/>
    <w:rsid w:val="00305D36"/>
    <w:rsid w:val="00310022"/>
    <w:rsid w:val="00310A79"/>
    <w:rsid w:val="003129E9"/>
    <w:rsid w:val="00314441"/>
    <w:rsid w:val="00325C5A"/>
    <w:rsid w:val="003409FB"/>
    <w:rsid w:val="0034467A"/>
    <w:rsid w:val="00352022"/>
    <w:rsid w:val="00354362"/>
    <w:rsid w:val="003556C5"/>
    <w:rsid w:val="0036711B"/>
    <w:rsid w:val="0037473A"/>
    <w:rsid w:val="00393C2A"/>
    <w:rsid w:val="003B2235"/>
    <w:rsid w:val="003B62D3"/>
    <w:rsid w:val="003E6A5A"/>
    <w:rsid w:val="003E6C52"/>
    <w:rsid w:val="003E7E1E"/>
    <w:rsid w:val="00403DDE"/>
    <w:rsid w:val="00404B0B"/>
    <w:rsid w:val="00424C24"/>
    <w:rsid w:val="004414D2"/>
    <w:rsid w:val="00453A3B"/>
    <w:rsid w:val="004600C2"/>
    <w:rsid w:val="0047394F"/>
    <w:rsid w:val="004A1200"/>
    <w:rsid w:val="004C2758"/>
    <w:rsid w:val="004C313F"/>
    <w:rsid w:val="004C3A90"/>
    <w:rsid w:val="004C4EF2"/>
    <w:rsid w:val="004F5EC6"/>
    <w:rsid w:val="004F7DCD"/>
    <w:rsid w:val="0051353F"/>
    <w:rsid w:val="00516F53"/>
    <w:rsid w:val="0052658A"/>
    <w:rsid w:val="00534118"/>
    <w:rsid w:val="00535914"/>
    <w:rsid w:val="00546A77"/>
    <w:rsid w:val="005527F1"/>
    <w:rsid w:val="0056398B"/>
    <w:rsid w:val="0057588D"/>
    <w:rsid w:val="005764CB"/>
    <w:rsid w:val="0059245F"/>
    <w:rsid w:val="00594211"/>
    <w:rsid w:val="005A1CD1"/>
    <w:rsid w:val="005A49FB"/>
    <w:rsid w:val="005C032E"/>
    <w:rsid w:val="005D4383"/>
    <w:rsid w:val="005F5C45"/>
    <w:rsid w:val="00613773"/>
    <w:rsid w:val="0065585E"/>
    <w:rsid w:val="00660E49"/>
    <w:rsid w:val="0066635F"/>
    <w:rsid w:val="00680BDD"/>
    <w:rsid w:val="00695544"/>
    <w:rsid w:val="006970C5"/>
    <w:rsid w:val="006A1EB5"/>
    <w:rsid w:val="006A2137"/>
    <w:rsid w:val="006A2FBF"/>
    <w:rsid w:val="006A4189"/>
    <w:rsid w:val="006B202C"/>
    <w:rsid w:val="006C3ECA"/>
    <w:rsid w:val="006D1421"/>
    <w:rsid w:val="006D4944"/>
    <w:rsid w:val="006E229A"/>
    <w:rsid w:val="006E684D"/>
    <w:rsid w:val="006F2184"/>
    <w:rsid w:val="0070081D"/>
    <w:rsid w:val="00707BAC"/>
    <w:rsid w:val="00713101"/>
    <w:rsid w:val="00721BDC"/>
    <w:rsid w:val="00733ECC"/>
    <w:rsid w:val="00736A7E"/>
    <w:rsid w:val="00741D31"/>
    <w:rsid w:val="0075143D"/>
    <w:rsid w:val="00752EE1"/>
    <w:rsid w:val="00782217"/>
    <w:rsid w:val="00790512"/>
    <w:rsid w:val="007A2634"/>
    <w:rsid w:val="007B59C6"/>
    <w:rsid w:val="007C22EE"/>
    <w:rsid w:val="007D044D"/>
    <w:rsid w:val="007D33A5"/>
    <w:rsid w:val="007D44A2"/>
    <w:rsid w:val="007D466C"/>
    <w:rsid w:val="007E5C1B"/>
    <w:rsid w:val="007F3A36"/>
    <w:rsid w:val="0080218C"/>
    <w:rsid w:val="0082653F"/>
    <w:rsid w:val="00833D52"/>
    <w:rsid w:val="00837F6F"/>
    <w:rsid w:val="0084328A"/>
    <w:rsid w:val="00851889"/>
    <w:rsid w:val="008631CC"/>
    <w:rsid w:val="00864756"/>
    <w:rsid w:val="00873820"/>
    <w:rsid w:val="00877A4C"/>
    <w:rsid w:val="008866B8"/>
    <w:rsid w:val="008921FB"/>
    <w:rsid w:val="00892B0F"/>
    <w:rsid w:val="0089528C"/>
    <w:rsid w:val="00895CF3"/>
    <w:rsid w:val="008A4FFC"/>
    <w:rsid w:val="008A5643"/>
    <w:rsid w:val="008A61A8"/>
    <w:rsid w:val="008B4F5B"/>
    <w:rsid w:val="008E49EC"/>
    <w:rsid w:val="008E7130"/>
    <w:rsid w:val="008E758F"/>
    <w:rsid w:val="008E7B7D"/>
    <w:rsid w:val="008F1CEE"/>
    <w:rsid w:val="00901C80"/>
    <w:rsid w:val="009042C7"/>
    <w:rsid w:val="009114BA"/>
    <w:rsid w:val="0091284B"/>
    <w:rsid w:val="00914261"/>
    <w:rsid w:val="009248FA"/>
    <w:rsid w:val="00950F17"/>
    <w:rsid w:val="00970CBB"/>
    <w:rsid w:val="0097245E"/>
    <w:rsid w:val="009757B1"/>
    <w:rsid w:val="00980D71"/>
    <w:rsid w:val="00982361"/>
    <w:rsid w:val="00982F45"/>
    <w:rsid w:val="00984303"/>
    <w:rsid w:val="009A4427"/>
    <w:rsid w:val="009B1F76"/>
    <w:rsid w:val="009B284E"/>
    <w:rsid w:val="009B7719"/>
    <w:rsid w:val="009C60CE"/>
    <w:rsid w:val="009C63EE"/>
    <w:rsid w:val="009D7579"/>
    <w:rsid w:val="009E22A9"/>
    <w:rsid w:val="009F43D4"/>
    <w:rsid w:val="009F5E53"/>
    <w:rsid w:val="00A13235"/>
    <w:rsid w:val="00A2246C"/>
    <w:rsid w:val="00A26A4C"/>
    <w:rsid w:val="00A365AC"/>
    <w:rsid w:val="00A40814"/>
    <w:rsid w:val="00A425BF"/>
    <w:rsid w:val="00A43501"/>
    <w:rsid w:val="00A456B5"/>
    <w:rsid w:val="00A461E3"/>
    <w:rsid w:val="00A65109"/>
    <w:rsid w:val="00A66DDC"/>
    <w:rsid w:val="00A71E64"/>
    <w:rsid w:val="00A73709"/>
    <w:rsid w:val="00A87812"/>
    <w:rsid w:val="00A90884"/>
    <w:rsid w:val="00A960EE"/>
    <w:rsid w:val="00AE2A4D"/>
    <w:rsid w:val="00AF27B5"/>
    <w:rsid w:val="00AF5270"/>
    <w:rsid w:val="00AF676A"/>
    <w:rsid w:val="00B04A0E"/>
    <w:rsid w:val="00B07CBD"/>
    <w:rsid w:val="00B2372E"/>
    <w:rsid w:val="00B53D58"/>
    <w:rsid w:val="00B572AA"/>
    <w:rsid w:val="00BB2437"/>
    <w:rsid w:val="00BC1659"/>
    <w:rsid w:val="00BE0BC3"/>
    <w:rsid w:val="00BE0F48"/>
    <w:rsid w:val="00BE2D9F"/>
    <w:rsid w:val="00BF1527"/>
    <w:rsid w:val="00BF429E"/>
    <w:rsid w:val="00C2002A"/>
    <w:rsid w:val="00C317A0"/>
    <w:rsid w:val="00C51625"/>
    <w:rsid w:val="00C55882"/>
    <w:rsid w:val="00C60B40"/>
    <w:rsid w:val="00C60C92"/>
    <w:rsid w:val="00C61067"/>
    <w:rsid w:val="00C63B28"/>
    <w:rsid w:val="00C75627"/>
    <w:rsid w:val="00C92E9E"/>
    <w:rsid w:val="00CA0F22"/>
    <w:rsid w:val="00CA237D"/>
    <w:rsid w:val="00CB3D2C"/>
    <w:rsid w:val="00CB47D0"/>
    <w:rsid w:val="00CC64C4"/>
    <w:rsid w:val="00CC680F"/>
    <w:rsid w:val="00CF7C98"/>
    <w:rsid w:val="00D01013"/>
    <w:rsid w:val="00D0724D"/>
    <w:rsid w:val="00D32220"/>
    <w:rsid w:val="00D46033"/>
    <w:rsid w:val="00D53734"/>
    <w:rsid w:val="00D74E78"/>
    <w:rsid w:val="00D76846"/>
    <w:rsid w:val="00D84D6B"/>
    <w:rsid w:val="00D94D60"/>
    <w:rsid w:val="00DB0F21"/>
    <w:rsid w:val="00DB1F3C"/>
    <w:rsid w:val="00DB3388"/>
    <w:rsid w:val="00DC05BC"/>
    <w:rsid w:val="00DD6B8D"/>
    <w:rsid w:val="00DD729B"/>
    <w:rsid w:val="00DE497F"/>
    <w:rsid w:val="00DE637E"/>
    <w:rsid w:val="00DF5A0E"/>
    <w:rsid w:val="00DF6CFD"/>
    <w:rsid w:val="00E10E40"/>
    <w:rsid w:val="00E124CF"/>
    <w:rsid w:val="00E21784"/>
    <w:rsid w:val="00E23024"/>
    <w:rsid w:val="00E322B1"/>
    <w:rsid w:val="00E34989"/>
    <w:rsid w:val="00E35541"/>
    <w:rsid w:val="00E35D1B"/>
    <w:rsid w:val="00E44D50"/>
    <w:rsid w:val="00E55FA0"/>
    <w:rsid w:val="00E5706D"/>
    <w:rsid w:val="00E91C99"/>
    <w:rsid w:val="00E91CA4"/>
    <w:rsid w:val="00E92FCA"/>
    <w:rsid w:val="00EA2EC8"/>
    <w:rsid w:val="00EA3BBE"/>
    <w:rsid w:val="00EA662A"/>
    <w:rsid w:val="00EB350A"/>
    <w:rsid w:val="00EB3AF3"/>
    <w:rsid w:val="00EB3E9B"/>
    <w:rsid w:val="00ED2121"/>
    <w:rsid w:val="00ED6D7A"/>
    <w:rsid w:val="00ED729E"/>
    <w:rsid w:val="00F10321"/>
    <w:rsid w:val="00F23C4D"/>
    <w:rsid w:val="00F30D9B"/>
    <w:rsid w:val="00F376C7"/>
    <w:rsid w:val="00F434A0"/>
    <w:rsid w:val="00F454D5"/>
    <w:rsid w:val="00F76E0C"/>
    <w:rsid w:val="00F92800"/>
    <w:rsid w:val="00F95949"/>
    <w:rsid w:val="00F97B01"/>
    <w:rsid w:val="00FA19B4"/>
    <w:rsid w:val="00FC0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E0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0A1B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C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B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1BE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A1BE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1BE0"/>
  </w:style>
  <w:style w:type="character" w:customStyle="1" w:styleId="a5">
    <w:name w:val="Гипертекстовая ссылка"/>
    <w:basedOn w:val="a0"/>
    <w:uiPriority w:val="99"/>
    <w:rsid w:val="000A1BE0"/>
    <w:rPr>
      <w:color w:val="106BBE"/>
    </w:rPr>
  </w:style>
  <w:style w:type="character" w:customStyle="1" w:styleId="a6">
    <w:name w:val="Цветовое выделение"/>
    <w:uiPriority w:val="99"/>
    <w:rsid w:val="000A1BE0"/>
    <w:rPr>
      <w:b/>
      <w:bCs/>
      <w:color w:val="26282F"/>
    </w:rPr>
  </w:style>
  <w:style w:type="paragraph" w:customStyle="1" w:styleId="a7">
    <w:name w:val="Комментарий"/>
    <w:basedOn w:val="a"/>
    <w:next w:val="a"/>
    <w:uiPriority w:val="99"/>
    <w:rsid w:val="000A1BE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8">
    <w:name w:val="Информация о версии"/>
    <w:basedOn w:val="a7"/>
    <w:next w:val="a"/>
    <w:uiPriority w:val="99"/>
    <w:rsid w:val="000A1BE0"/>
    <w:rPr>
      <w:i/>
      <w:iCs/>
    </w:rPr>
  </w:style>
  <w:style w:type="paragraph" w:styleId="a9">
    <w:name w:val="header"/>
    <w:basedOn w:val="a"/>
    <w:link w:val="a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1BE0"/>
  </w:style>
  <w:style w:type="paragraph" w:styleId="ab">
    <w:name w:val="footer"/>
    <w:basedOn w:val="a"/>
    <w:link w:val="ac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BE0"/>
  </w:style>
  <w:style w:type="paragraph" w:customStyle="1" w:styleId="ConsPlusNormal">
    <w:name w:val="ConsPlusNormal"/>
    <w:link w:val="ConsPlusNormal0"/>
    <w:qFormat/>
    <w:rsid w:val="000A1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0A1BE0"/>
    <w:pPr>
      <w:spacing w:after="120" w:line="259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0A1BE0"/>
  </w:style>
  <w:style w:type="character" w:styleId="af">
    <w:name w:val="annotation reference"/>
    <w:basedOn w:val="a0"/>
    <w:uiPriority w:val="99"/>
    <w:semiHidden/>
    <w:unhideWhenUsed/>
    <w:qFormat/>
    <w:rsid w:val="000A1BE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1BE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1BE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1BE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1BE0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A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1BE0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rsid w:val="000A1B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A1BE0"/>
  </w:style>
  <w:style w:type="table" w:customStyle="1" w:styleId="TableNormal">
    <w:name w:val="Table Normal"/>
    <w:uiPriority w:val="2"/>
    <w:semiHidden/>
    <w:unhideWhenUsed/>
    <w:qFormat/>
    <w:rsid w:val="000A1B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0">
    <w:name w:val="Font Style20"/>
    <w:basedOn w:val="a0"/>
    <w:uiPriority w:val="99"/>
    <w:qFormat/>
    <w:rsid w:val="000A1BE0"/>
    <w:rPr>
      <w:rFonts w:ascii="Times New Roman" w:hAnsi="Times New Roman" w:cs="Times New Roman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0A1BE0"/>
    <w:rPr>
      <w:rFonts w:ascii="Calibri" w:eastAsia="Times New Roman" w:hAnsi="Calibri" w:cs="Calibri"/>
      <w:szCs w:val="20"/>
      <w:lang w:eastAsia="ru-RU"/>
    </w:rPr>
  </w:style>
  <w:style w:type="paragraph" w:customStyle="1" w:styleId="pt-consplusnormal-000051">
    <w:name w:val="pt-consplusnormal-000051"/>
    <w:basedOn w:val="a"/>
    <w:rsid w:val="009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6">
    <w:name w:val="pt-a1-000016"/>
    <w:basedOn w:val="a0"/>
    <w:rsid w:val="009248FA"/>
  </w:style>
  <w:style w:type="paragraph" w:customStyle="1" w:styleId="pt-consplusnormal-000055">
    <w:name w:val="pt-consplusnormal-000055"/>
    <w:basedOn w:val="a"/>
    <w:rsid w:val="009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22">
    <w:name w:val="pt-a1-000022"/>
    <w:basedOn w:val="a0"/>
    <w:rsid w:val="004600C2"/>
  </w:style>
  <w:style w:type="paragraph" w:customStyle="1" w:styleId="pt-consplusnormal-000042">
    <w:name w:val="pt-consplusnormal-000042"/>
    <w:basedOn w:val="a"/>
    <w:rsid w:val="00EB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E758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E758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f6">
    <w:name w:val="Table Grid"/>
    <w:basedOn w:val="a1"/>
    <w:uiPriority w:val="39"/>
    <w:rsid w:val="00733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93C2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7">
    <w:name w:val="No Spacing"/>
    <w:uiPriority w:val="1"/>
    <w:qFormat/>
    <w:rsid w:val="00393C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22</Pages>
  <Words>4553</Words>
  <Characters>25953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Анна М. Столповская</dc:creator>
  <cp:keywords/>
  <dc:description/>
  <cp:lastModifiedBy>Степанова ОВ</cp:lastModifiedBy>
  <cp:revision>27</cp:revision>
  <cp:lastPrinted>2026-08-28T06:36:00Z</cp:lastPrinted>
  <dcterms:created xsi:type="dcterms:W3CDTF">2022-08-30T06:40:00Z</dcterms:created>
  <dcterms:modified xsi:type="dcterms:W3CDTF">2026-09-02T07:19:00Z</dcterms:modified>
</cp:coreProperties>
</file>