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678" w:rsidRDefault="00216D8D">
      <w:pPr>
        <w:jc w:val="center"/>
        <w:rPr>
          <w:b/>
          <w:color w:val="FF0000"/>
        </w:rPr>
      </w:pPr>
      <w:r>
        <w:rPr>
          <w:noProof/>
        </w:rPr>
        <w:drawing>
          <wp:inline distT="0" distB="0" distL="0" distR="0">
            <wp:extent cx="606425" cy="1023620"/>
            <wp:effectExtent l="0" t="0" r="0" b="0"/>
            <wp:docPr id="2" name="Рисунок 1" descr="Медногорск - герб + корон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Медногорск - герб + корона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102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678" w:rsidRDefault="007F6678">
      <w:pPr>
        <w:jc w:val="center"/>
        <w:rPr>
          <w:b/>
          <w:color w:val="FF0000"/>
        </w:rPr>
      </w:pPr>
    </w:p>
    <w:p w:rsidR="007F6678" w:rsidRDefault="00216D8D">
      <w:pPr>
        <w:jc w:val="center"/>
        <w:rPr>
          <w:b/>
          <w:color w:val="auto"/>
        </w:rPr>
      </w:pPr>
      <w:r>
        <w:rPr>
          <w:b/>
          <w:color w:val="auto"/>
        </w:rPr>
        <w:t>АДМИНИСТРАЦИЯ МУНИЦИПАЛЬНОГО ОБРАЗОВАНИЯ</w:t>
      </w:r>
    </w:p>
    <w:p w:rsidR="007F6678" w:rsidRDefault="00216D8D">
      <w:pPr>
        <w:jc w:val="center"/>
        <w:rPr>
          <w:color w:val="auto"/>
        </w:rPr>
      </w:pPr>
      <w:r>
        <w:rPr>
          <w:b/>
          <w:color w:val="auto"/>
        </w:rPr>
        <w:t>ГОРОД МЕДНОГОРСК ОРЕНБУРГСКОЙ ОБЛАСТИ</w:t>
      </w:r>
    </w:p>
    <w:p w:rsidR="007F6678" w:rsidRDefault="007F6678">
      <w:pPr>
        <w:jc w:val="center"/>
        <w:rPr>
          <w:color w:val="auto"/>
        </w:rPr>
      </w:pPr>
    </w:p>
    <w:p w:rsidR="007F6678" w:rsidRDefault="00216D8D">
      <w:pPr>
        <w:pStyle w:val="Heading2"/>
        <w:jc w:val="center"/>
        <w:rPr>
          <w:color w:val="auto"/>
          <w:spacing w:val="60"/>
          <w:sz w:val="28"/>
        </w:rPr>
      </w:pPr>
      <w:r>
        <w:rPr>
          <w:color w:val="auto"/>
          <w:spacing w:val="60"/>
          <w:sz w:val="28"/>
        </w:rPr>
        <w:t>ПОСТАНОВЛЕНИЕ</w:t>
      </w:r>
    </w:p>
    <w:p w:rsidR="007F6678" w:rsidRDefault="00216D8D">
      <w:pPr>
        <w:jc w:val="center"/>
        <w:rPr>
          <w:bCs/>
          <w:color w:val="auto"/>
          <w:u w:val="double"/>
        </w:rPr>
      </w:pPr>
      <w:r>
        <w:rPr>
          <w:bCs/>
          <w:color w:val="auto"/>
          <w:u w:val="double"/>
        </w:rPr>
        <w:t>__________________________________________________________________</w:t>
      </w:r>
    </w:p>
    <w:p w:rsidR="007F6678" w:rsidRDefault="007F6678">
      <w:pPr>
        <w:pStyle w:val="Header"/>
        <w:tabs>
          <w:tab w:val="clear" w:pos="4677"/>
          <w:tab w:val="clear" w:pos="9355"/>
        </w:tabs>
        <w:rPr>
          <w:color w:val="auto"/>
          <w:u w:val="single"/>
        </w:rPr>
      </w:pPr>
    </w:p>
    <w:tbl>
      <w:tblPr>
        <w:tblW w:w="9356" w:type="dxa"/>
        <w:tblInd w:w="216" w:type="dxa"/>
        <w:tblLayout w:type="fixed"/>
        <w:tblLook w:val="01E0"/>
      </w:tblPr>
      <w:tblGrid>
        <w:gridCol w:w="3420"/>
        <w:gridCol w:w="1765"/>
        <w:gridCol w:w="1619"/>
        <w:gridCol w:w="2552"/>
      </w:tblGrid>
      <w:tr w:rsidR="007F6678">
        <w:trPr>
          <w:trHeight w:val="618"/>
        </w:trPr>
        <w:tc>
          <w:tcPr>
            <w:tcW w:w="3419" w:type="dxa"/>
          </w:tcPr>
          <w:p w:rsidR="007F6678" w:rsidRDefault="001B60C9">
            <w:pPr>
              <w:widowControl w:val="0"/>
              <w:rPr>
                <w:color w:val="auto"/>
                <w:u w:val="single"/>
              </w:rPr>
            </w:pPr>
            <w:r>
              <w:rPr>
                <w:color w:val="auto"/>
                <w:u w:val="single"/>
              </w:rPr>
              <w:t>15.09.2026</w:t>
            </w:r>
          </w:p>
        </w:tc>
        <w:tc>
          <w:tcPr>
            <w:tcW w:w="1765" w:type="dxa"/>
          </w:tcPr>
          <w:p w:rsidR="007F6678" w:rsidRDefault="007F6678">
            <w:pPr>
              <w:widowControl w:val="0"/>
              <w:jc w:val="center"/>
              <w:rPr>
                <w:color w:val="auto"/>
                <w:u w:val="single"/>
              </w:rPr>
            </w:pPr>
          </w:p>
        </w:tc>
        <w:tc>
          <w:tcPr>
            <w:tcW w:w="1619" w:type="dxa"/>
          </w:tcPr>
          <w:p w:rsidR="007F6678" w:rsidRDefault="007F6678">
            <w:pPr>
              <w:widowControl w:val="0"/>
              <w:jc w:val="center"/>
              <w:rPr>
                <w:color w:val="auto"/>
                <w:u w:val="single"/>
              </w:rPr>
            </w:pPr>
          </w:p>
        </w:tc>
        <w:tc>
          <w:tcPr>
            <w:tcW w:w="2552" w:type="dxa"/>
          </w:tcPr>
          <w:p w:rsidR="007F6678" w:rsidRPr="001B60C9" w:rsidRDefault="001B60C9">
            <w:pPr>
              <w:widowControl w:val="0"/>
              <w:jc w:val="right"/>
              <w:rPr>
                <w:color w:val="auto"/>
                <w:u w:val="single"/>
              </w:rPr>
            </w:pPr>
            <w:r>
              <w:rPr>
                <w:color w:val="auto"/>
              </w:rPr>
              <w:t xml:space="preserve">№ </w:t>
            </w:r>
            <w:r>
              <w:rPr>
                <w:color w:val="auto"/>
                <w:u w:val="single"/>
              </w:rPr>
              <w:t>838-па</w:t>
            </w:r>
          </w:p>
        </w:tc>
      </w:tr>
    </w:tbl>
    <w:p w:rsidR="007F6678" w:rsidRDefault="007F6678">
      <w:pPr>
        <w:jc w:val="center"/>
        <w:rPr>
          <w:color w:val="auto"/>
          <w:u w:val="single"/>
        </w:rPr>
      </w:pPr>
    </w:p>
    <w:p w:rsidR="005245E4" w:rsidRDefault="005245E4">
      <w:pPr>
        <w:jc w:val="center"/>
      </w:pPr>
    </w:p>
    <w:p w:rsidR="007F6678" w:rsidRDefault="00216D8D">
      <w:pPr>
        <w:jc w:val="center"/>
      </w:pPr>
      <w:r>
        <w:t xml:space="preserve">Об утверждении административного регламента  по предоставлению муниципальной услуги «Присвоение </w:t>
      </w:r>
      <w:r w:rsidR="005245E4">
        <w:t>квалификационных категорий спортивных судей</w:t>
      </w:r>
      <w:r>
        <w:t>»</w:t>
      </w:r>
    </w:p>
    <w:p w:rsidR="007F6678" w:rsidRDefault="007F6678"/>
    <w:p w:rsidR="007F6678" w:rsidRDefault="00216D8D">
      <w:pPr>
        <w:spacing w:line="360" w:lineRule="auto"/>
        <w:ind w:firstLine="708"/>
        <w:jc w:val="both"/>
      </w:pPr>
      <w:proofErr w:type="gramStart"/>
      <w:r>
        <w:t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Оренбургской области от 15.07.2016 № 525-п «О переводе в электронный вид государственных и типовых муниципальных услуг, предоставляемых в Оренбургской области»,</w:t>
      </w:r>
      <w:r>
        <w:rPr>
          <w:color w:val="2C2D2E"/>
          <w:shd w:val="clear" w:color="auto" w:fill="FFFFFF"/>
        </w:rPr>
        <w:t xml:space="preserve"> </w:t>
      </w:r>
      <w:r w:rsidRPr="002063F9">
        <w:rPr>
          <w:color w:val="auto"/>
          <w:shd w:val="clear" w:color="auto" w:fill="FFFFFF"/>
        </w:rPr>
        <w:t xml:space="preserve">протоколом № </w:t>
      </w:r>
      <w:r w:rsidR="008925CB" w:rsidRPr="002063F9">
        <w:rPr>
          <w:color w:val="auto"/>
          <w:shd w:val="clear" w:color="auto" w:fill="FFFFFF"/>
        </w:rPr>
        <w:t>2</w:t>
      </w:r>
      <w:r w:rsidRPr="002063F9">
        <w:rPr>
          <w:color w:val="auto"/>
          <w:shd w:val="clear" w:color="auto" w:fill="FFFFFF"/>
        </w:rPr>
        <w:t>-пр заседания комиссии по цифровому развитию и использованию информационных технологий в Оренбургской области от 24.0</w:t>
      </w:r>
      <w:r w:rsidR="008925CB" w:rsidRPr="002063F9">
        <w:rPr>
          <w:color w:val="auto"/>
          <w:shd w:val="clear" w:color="auto" w:fill="FFFFFF"/>
        </w:rPr>
        <w:t>7</w:t>
      </w:r>
      <w:r w:rsidRPr="002063F9">
        <w:rPr>
          <w:color w:val="auto"/>
          <w:shd w:val="clear" w:color="auto" w:fill="FFFFFF"/>
        </w:rPr>
        <w:t>.2026</w:t>
      </w:r>
      <w:r w:rsidRPr="002063F9">
        <w:rPr>
          <w:color w:val="auto"/>
        </w:rPr>
        <w:t xml:space="preserve"> и руководствуясь статьями 4</w:t>
      </w:r>
      <w:r w:rsidR="009D0B4A">
        <w:rPr>
          <w:color w:val="auto"/>
        </w:rPr>
        <w:t>4</w:t>
      </w:r>
      <w:r w:rsidRPr="002063F9">
        <w:rPr>
          <w:color w:val="auto"/>
        </w:rPr>
        <w:t>, 4</w:t>
      </w:r>
      <w:r w:rsidR="009D0B4A">
        <w:rPr>
          <w:color w:val="auto"/>
        </w:rPr>
        <w:t>6</w:t>
      </w:r>
      <w:r w:rsidRPr="002063F9">
        <w:rPr>
          <w:color w:val="auto"/>
        </w:rPr>
        <w:t>, 50 Устава муниципального</w:t>
      </w:r>
      <w:proofErr w:type="gramEnd"/>
      <w:r>
        <w:t xml:space="preserve"> образования городской округ город Медногорск Оренбургской области:</w:t>
      </w:r>
      <w:r>
        <w:tab/>
      </w:r>
    </w:p>
    <w:p w:rsidR="007F6678" w:rsidRDefault="00216D8D">
      <w:pPr>
        <w:spacing w:line="360" w:lineRule="auto"/>
        <w:ind w:firstLine="708"/>
        <w:jc w:val="both"/>
      </w:pPr>
      <w:r>
        <w:t>1. Утвердить административный регламент по предоставлению муниципальной услуги «Присвоение</w:t>
      </w:r>
      <w:r w:rsidR="005245E4" w:rsidRPr="005245E4">
        <w:t xml:space="preserve"> </w:t>
      </w:r>
      <w:r w:rsidR="005245E4">
        <w:t>квалификационных категорий спортивных судей»</w:t>
      </w:r>
      <w:r>
        <w:t>, согласно приложению к настоящему постановлению.</w:t>
      </w:r>
    </w:p>
    <w:p w:rsidR="007F6678" w:rsidRDefault="00216D8D">
      <w:pPr>
        <w:spacing w:line="360" w:lineRule="auto"/>
        <w:ind w:firstLine="708"/>
        <w:jc w:val="both"/>
      </w:pPr>
      <w:r>
        <w:t>2.  Признать утратившими силу постановления администрации города:</w:t>
      </w:r>
    </w:p>
    <w:p w:rsidR="007F6678" w:rsidRDefault="00216D8D">
      <w:pPr>
        <w:spacing w:line="360" w:lineRule="auto"/>
        <w:ind w:firstLine="708"/>
        <w:jc w:val="both"/>
      </w:pPr>
      <w:r>
        <w:t>2.1. от 16.12.2024 № 126</w:t>
      </w:r>
      <w:r w:rsidR="005245E4">
        <w:t>8</w:t>
      </w:r>
      <w:r>
        <w:t>-па «Об утверждении административного регламента по предоставлению муниципальной услуги  «Присвоение</w:t>
      </w:r>
      <w:r w:rsidR="005245E4">
        <w:t xml:space="preserve"> квалификационных категорий спортивных судей»</w:t>
      </w:r>
      <w:r>
        <w:t xml:space="preserve">; </w:t>
      </w:r>
    </w:p>
    <w:p w:rsidR="007F6678" w:rsidRDefault="00216D8D">
      <w:pPr>
        <w:spacing w:line="360" w:lineRule="auto"/>
        <w:ind w:firstLine="708"/>
        <w:jc w:val="both"/>
      </w:pPr>
      <w:r>
        <w:lastRenderedPageBreak/>
        <w:t>2.2. от 18.03.2025 № 23</w:t>
      </w:r>
      <w:r w:rsidR="005245E4">
        <w:t>9</w:t>
      </w:r>
      <w:r>
        <w:t>-па «О внесении изменения в постановление администрации города от 16.12.2024 № 126</w:t>
      </w:r>
      <w:r w:rsidR="005245E4">
        <w:t>8</w:t>
      </w:r>
      <w:r>
        <w:t xml:space="preserve">-па «Об утверждении административного регламента по предоставлению муниципальной услуги  «Присвоение </w:t>
      </w:r>
      <w:r w:rsidR="005245E4">
        <w:t>квалификацион</w:t>
      </w:r>
      <w:r w:rsidR="009D0B4A">
        <w:t>ных категорий спортивных судей»;</w:t>
      </w:r>
    </w:p>
    <w:p w:rsidR="005245E4" w:rsidRDefault="005245E4" w:rsidP="005245E4">
      <w:pPr>
        <w:spacing w:line="360" w:lineRule="auto"/>
        <w:ind w:firstLine="708"/>
        <w:jc w:val="both"/>
      </w:pPr>
      <w:r>
        <w:t xml:space="preserve">2.3. от 08.05.2026 № 386-па «Об утверждении административного регламента по предоставлению муниципальной услуги  «Присвоение квалификационных категорий спортивных судей». </w:t>
      </w:r>
    </w:p>
    <w:p w:rsidR="007F6678" w:rsidRDefault="00216D8D">
      <w:pPr>
        <w:spacing w:line="360" w:lineRule="auto"/>
        <w:ind w:firstLine="708"/>
        <w:jc w:val="both"/>
      </w:pPr>
      <w:r>
        <w:t>3. Комитету по физической культуре, спорту, туризму и молодежной политике администрации города Медногорска предоставлять муниципальную услугу в соответствии с административным регламентом.</w:t>
      </w:r>
    </w:p>
    <w:p w:rsidR="007F6678" w:rsidRDefault="00216D8D">
      <w:pPr>
        <w:spacing w:line="360" w:lineRule="auto"/>
        <w:ind w:firstLine="708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данного постановления возложить на </w:t>
      </w:r>
      <w:r w:rsidR="005245E4">
        <w:t xml:space="preserve">и.о. </w:t>
      </w:r>
      <w:r>
        <w:t>заместителя главы муниципального образования по социальным вопросам</w:t>
      </w:r>
      <w:r w:rsidR="005245E4">
        <w:t xml:space="preserve">            Е.Н. </w:t>
      </w:r>
      <w:proofErr w:type="spellStart"/>
      <w:r w:rsidR="005245E4">
        <w:t>Такаджи</w:t>
      </w:r>
      <w:proofErr w:type="spellEnd"/>
      <w:r>
        <w:t>.</w:t>
      </w:r>
    </w:p>
    <w:p w:rsidR="007F6678" w:rsidRDefault="00216D8D">
      <w:pPr>
        <w:spacing w:line="360" w:lineRule="auto"/>
        <w:ind w:firstLine="708"/>
        <w:jc w:val="both"/>
      </w:pPr>
      <w:r>
        <w:t xml:space="preserve">5. Постановление вступает в силу после его официального опубликования в сетевом издании </w:t>
      </w:r>
      <w:r>
        <w:rPr>
          <w:lang w:val="en-US"/>
        </w:rPr>
        <w:t>MEDRAB</w:t>
      </w:r>
      <w:r>
        <w:t>.</w:t>
      </w:r>
      <w:r>
        <w:rPr>
          <w:lang w:val="en-US"/>
        </w:rPr>
        <w:t>RU</w:t>
      </w:r>
      <w:r w:rsidR="006E2505">
        <w:t>,</w:t>
      </w:r>
      <w:r>
        <w:t xml:space="preserve"> подлежит </w:t>
      </w:r>
      <w:r w:rsidR="006E2505">
        <w:t>опубликованию в газете «</w:t>
      </w:r>
      <w:proofErr w:type="spellStart"/>
      <w:r w:rsidR="006E2505">
        <w:t>Медногорский</w:t>
      </w:r>
      <w:proofErr w:type="spellEnd"/>
      <w:r w:rsidR="006E2505">
        <w:t xml:space="preserve"> рабочий» и </w:t>
      </w:r>
      <w:r>
        <w:t>размещению на официальном сайте администрации города Медногорска в сети Интернет.</w:t>
      </w:r>
    </w:p>
    <w:p w:rsidR="007F6678" w:rsidRDefault="007F6678">
      <w:pPr>
        <w:spacing w:line="360" w:lineRule="auto"/>
        <w:jc w:val="both"/>
      </w:pPr>
    </w:p>
    <w:p w:rsidR="007F6678" w:rsidRDefault="007F6678"/>
    <w:p w:rsidR="006E2505" w:rsidRDefault="006E2505"/>
    <w:p w:rsidR="006E2505" w:rsidRDefault="006E2505"/>
    <w:p w:rsidR="007F6678" w:rsidRDefault="00216D8D">
      <w:r>
        <w:t xml:space="preserve">Глава города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С.В. Рожков</w:t>
      </w:r>
    </w:p>
    <w:p w:rsidR="007F6678" w:rsidRDefault="007F6678"/>
    <w:p w:rsidR="007F6678" w:rsidRDefault="007F6678"/>
    <w:p w:rsidR="007F6678" w:rsidRDefault="007F6678">
      <w:pPr>
        <w:rPr>
          <w:color w:val="auto"/>
        </w:rPr>
      </w:pPr>
    </w:p>
    <w:sectPr w:rsidR="007F6678" w:rsidSect="007F6678">
      <w:pgSz w:w="11906" w:h="16838"/>
      <w:pgMar w:top="1134" w:right="707" w:bottom="1134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autoHyphenation/>
  <w:characterSpacingControl w:val="doNotCompress"/>
  <w:compat/>
  <w:rsids>
    <w:rsidRoot w:val="007F6678"/>
    <w:rsid w:val="001B60C9"/>
    <w:rsid w:val="002063F9"/>
    <w:rsid w:val="00216D8D"/>
    <w:rsid w:val="005245E4"/>
    <w:rsid w:val="006E2505"/>
    <w:rsid w:val="007F6678"/>
    <w:rsid w:val="008925CB"/>
    <w:rsid w:val="009D0B4A"/>
    <w:rsid w:val="00B524CB"/>
    <w:rsid w:val="00BC4F08"/>
    <w:rsid w:val="00EC68E5"/>
    <w:rsid w:val="00FE52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A7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next w:val="a"/>
    <w:link w:val="2"/>
    <w:uiPriority w:val="9"/>
    <w:qFormat/>
    <w:rsid w:val="00533A71"/>
    <w:pPr>
      <w:keepNext/>
      <w:jc w:val="both"/>
      <w:outlineLvl w:val="1"/>
    </w:pPr>
    <w:rPr>
      <w:b/>
      <w:bCs/>
      <w:sz w:val="24"/>
    </w:rPr>
  </w:style>
  <w:style w:type="character" w:customStyle="1" w:styleId="2">
    <w:name w:val="Заголовок 2 Знак"/>
    <w:basedOn w:val="a0"/>
    <w:link w:val="Heading2"/>
    <w:uiPriority w:val="9"/>
    <w:qFormat/>
    <w:rsid w:val="00533A71"/>
    <w:rPr>
      <w:rFonts w:ascii="Times New Roman" w:eastAsia="Times New Roman" w:hAnsi="Times New Roman" w:cs="Times New Roman"/>
      <w:b/>
      <w:bCs/>
      <w:color w:val="000000"/>
      <w:sz w:val="24"/>
      <w:szCs w:val="28"/>
      <w:lang w:eastAsia="ru-RU"/>
    </w:rPr>
  </w:style>
  <w:style w:type="character" w:customStyle="1" w:styleId="3">
    <w:name w:val="Основной текст 3 Знак"/>
    <w:basedOn w:val="a0"/>
    <w:link w:val="30"/>
    <w:qFormat/>
    <w:rsid w:val="00533A71"/>
    <w:rPr>
      <w:rFonts w:ascii="Times New Roman" w:eastAsia="Times New Roman" w:hAnsi="Times New Roman" w:cs="Times New Roman"/>
      <w:color w:val="000000"/>
      <w:sz w:val="24"/>
      <w:szCs w:val="28"/>
      <w:lang w:eastAsia="ru-RU"/>
    </w:rPr>
  </w:style>
  <w:style w:type="character" w:customStyle="1" w:styleId="a3">
    <w:name w:val="Верхний колонтитул Знак"/>
    <w:basedOn w:val="a0"/>
    <w:link w:val="Header"/>
    <w:uiPriority w:val="99"/>
    <w:qFormat/>
    <w:rsid w:val="00533A7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fontstyle01">
    <w:name w:val="fontstyle01"/>
    <w:basedOn w:val="a0"/>
    <w:qFormat/>
    <w:rsid w:val="00533A71"/>
    <w:rPr>
      <w:rFonts w:ascii="Arial" w:hAnsi="Arial" w:cs="Arial"/>
      <w:b w:val="0"/>
      <w:bCs w:val="0"/>
      <w:i w:val="0"/>
      <w:iCs w:val="0"/>
      <w:color w:val="000000"/>
      <w:sz w:val="24"/>
      <w:szCs w:val="24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533A71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Heading">
    <w:name w:val="Heading"/>
    <w:basedOn w:val="a"/>
    <w:next w:val="a6"/>
    <w:qFormat/>
    <w:rsid w:val="007F6678"/>
    <w:pPr>
      <w:keepNext/>
      <w:spacing w:before="240" w:after="120"/>
    </w:pPr>
    <w:rPr>
      <w:rFonts w:ascii="Liberation Sans" w:eastAsia="DejaVu Sans" w:hAnsi="Liberation Sans" w:cs="DejaVu Sans"/>
    </w:rPr>
  </w:style>
  <w:style w:type="paragraph" w:styleId="a6">
    <w:name w:val="Body Text"/>
    <w:basedOn w:val="a"/>
    <w:rsid w:val="007F6678"/>
    <w:pPr>
      <w:spacing w:after="140" w:line="276" w:lineRule="auto"/>
    </w:pPr>
  </w:style>
  <w:style w:type="paragraph" w:styleId="a7">
    <w:name w:val="List"/>
    <w:basedOn w:val="a6"/>
    <w:rsid w:val="007F6678"/>
  </w:style>
  <w:style w:type="paragraph" w:customStyle="1" w:styleId="Caption">
    <w:name w:val="Caption"/>
    <w:basedOn w:val="a"/>
    <w:qFormat/>
    <w:rsid w:val="007F6678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7F6678"/>
    <w:pPr>
      <w:suppressLineNumbers/>
    </w:pPr>
  </w:style>
  <w:style w:type="paragraph" w:styleId="30">
    <w:name w:val="Body Text 3"/>
    <w:basedOn w:val="a"/>
    <w:link w:val="3"/>
    <w:qFormat/>
    <w:rsid w:val="00533A71"/>
    <w:pPr>
      <w:jc w:val="both"/>
    </w:pPr>
    <w:rPr>
      <w:sz w:val="24"/>
    </w:rPr>
  </w:style>
  <w:style w:type="paragraph" w:customStyle="1" w:styleId="HeaderandFooter">
    <w:name w:val="Header and Footer"/>
    <w:basedOn w:val="a"/>
    <w:qFormat/>
    <w:rsid w:val="007F6678"/>
  </w:style>
  <w:style w:type="paragraph" w:customStyle="1" w:styleId="Header">
    <w:name w:val="Header"/>
    <w:basedOn w:val="a"/>
    <w:link w:val="a3"/>
    <w:uiPriority w:val="99"/>
    <w:rsid w:val="00533A71"/>
    <w:pPr>
      <w:tabs>
        <w:tab w:val="center" w:pos="4677"/>
        <w:tab w:val="right" w:pos="9355"/>
      </w:tabs>
    </w:pPr>
  </w:style>
  <w:style w:type="paragraph" w:styleId="a8">
    <w:name w:val="No Spacing"/>
    <w:uiPriority w:val="99"/>
    <w:qFormat/>
    <w:rsid w:val="00533A71"/>
    <w:rPr>
      <w:rFonts w:cs="Times New Roman"/>
    </w:rPr>
  </w:style>
  <w:style w:type="paragraph" w:customStyle="1" w:styleId="a9">
    <w:name w:val="Прижатый влево"/>
    <w:basedOn w:val="a"/>
    <w:next w:val="a"/>
    <w:qFormat/>
    <w:rsid w:val="00533A71"/>
    <w:pPr>
      <w:widowControl w:val="0"/>
    </w:pPr>
    <w:rPr>
      <w:rFonts w:ascii="Arial" w:hAnsi="Arial" w:cs="Arial"/>
      <w:color w:val="auto"/>
      <w:sz w:val="24"/>
      <w:szCs w:val="24"/>
    </w:rPr>
  </w:style>
  <w:style w:type="paragraph" w:customStyle="1" w:styleId="4">
    <w:name w:val="Без интервала4"/>
    <w:qFormat/>
    <w:rsid w:val="00533A71"/>
    <w:rPr>
      <w:rFonts w:cs="Times New Roman"/>
    </w:rPr>
  </w:style>
  <w:style w:type="paragraph" w:styleId="a5">
    <w:name w:val="Balloon Text"/>
    <w:basedOn w:val="a"/>
    <w:link w:val="a4"/>
    <w:uiPriority w:val="99"/>
    <w:semiHidden/>
    <w:unhideWhenUsed/>
    <w:qFormat/>
    <w:rsid w:val="00533A7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320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01B45-9C5E-4A0A-B204-95BD4DA3F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kfk-chief</dc:creator>
  <cp:lastModifiedBy>Степанова ОВ</cp:lastModifiedBy>
  <cp:revision>2</cp:revision>
  <cp:lastPrinted>2026-08-24T10:23:00Z</cp:lastPrinted>
  <dcterms:created xsi:type="dcterms:W3CDTF">2026-09-16T11:12:00Z</dcterms:created>
  <dcterms:modified xsi:type="dcterms:W3CDTF">2026-09-16T11:12:00Z</dcterms:modified>
  <dc:language>ru-RU</dc:language>
</cp:coreProperties>
</file>